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44"/>
        <w:tblW w:w="10435" w:type="dxa"/>
        <w:tblLayout w:type="fixed"/>
        <w:tblLook w:val="04A0" w:firstRow="1" w:lastRow="0" w:firstColumn="1" w:lastColumn="0" w:noHBand="0" w:noVBand="1"/>
      </w:tblPr>
      <w:tblGrid>
        <w:gridCol w:w="1116"/>
        <w:gridCol w:w="7331"/>
        <w:gridCol w:w="1988"/>
      </w:tblGrid>
      <w:tr w:rsidR="0042008A" w:rsidRPr="00916BA5" w:rsidTr="00887874">
        <w:trPr>
          <w:trHeight w:val="1080"/>
        </w:trPr>
        <w:tc>
          <w:tcPr>
            <w:tcW w:w="1116" w:type="dxa"/>
            <w:hideMark/>
          </w:tcPr>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noProof/>
                <w:sz w:val="24"/>
                <w:szCs w:val="24"/>
              </w:rPr>
              <w:drawing>
                <wp:inline distT="0" distB="0" distL="0" distR="0" wp14:anchorId="422A3961" wp14:editId="68E815C1">
                  <wp:extent cx="436245" cy="595630"/>
                  <wp:effectExtent l="1905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6245" cy="595630"/>
                          </a:xfrm>
                          <a:prstGeom prst="rect">
                            <a:avLst/>
                          </a:prstGeom>
                          <a:noFill/>
                          <a:ln w="9525">
                            <a:noFill/>
                            <a:miter lim="800000"/>
                            <a:headEnd/>
                            <a:tailEnd/>
                          </a:ln>
                        </pic:spPr>
                      </pic:pic>
                    </a:graphicData>
                  </a:graphic>
                </wp:inline>
              </w:drawing>
            </w:r>
          </w:p>
        </w:tc>
        <w:tc>
          <w:tcPr>
            <w:tcW w:w="7331" w:type="dxa"/>
            <w:hideMark/>
          </w:tcPr>
          <w:p w:rsidR="0042008A" w:rsidRPr="00916BA5" w:rsidRDefault="0042008A" w:rsidP="00BD19D3">
            <w:pPr>
              <w:pStyle w:val="Heading1"/>
              <w:tabs>
                <w:tab w:val="clear" w:pos="0"/>
              </w:tabs>
              <w:spacing w:line="276" w:lineRule="auto"/>
              <w:jc w:val="center"/>
              <w:rPr>
                <w:rFonts w:ascii="Times New Roman" w:hAnsi="Times New Roman" w:cs="Times New Roman"/>
                <w:szCs w:val="24"/>
                <w:cs/>
              </w:rPr>
            </w:pPr>
            <w:r w:rsidRPr="00916BA5">
              <w:rPr>
                <w:rFonts w:ascii="Nirmala UI" w:hAnsi="Nirmala UI" w:cs="Nirmala UI" w:hint="cs"/>
                <w:szCs w:val="24"/>
                <w:cs/>
              </w:rPr>
              <w:t>राष्</w:t>
            </w:r>
            <w:r w:rsidRPr="00916BA5">
              <w:rPr>
                <w:rFonts w:ascii="Times New Roman" w:hAnsi="Times New Roman" w:cs="Times New Roman" w:hint="cs"/>
                <w:szCs w:val="24"/>
                <w:cs/>
              </w:rPr>
              <w:t>‍</w:t>
            </w:r>
            <w:r w:rsidRPr="00916BA5">
              <w:rPr>
                <w:rFonts w:ascii="Nirmala UI" w:hAnsi="Nirmala UI" w:cs="Nirmala UI" w:hint="cs"/>
                <w:szCs w:val="24"/>
                <w:cs/>
              </w:rPr>
              <w:t>ट्रीय</w:t>
            </w:r>
            <w:r w:rsidRPr="00916BA5">
              <w:rPr>
                <w:rFonts w:ascii="Times New Roman" w:hAnsi="Times New Roman" w:cs="Times New Roman"/>
                <w:szCs w:val="24"/>
                <w:cs/>
              </w:rPr>
              <w:t xml:space="preserve"> </w:t>
            </w:r>
            <w:r w:rsidRPr="00916BA5">
              <w:rPr>
                <w:rFonts w:ascii="Nirmala UI" w:hAnsi="Nirmala UI" w:cs="Nirmala UI" w:hint="cs"/>
                <w:szCs w:val="24"/>
                <w:cs/>
              </w:rPr>
              <w:t>वनस्</w:t>
            </w:r>
            <w:r w:rsidRPr="00916BA5">
              <w:rPr>
                <w:rFonts w:ascii="Times New Roman" w:hAnsi="Times New Roman" w:cs="Times New Roman" w:hint="cs"/>
                <w:szCs w:val="24"/>
                <w:cs/>
              </w:rPr>
              <w:t>‍</w:t>
            </w:r>
            <w:r w:rsidRPr="00916BA5">
              <w:rPr>
                <w:rFonts w:ascii="Nirmala UI" w:hAnsi="Nirmala UI" w:cs="Nirmala UI" w:hint="cs"/>
                <w:szCs w:val="24"/>
                <w:cs/>
              </w:rPr>
              <w:t>पति</w:t>
            </w:r>
            <w:r w:rsidRPr="00916BA5">
              <w:rPr>
                <w:rFonts w:ascii="Times New Roman" w:hAnsi="Times New Roman" w:cs="Times New Roman"/>
                <w:szCs w:val="24"/>
                <w:cs/>
              </w:rPr>
              <w:t xml:space="preserve"> </w:t>
            </w:r>
            <w:r w:rsidRPr="00916BA5">
              <w:rPr>
                <w:rFonts w:ascii="Nirmala UI" w:hAnsi="Nirmala UI" w:cs="Nirmala UI" w:hint="cs"/>
                <w:szCs w:val="24"/>
                <w:cs/>
              </w:rPr>
              <w:t>स्</w:t>
            </w:r>
            <w:r w:rsidRPr="00916BA5">
              <w:rPr>
                <w:rFonts w:ascii="Times New Roman" w:hAnsi="Times New Roman" w:cs="Times New Roman" w:hint="cs"/>
                <w:szCs w:val="24"/>
                <w:cs/>
              </w:rPr>
              <w:t>‍</w:t>
            </w:r>
            <w:r w:rsidRPr="00916BA5">
              <w:rPr>
                <w:rFonts w:ascii="Nirmala UI" w:hAnsi="Nirmala UI" w:cs="Nirmala UI" w:hint="cs"/>
                <w:szCs w:val="24"/>
                <w:cs/>
              </w:rPr>
              <w:t>वास्</w:t>
            </w:r>
            <w:r w:rsidRPr="00916BA5">
              <w:rPr>
                <w:rFonts w:ascii="Times New Roman" w:hAnsi="Times New Roman" w:cs="Times New Roman" w:hint="cs"/>
                <w:szCs w:val="24"/>
                <w:cs/>
              </w:rPr>
              <w:t>‍</w:t>
            </w:r>
            <w:r w:rsidRPr="00916BA5">
              <w:rPr>
                <w:rFonts w:ascii="Nirmala UI" w:hAnsi="Nirmala UI" w:cs="Nirmala UI" w:hint="cs"/>
                <w:szCs w:val="24"/>
                <w:cs/>
              </w:rPr>
              <w:t>थ्</w:t>
            </w:r>
            <w:r w:rsidRPr="00916BA5">
              <w:rPr>
                <w:rFonts w:ascii="Times New Roman" w:hAnsi="Times New Roman" w:cs="Times New Roman" w:hint="cs"/>
                <w:szCs w:val="24"/>
                <w:cs/>
              </w:rPr>
              <w:t>‍</w:t>
            </w:r>
            <w:r w:rsidRPr="00916BA5">
              <w:rPr>
                <w:rFonts w:ascii="Nirmala UI" w:hAnsi="Nirmala UI" w:cs="Nirmala UI" w:hint="cs"/>
                <w:szCs w:val="24"/>
                <w:cs/>
              </w:rPr>
              <w:t>य</w:t>
            </w:r>
            <w:r w:rsidRPr="00916BA5">
              <w:rPr>
                <w:rFonts w:ascii="Times New Roman" w:hAnsi="Times New Roman" w:cs="Times New Roman"/>
                <w:szCs w:val="24"/>
                <w:cs/>
              </w:rPr>
              <w:t xml:space="preserve"> </w:t>
            </w:r>
            <w:r w:rsidRPr="00916BA5">
              <w:rPr>
                <w:rFonts w:ascii="Nirmala UI" w:hAnsi="Nirmala UI" w:cs="Nirmala UI" w:hint="cs"/>
                <w:szCs w:val="24"/>
                <w:cs/>
              </w:rPr>
              <w:t>प्रबंधन</w:t>
            </w:r>
            <w:r w:rsidRPr="00916BA5">
              <w:rPr>
                <w:rFonts w:ascii="Times New Roman" w:hAnsi="Times New Roman" w:cs="Times New Roman"/>
                <w:szCs w:val="24"/>
                <w:cs/>
              </w:rPr>
              <w:t xml:space="preserve"> </w:t>
            </w:r>
            <w:r w:rsidRPr="00916BA5">
              <w:rPr>
                <w:rFonts w:ascii="Nirmala UI" w:hAnsi="Nirmala UI" w:cs="Nirmala UI" w:hint="cs"/>
                <w:szCs w:val="24"/>
                <w:cs/>
              </w:rPr>
              <w:t>संस्</w:t>
            </w:r>
            <w:r w:rsidRPr="00916BA5">
              <w:rPr>
                <w:rFonts w:ascii="Times New Roman" w:hAnsi="Times New Roman" w:cs="Times New Roman" w:hint="cs"/>
                <w:szCs w:val="24"/>
                <w:cs/>
              </w:rPr>
              <w:t>‍</w:t>
            </w:r>
            <w:r w:rsidRPr="00916BA5">
              <w:rPr>
                <w:rFonts w:ascii="Nirmala UI" w:hAnsi="Nirmala UI" w:cs="Nirmala UI" w:hint="cs"/>
                <w:szCs w:val="24"/>
                <w:cs/>
              </w:rPr>
              <w:t>थान</w:t>
            </w:r>
          </w:p>
          <w:p w:rsidR="0042008A" w:rsidRPr="00916BA5" w:rsidRDefault="0042008A" w:rsidP="00BD19D3">
            <w:pPr>
              <w:pStyle w:val="Heading1"/>
              <w:tabs>
                <w:tab w:val="clear" w:pos="0"/>
              </w:tabs>
              <w:spacing w:line="276" w:lineRule="auto"/>
              <w:jc w:val="center"/>
              <w:rPr>
                <w:rFonts w:ascii="Times New Roman" w:hAnsi="Times New Roman" w:cs="Times New Roman"/>
                <w:szCs w:val="24"/>
              </w:rPr>
            </w:pPr>
            <w:r w:rsidRPr="00916BA5">
              <w:rPr>
                <w:rFonts w:ascii="Times New Roman" w:hAnsi="Times New Roman" w:cs="Times New Roman"/>
                <w:szCs w:val="24"/>
              </w:rPr>
              <w:t>National Institute of Plant Health Management</w:t>
            </w:r>
          </w:p>
          <w:p w:rsidR="0042008A" w:rsidRPr="00916BA5" w:rsidRDefault="0042008A" w:rsidP="00BD19D3">
            <w:pPr>
              <w:spacing w:after="0"/>
              <w:jc w:val="center"/>
              <w:rPr>
                <w:rFonts w:ascii="Times New Roman" w:hAnsi="Times New Roman" w:cs="Times New Roman"/>
                <w:sz w:val="24"/>
                <w:szCs w:val="24"/>
                <w:lang w:bidi="hi-IN"/>
              </w:rPr>
            </w:pPr>
            <w:r w:rsidRPr="00916BA5">
              <w:rPr>
                <w:rFonts w:ascii="Nirmala UI" w:hAnsi="Nirmala UI" w:cs="Nirmala UI" w:hint="cs"/>
                <w:sz w:val="24"/>
                <w:szCs w:val="24"/>
                <w:cs/>
                <w:lang w:bidi="hi-IN"/>
              </w:rPr>
              <w:t>कृषि</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एवं</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सहकारिता</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विभाग</w:t>
            </w:r>
            <w:r w:rsidRPr="00916BA5">
              <w:rPr>
                <w:rFonts w:ascii="Times New Roman" w:hAnsi="Times New Roman" w:cs="Times New Roman"/>
                <w:sz w:val="24"/>
                <w:szCs w:val="24"/>
                <w:lang w:bidi="hi-IN"/>
              </w:rPr>
              <w:t xml:space="preserve">, </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कृषि</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एवं</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किसान</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कल्</w:t>
            </w:r>
            <w:r w:rsidRPr="00916BA5">
              <w:rPr>
                <w:rFonts w:ascii="Times New Roman" w:hAnsi="Times New Roman" w:cs="Times New Roman" w:hint="cs"/>
                <w:sz w:val="24"/>
                <w:szCs w:val="24"/>
                <w:cs/>
                <w:lang w:bidi="hi-IN"/>
              </w:rPr>
              <w:t>‍</w:t>
            </w:r>
            <w:r w:rsidRPr="00916BA5">
              <w:rPr>
                <w:rFonts w:ascii="Nirmala UI" w:hAnsi="Nirmala UI" w:cs="Nirmala UI" w:hint="cs"/>
                <w:sz w:val="24"/>
                <w:szCs w:val="24"/>
                <w:cs/>
                <w:lang w:bidi="hi-IN"/>
              </w:rPr>
              <w:t>याण</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मंत्रालय</w:t>
            </w:r>
            <w:r w:rsidRPr="00916BA5">
              <w:rPr>
                <w:rFonts w:ascii="Times New Roman" w:hAnsi="Times New Roman" w:cs="Times New Roman"/>
                <w:sz w:val="24"/>
                <w:szCs w:val="24"/>
                <w:lang w:bidi="hi-IN"/>
              </w:rPr>
              <w:t xml:space="preserve">, </w:t>
            </w:r>
            <w:r w:rsidRPr="00916BA5">
              <w:rPr>
                <w:rFonts w:ascii="Nirmala UI" w:hAnsi="Nirmala UI" w:cs="Nirmala UI" w:hint="cs"/>
                <w:sz w:val="24"/>
                <w:szCs w:val="24"/>
                <w:cs/>
                <w:lang w:bidi="hi-IN"/>
              </w:rPr>
              <w:t>भारत</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सरकार</w:t>
            </w:r>
          </w:p>
          <w:p w:rsidR="0042008A" w:rsidRPr="00916BA5" w:rsidRDefault="0042008A" w:rsidP="00BD19D3">
            <w:pPr>
              <w:spacing w:after="0"/>
              <w:jc w:val="center"/>
              <w:rPr>
                <w:rFonts w:ascii="Times New Roman" w:hAnsi="Times New Roman" w:cs="Times New Roman"/>
                <w:sz w:val="24"/>
                <w:szCs w:val="24"/>
                <w:lang w:val="en-GB" w:eastAsia="ar-SA" w:bidi="hi-IN"/>
              </w:rPr>
            </w:pPr>
            <w:r w:rsidRPr="00916BA5">
              <w:rPr>
                <w:rFonts w:ascii="Times New Roman" w:hAnsi="Times New Roman" w:cs="Times New Roman"/>
                <w:sz w:val="24"/>
                <w:szCs w:val="24"/>
                <w:lang w:val="en-GB" w:eastAsia="ar-SA" w:bidi="hi-IN"/>
              </w:rPr>
              <w:t>Department of Agriculture &amp; Cooperation</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lang w:val="en-GB" w:eastAsia="ar-SA" w:bidi="hi-IN"/>
              </w:rPr>
              <w:t>Ministry of Agriculture</w:t>
            </w:r>
            <w:r w:rsidRPr="00916BA5">
              <w:rPr>
                <w:rFonts w:ascii="Times New Roman" w:hAnsi="Times New Roman" w:cs="Times New Roman"/>
                <w:sz w:val="24"/>
                <w:szCs w:val="24"/>
                <w:cs/>
                <w:lang w:val="en-GB" w:eastAsia="ar-SA" w:bidi="hi-IN"/>
              </w:rPr>
              <w:t xml:space="preserve"> </w:t>
            </w:r>
            <w:r w:rsidRPr="00916BA5">
              <w:rPr>
                <w:rFonts w:ascii="Times New Roman" w:hAnsi="Times New Roman" w:cs="Times New Roman"/>
                <w:sz w:val="24"/>
                <w:szCs w:val="24"/>
                <w:lang w:eastAsia="ar-SA" w:bidi="hi-IN"/>
              </w:rPr>
              <w:t xml:space="preserve">&amp; Farmers Welfare, </w:t>
            </w:r>
            <w:r w:rsidRPr="00916BA5">
              <w:rPr>
                <w:rFonts w:ascii="Times New Roman" w:hAnsi="Times New Roman" w:cs="Times New Roman"/>
                <w:sz w:val="24"/>
                <w:szCs w:val="24"/>
                <w:lang w:val="en-GB" w:eastAsia="ar-SA" w:bidi="hi-IN"/>
              </w:rPr>
              <w:t>Government of India</w:t>
            </w:r>
          </w:p>
        </w:tc>
        <w:tc>
          <w:tcPr>
            <w:tcW w:w="1988" w:type="dxa"/>
            <w:hideMark/>
          </w:tcPr>
          <w:p w:rsidR="0042008A" w:rsidRPr="00916BA5"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b/>
                <w:noProof/>
                <w:sz w:val="24"/>
                <w:szCs w:val="24"/>
              </w:rPr>
              <w:drawing>
                <wp:inline distT="0" distB="0" distL="0" distR="0" wp14:anchorId="2A976CF3" wp14:editId="0E3B65F8">
                  <wp:extent cx="712470" cy="6591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12470" cy="659130"/>
                          </a:xfrm>
                          <a:prstGeom prst="rect">
                            <a:avLst/>
                          </a:prstGeom>
                          <a:noFill/>
                          <a:ln w="9525">
                            <a:noFill/>
                            <a:miter lim="800000"/>
                            <a:headEnd/>
                            <a:tailEnd/>
                          </a:ln>
                        </pic:spPr>
                      </pic:pic>
                    </a:graphicData>
                  </a:graphic>
                </wp:inline>
              </w:drawing>
            </w:r>
          </w:p>
        </w:tc>
      </w:tr>
      <w:tr w:rsidR="0042008A" w:rsidRPr="00916BA5" w:rsidTr="00887874">
        <w:trPr>
          <w:trHeight w:val="766"/>
        </w:trPr>
        <w:tc>
          <w:tcPr>
            <w:tcW w:w="8447" w:type="dxa"/>
            <w:gridSpan w:val="2"/>
            <w:tcBorders>
              <w:bottom w:val="single" w:sz="4" w:space="0" w:color="auto"/>
            </w:tcBorders>
            <w:hideMark/>
          </w:tcPr>
          <w:p w:rsidR="0042008A" w:rsidRPr="00916BA5" w:rsidRDefault="0042008A" w:rsidP="0042008A">
            <w:pPr>
              <w:spacing w:after="0"/>
              <w:jc w:val="both"/>
              <w:rPr>
                <w:rFonts w:ascii="Times New Roman" w:hAnsi="Times New Roman" w:cs="Times New Roman"/>
                <w:sz w:val="20"/>
                <w:szCs w:val="20"/>
              </w:rPr>
            </w:pPr>
            <w:r w:rsidRPr="00916BA5">
              <w:rPr>
                <w:rFonts w:ascii="Times New Roman" w:hAnsi="Times New Roman" w:cs="Times New Roman"/>
                <w:sz w:val="20"/>
                <w:szCs w:val="20"/>
              </w:rPr>
              <w:t>Telephone: 9140-24015374</w:t>
            </w:r>
          </w:p>
          <w:p w:rsidR="0042008A" w:rsidRPr="00916BA5" w:rsidRDefault="0042008A" w:rsidP="0042008A">
            <w:pPr>
              <w:spacing w:after="0"/>
              <w:jc w:val="both"/>
              <w:rPr>
                <w:rFonts w:ascii="Times New Roman" w:hAnsi="Times New Roman" w:cs="Times New Roman"/>
                <w:sz w:val="20"/>
                <w:szCs w:val="20"/>
              </w:rPr>
            </w:pPr>
            <w:r w:rsidRPr="00916BA5">
              <w:rPr>
                <w:rFonts w:ascii="Times New Roman" w:hAnsi="Times New Roman" w:cs="Times New Roman"/>
                <w:sz w:val="20"/>
                <w:szCs w:val="20"/>
              </w:rPr>
              <w:t xml:space="preserve"> E-mail: </w:t>
            </w:r>
            <w:r w:rsidR="00806036">
              <w:rPr>
                <w:rFonts w:ascii="Times New Roman" w:hAnsi="Times New Roman" w:cs="Times New Roman"/>
                <w:sz w:val="20"/>
                <w:szCs w:val="20"/>
              </w:rPr>
              <w:t>niphm</w:t>
            </w:r>
            <w:r w:rsidRPr="00916BA5">
              <w:rPr>
                <w:rFonts w:ascii="Times New Roman" w:hAnsi="Times New Roman" w:cs="Times New Roman"/>
                <w:sz w:val="20"/>
                <w:szCs w:val="20"/>
              </w:rPr>
              <w:t>@nic.in</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0"/>
                <w:szCs w:val="20"/>
              </w:rPr>
              <w:t xml:space="preserve"> Tele-Fax:  9140-24015346</w:t>
            </w:r>
          </w:p>
        </w:tc>
        <w:tc>
          <w:tcPr>
            <w:tcW w:w="1988" w:type="dxa"/>
            <w:tcBorders>
              <w:bottom w:val="single" w:sz="4" w:space="0" w:color="auto"/>
            </w:tcBorders>
            <w:hideMark/>
          </w:tcPr>
          <w:p w:rsidR="0042008A" w:rsidRPr="00916BA5" w:rsidRDefault="0042008A" w:rsidP="0042008A">
            <w:pPr>
              <w:spacing w:after="0"/>
              <w:ind w:right="-18"/>
              <w:jc w:val="both"/>
              <w:outlineLvl w:val="0"/>
              <w:rPr>
                <w:rFonts w:ascii="Times New Roman" w:hAnsi="Times New Roman" w:cs="Times New Roman"/>
                <w:sz w:val="20"/>
                <w:szCs w:val="20"/>
              </w:rPr>
            </w:pPr>
            <w:r w:rsidRPr="00916BA5">
              <w:rPr>
                <w:rFonts w:ascii="Times New Roman" w:hAnsi="Times New Roman" w:cs="Times New Roman"/>
                <w:sz w:val="20"/>
                <w:szCs w:val="20"/>
              </w:rPr>
              <w:t>Rajendra Nagar,</w:t>
            </w:r>
          </w:p>
          <w:p w:rsidR="0042008A" w:rsidRPr="00916BA5" w:rsidRDefault="0042008A" w:rsidP="0042008A">
            <w:pPr>
              <w:spacing w:after="0"/>
              <w:ind w:right="-18"/>
              <w:jc w:val="both"/>
              <w:outlineLvl w:val="0"/>
              <w:rPr>
                <w:rFonts w:ascii="Times New Roman" w:hAnsi="Times New Roman" w:cs="Times New Roman"/>
                <w:sz w:val="20"/>
                <w:szCs w:val="20"/>
              </w:rPr>
            </w:pPr>
            <w:r w:rsidRPr="00916BA5">
              <w:rPr>
                <w:rFonts w:ascii="Times New Roman" w:hAnsi="Times New Roman" w:cs="Times New Roman"/>
                <w:sz w:val="20"/>
                <w:szCs w:val="20"/>
              </w:rPr>
              <w:t>Hyderabad – 500 030</w:t>
            </w:r>
          </w:p>
          <w:p w:rsidR="0042008A" w:rsidRPr="00916BA5" w:rsidRDefault="00635E22" w:rsidP="00806036">
            <w:pPr>
              <w:spacing w:after="0"/>
              <w:ind w:right="-18"/>
              <w:jc w:val="both"/>
              <w:outlineLvl w:val="0"/>
              <w:rPr>
                <w:rFonts w:ascii="Times New Roman" w:hAnsi="Times New Roman" w:cs="Times New Roman"/>
                <w:sz w:val="24"/>
                <w:szCs w:val="24"/>
              </w:rPr>
            </w:pPr>
            <w:hyperlink r:id="rId11" w:history="1">
              <w:r w:rsidR="00806036" w:rsidRPr="00B067FF">
                <w:rPr>
                  <w:rStyle w:val="Hyperlink"/>
                  <w:rFonts w:ascii="Times New Roman" w:hAnsi="Times New Roman" w:cs="Times New Roman"/>
                  <w:i/>
                  <w:sz w:val="20"/>
                  <w:szCs w:val="20"/>
                </w:rPr>
                <w:t>http://niphm.gov.in</w:t>
              </w:r>
            </w:hyperlink>
          </w:p>
        </w:tc>
      </w:tr>
    </w:tbl>
    <w:p w:rsidR="001713AB" w:rsidRDefault="001713AB" w:rsidP="001713AB">
      <w:pPr>
        <w:spacing w:after="0"/>
        <w:jc w:val="both"/>
        <w:rPr>
          <w:rFonts w:ascii="Times New Roman" w:hAnsi="Times New Roman" w:cs="Times New Roman"/>
          <w:b/>
          <w:sz w:val="32"/>
          <w:szCs w:val="32"/>
        </w:rPr>
      </w:pPr>
      <w:r>
        <w:rPr>
          <w:rFonts w:ascii="Times New Roman" w:hAnsi="Times New Roman" w:cs="Times New Roman"/>
          <w:b/>
          <w:sz w:val="32"/>
          <w:szCs w:val="32"/>
        </w:rPr>
        <w:t>No: NIPHM/16/PMD/LC-MS/MS/2019</w:t>
      </w:r>
      <w:r w:rsidR="00145A21">
        <w:rPr>
          <w:rFonts w:ascii="Times New Roman" w:hAnsi="Times New Roman" w:cs="Times New Roman"/>
          <w:b/>
          <w:sz w:val="32"/>
          <w:szCs w:val="32"/>
        </w:rPr>
        <w:t>/10</w:t>
      </w:r>
      <w:r>
        <w:rPr>
          <w:rFonts w:ascii="Times New Roman" w:hAnsi="Times New Roman" w:cs="Times New Roman"/>
          <w:b/>
          <w:sz w:val="32"/>
          <w:szCs w:val="32"/>
        </w:rPr>
        <w:tab/>
      </w:r>
      <w:r>
        <w:rPr>
          <w:rFonts w:ascii="Times New Roman" w:hAnsi="Times New Roman" w:cs="Times New Roman"/>
          <w:b/>
          <w:sz w:val="32"/>
          <w:szCs w:val="32"/>
        </w:rPr>
        <w:tab/>
        <w:t xml:space="preserve"> </w:t>
      </w:r>
      <w:r w:rsidR="00145A21">
        <w:rPr>
          <w:rFonts w:ascii="Times New Roman" w:hAnsi="Times New Roman" w:cs="Times New Roman"/>
          <w:b/>
          <w:sz w:val="32"/>
          <w:szCs w:val="32"/>
        </w:rPr>
        <w:t xml:space="preserve"> </w:t>
      </w:r>
      <w:r w:rsidR="00887874">
        <w:rPr>
          <w:rFonts w:ascii="Times New Roman" w:hAnsi="Times New Roman" w:cs="Times New Roman"/>
          <w:b/>
          <w:sz w:val="32"/>
          <w:szCs w:val="32"/>
        </w:rPr>
        <w:t xml:space="preserve">   Date</w:t>
      </w:r>
      <w:proofErr w:type="gramStart"/>
      <w:r w:rsidR="00887874">
        <w:rPr>
          <w:rFonts w:ascii="Times New Roman" w:hAnsi="Times New Roman" w:cs="Times New Roman"/>
          <w:b/>
          <w:sz w:val="32"/>
          <w:szCs w:val="32"/>
        </w:rPr>
        <w:t>:27</w:t>
      </w:r>
      <w:r>
        <w:rPr>
          <w:rFonts w:ascii="Times New Roman" w:hAnsi="Times New Roman" w:cs="Times New Roman"/>
          <w:b/>
          <w:sz w:val="32"/>
          <w:szCs w:val="32"/>
        </w:rPr>
        <w:t>.08.2019</w:t>
      </w:r>
      <w:proofErr w:type="gramEnd"/>
    </w:p>
    <w:p w:rsidR="0042008A" w:rsidRDefault="0042008A" w:rsidP="0042008A">
      <w:pPr>
        <w:spacing w:after="0"/>
        <w:jc w:val="both"/>
        <w:rPr>
          <w:rFonts w:ascii="Times New Roman" w:hAnsi="Times New Roman" w:cs="Times New Roman"/>
          <w:b/>
          <w:sz w:val="32"/>
          <w:szCs w:val="32"/>
        </w:rPr>
      </w:pPr>
    </w:p>
    <w:p w:rsidR="0042008A" w:rsidRDefault="0042008A" w:rsidP="0042008A">
      <w:pPr>
        <w:spacing w:after="0"/>
        <w:jc w:val="both"/>
        <w:rPr>
          <w:rFonts w:ascii="Times New Roman" w:hAnsi="Times New Roman" w:cs="Times New Roman"/>
          <w:b/>
          <w:sz w:val="32"/>
          <w:szCs w:val="32"/>
        </w:rPr>
      </w:pPr>
    </w:p>
    <w:p w:rsidR="0042008A" w:rsidRPr="0042008A" w:rsidRDefault="0042008A" w:rsidP="0042008A">
      <w:pPr>
        <w:spacing w:after="0"/>
        <w:jc w:val="center"/>
        <w:rPr>
          <w:rFonts w:ascii="Times New Roman" w:hAnsi="Times New Roman" w:cs="Times New Roman"/>
          <w:b/>
          <w:sz w:val="36"/>
          <w:szCs w:val="36"/>
        </w:rPr>
      </w:pPr>
      <w:r w:rsidRPr="0042008A">
        <w:rPr>
          <w:rFonts w:ascii="Times New Roman" w:hAnsi="Times New Roman" w:cs="Times New Roman"/>
          <w:b/>
          <w:sz w:val="36"/>
          <w:szCs w:val="36"/>
        </w:rPr>
        <w:t>International Competitive Bidding Document</w:t>
      </w:r>
    </w:p>
    <w:p w:rsidR="0042008A" w:rsidRPr="0042008A" w:rsidRDefault="0042008A" w:rsidP="0042008A">
      <w:pPr>
        <w:spacing w:after="0"/>
        <w:jc w:val="center"/>
        <w:rPr>
          <w:rFonts w:ascii="Times New Roman" w:hAnsi="Times New Roman" w:cs="Times New Roman"/>
          <w:b/>
          <w:sz w:val="36"/>
          <w:szCs w:val="36"/>
        </w:rPr>
      </w:pPr>
    </w:p>
    <w:p w:rsidR="0042008A" w:rsidRPr="0042008A" w:rsidRDefault="0042008A" w:rsidP="0042008A">
      <w:pPr>
        <w:spacing w:after="0"/>
        <w:jc w:val="center"/>
        <w:rPr>
          <w:rFonts w:ascii="Times New Roman" w:hAnsi="Times New Roman" w:cs="Times New Roman"/>
          <w:b/>
          <w:sz w:val="36"/>
          <w:szCs w:val="36"/>
        </w:rPr>
      </w:pPr>
      <w:r w:rsidRPr="0042008A">
        <w:rPr>
          <w:rFonts w:ascii="Times New Roman" w:hAnsi="Times New Roman" w:cs="Times New Roman"/>
          <w:b/>
          <w:sz w:val="36"/>
          <w:szCs w:val="36"/>
        </w:rPr>
        <w:t>e-TENDER DOCUMENT</w:t>
      </w:r>
    </w:p>
    <w:p w:rsidR="0042008A" w:rsidRPr="0042008A" w:rsidRDefault="0042008A" w:rsidP="0042008A">
      <w:pPr>
        <w:spacing w:after="0"/>
        <w:jc w:val="center"/>
        <w:rPr>
          <w:rFonts w:ascii="Times New Roman" w:hAnsi="Times New Roman" w:cs="Times New Roman"/>
          <w:sz w:val="36"/>
          <w:szCs w:val="36"/>
        </w:rPr>
      </w:pPr>
      <w:r w:rsidRPr="0042008A">
        <w:rPr>
          <w:rFonts w:ascii="Times New Roman" w:hAnsi="Times New Roman" w:cs="Times New Roman"/>
          <w:b/>
          <w:sz w:val="36"/>
          <w:szCs w:val="36"/>
        </w:rPr>
        <w:t>For</w:t>
      </w:r>
      <w:bookmarkStart w:id="0" w:name="_GoBack"/>
      <w:bookmarkEnd w:id="0"/>
    </w:p>
    <w:p w:rsidR="00C86E15" w:rsidRDefault="0042008A" w:rsidP="0042008A">
      <w:pPr>
        <w:spacing w:after="0"/>
        <w:jc w:val="center"/>
        <w:rPr>
          <w:rFonts w:ascii="Times New Roman" w:hAnsi="Times New Roman" w:cs="Times New Roman"/>
          <w:b/>
          <w:sz w:val="36"/>
          <w:szCs w:val="36"/>
        </w:rPr>
      </w:pPr>
      <w:r w:rsidRPr="0042008A">
        <w:rPr>
          <w:rFonts w:ascii="Times New Roman" w:hAnsi="Times New Roman" w:cs="Times New Roman"/>
          <w:b/>
          <w:sz w:val="36"/>
          <w:szCs w:val="36"/>
        </w:rPr>
        <w:t xml:space="preserve">Procurement of Liquid </w:t>
      </w:r>
      <w:r>
        <w:rPr>
          <w:rFonts w:ascii="Times New Roman" w:hAnsi="Times New Roman" w:cs="Times New Roman"/>
          <w:b/>
          <w:color w:val="222222"/>
          <w:sz w:val="36"/>
          <w:szCs w:val="36"/>
          <w:shd w:val="clear" w:color="auto" w:fill="FFFFFF"/>
        </w:rPr>
        <w:t xml:space="preserve">Chromatography </w:t>
      </w:r>
      <w:r w:rsidR="00580A52">
        <w:rPr>
          <w:rFonts w:ascii="Times New Roman" w:hAnsi="Times New Roman" w:cs="Times New Roman"/>
          <w:b/>
          <w:color w:val="222222"/>
          <w:sz w:val="36"/>
          <w:szCs w:val="36"/>
          <w:shd w:val="clear" w:color="auto" w:fill="FFFFFF"/>
        </w:rPr>
        <w:t>(U</w:t>
      </w:r>
      <w:r w:rsidR="005A6BEA">
        <w:rPr>
          <w:rFonts w:ascii="Times New Roman" w:hAnsi="Times New Roman" w:cs="Times New Roman"/>
          <w:b/>
          <w:color w:val="222222"/>
          <w:sz w:val="36"/>
          <w:szCs w:val="36"/>
          <w:shd w:val="clear" w:color="auto" w:fill="FFFFFF"/>
        </w:rPr>
        <w:t>ltra High Performance Liquid Chromatography)</w:t>
      </w:r>
      <w:r w:rsidR="00580A52">
        <w:rPr>
          <w:rFonts w:ascii="Times New Roman" w:hAnsi="Times New Roman" w:cs="Times New Roman"/>
          <w:b/>
          <w:color w:val="222222"/>
          <w:sz w:val="36"/>
          <w:szCs w:val="36"/>
          <w:shd w:val="clear" w:color="auto" w:fill="FFFFFF"/>
        </w:rPr>
        <w:t xml:space="preserve"> </w:t>
      </w:r>
      <w:r>
        <w:rPr>
          <w:rFonts w:ascii="Times New Roman" w:hAnsi="Times New Roman" w:cs="Times New Roman"/>
          <w:b/>
          <w:color w:val="222222"/>
          <w:sz w:val="36"/>
          <w:szCs w:val="36"/>
          <w:shd w:val="clear" w:color="auto" w:fill="FFFFFF"/>
        </w:rPr>
        <w:t>with T</w:t>
      </w:r>
      <w:r w:rsidR="00DC7FFD">
        <w:rPr>
          <w:rFonts w:ascii="Times New Roman" w:hAnsi="Times New Roman" w:cs="Times New Roman"/>
          <w:b/>
          <w:color w:val="222222"/>
          <w:sz w:val="36"/>
          <w:szCs w:val="36"/>
          <w:shd w:val="clear" w:color="auto" w:fill="FFFFFF"/>
        </w:rPr>
        <w:t xml:space="preserve">andem Mass </w:t>
      </w:r>
      <w:r w:rsidR="00580A52">
        <w:rPr>
          <w:rFonts w:ascii="Times New Roman" w:hAnsi="Times New Roman" w:cs="Times New Roman"/>
          <w:b/>
          <w:color w:val="222222"/>
          <w:sz w:val="36"/>
          <w:szCs w:val="36"/>
          <w:shd w:val="clear" w:color="auto" w:fill="FFFFFF"/>
        </w:rPr>
        <w:t xml:space="preserve">Spectrometer </w:t>
      </w:r>
      <w:r w:rsidR="00580A52" w:rsidRPr="0042008A">
        <w:rPr>
          <w:rFonts w:ascii="Times New Roman" w:hAnsi="Times New Roman" w:cs="Times New Roman"/>
          <w:b/>
          <w:color w:val="222222"/>
          <w:sz w:val="36"/>
          <w:szCs w:val="36"/>
          <w:shd w:val="clear" w:color="auto" w:fill="FFFFFF"/>
        </w:rPr>
        <w:t>with</w:t>
      </w:r>
      <w:r w:rsidRPr="0042008A">
        <w:rPr>
          <w:rFonts w:ascii="Times New Roman" w:hAnsi="Times New Roman" w:cs="Times New Roman"/>
          <w:b/>
          <w:sz w:val="36"/>
          <w:szCs w:val="36"/>
        </w:rPr>
        <w:t xml:space="preserve"> Triple Quadrupole System</w:t>
      </w:r>
      <w:r w:rsidR="00E22B5A">
        <w:rPr>
          <w:rFonts w:ascii="Times New Roman" w:hAnsi="Times New Roman" w:cs="Times New Roman"/>
          <w:b/>
          <w:sz w:val="36"/>
          <w:szCs w:val="36"/>
        </w:rPr>
        <w:t xml:space="preserve"> </w:t>
      </w:r>
    </w:p>
    <w:p w:rsidR="0042008A" w:rsidRPr="00E22B5A" w:rsidRDefault="00E22B5A" w:rsidP="0042008A">
      <w:pPr>
        <w:spacing w:after="0"/>
        <w:jc w:val="center"/>
        <w:rPr>
          <w:rFonts w:ascii="Times New Roman" w:hAnsi="Times New Roman" w:cs="Times New Roman"/>
          <w:b/>
          <w:sz w:val="36"/>
          <w:szCs w:val="36"/>
        </w:rPr>
      </w:pPr>
      <w:r w:rsidRPr="00E22B5A">
        <w:rPr>
          <w:rFonts w:ascii="Times New Roman" w:hAnsi="Times New Roman" w:cs="Times New Roman"/>
          <w:b/>
          <w:sz w:val="36"/>
          <w:szCs w:val="36"/>
        </w:rPr>
        <w:t>(LC-MS/MS)</w:t>
      </w:r>
    </w:p>
    <w:p w:rsidR="0042008A" w:rsidRDefault="0042008A" w:rsidP="0042008A">
      <w:pPr>
        <w:spacing w:after="0"/>
        <w:jc w:val="center"/>
        <w:rPr>
          <w:rFonts w:ascii="Times New Roman" w:hAnsi="Times New Roman" w:cs="Times New Roman"/>
          <w:b/>
          <w:sz w:val="32"/>
          <w:szCs w:val="32"/>
        </w:rPr>
      </w:pPr>
    </w:p>
    <w:p w:rsidR="0042008A" w:rsidRDefault="0042008A" w:rsidP="0042008A">
      <w:pPr>
        <w:spacing w:after="0"/>
        <w:jc w:val="center"/>
        <w:rPr>
          <w:rFonts w:ascii="Times New Roman" w:hAnsi="Times New Roman" w:cs="Times New Roman"/>
          <w:b/>
          <w:sz w:val="32"/>
          <w:szCs w:val="32"/>
        </w:rPr>
      </w:pPr>
    </w:p>
    <w:p w:rsidR="0042008A" w:rsidRDefault="0042008A" w:rsidP="0042008A">
      <w:pPr>
        <w:spacing w:after="0"/>
        <w:jc w:val="center"/>
        <w:rPr>
          <w:rFonts w:ascii="Times New Roman" w:hAnsi="Times New Roman" w:cs="Times New Roman"/>
          <w:b/>
          <w:sz w:val="32"/>
          <w:szCs w:val="32"/>
        </w:rPr>
      </w:pPr>
    </w:p>
    <w:p w:rsidR="0042008A" w:rsidRPr="00916BA5" w:rsidRDefault="0042008A" w:rsidP="0042008A">
      <w:pPr>
        <w:spacing w:after="0"/>
        <w:jc w:val="center"/>
        <w:rPr>
          <w:rFonts w:ascii="Times New Roman" w:hAnsi="Times New Roman" w:cs="Times New Roman"/>
          <w:sz w:val="32"/>
          <w:szCs w:val="32"/>
        </w:rPr>
      </w:pPr>
    </w:p>
    <w:p w:rsidR="0042008A" w:rsidRPr="00916BA5" w:rsidRDefault="0042008A" w:rsidP="0042008A">
      <w:pPr>
        <w:spacing w:after="0"/>
        <w:jc w:val="both"/>
        <w:rPr>
          <w:rFonts w:ascii="Times New Roman" w:hAnsi="Times New Roman" w:cs="Times New Roman"/>
          <w:sz w:val="32"/>
          <w:szCs w:val="32"/>
        </w:rPr>
      </w:pPr>
      <w:r w:rsidRPr="00916BA5">
        <w:rPr>
          <w:rFonts w:ascii="Times New Roman" w:hAnsi="Times New Roman" w:cs="Times New Roman"/>
          <w:sz w:val="32"/>
          <w:szCs w:val="32"/>
        </w:rPr>
        <w:t xml:space="preserve">    </w:t>
      </w:r>
    </w:p>
    <w:p w:rsidR="0042008A" w:rsidRPr="00916BA5"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b/>
          <w:sz w:val="24"/>
          <w:szCs w:val="24"/>
        </w:rPr>
        <w:br w:type="page"/>
      </w:r>
    </w:p>
    <w:p w:rsidR="004315A4" w:rsidRDefault="004315A4" w:rsidP="0042008A">
      <w:pPr>
        <w:pStyle w:val="Heading1"/>
        <w:framePr w:hSpace="180" w:wrap="around" w:vAnchor="text" w:hAnchor="margin" w:xAlign="center" w:y="-44"/>
        <w:tabs>
          <w:tab w:val="clear" w:pos="0"/>
        </w:tabs>
        <w:spacing w:line="276" w:lineRule="auto"/>
        <w:jc w:val="center"/>
        <w:rPr>
          <w:rFonts w:ascii="Nirmala UI" w:hAnsi="Nirmala UI" w:cs="Nirmala UI"/>
          <w:szCs w:val="24"/>
          <w:lang w:val="en-IN"/>
        </w:rPr>
      </w:pPr>
    </w:p>
    <w:p w:rsidR="0042008A" w:rsidRPr="00916BA5" w:rsidRDefault="0042008A" w:rsidP="0042008A">
      <w:pPr>
        <w:pStyle w:val="Heading1"/>
        <w:framePr w:hSpace="180" w:wrap="around" w:vAnchor="text" w:hAnchor="margin" w:xAlign="center" w:y="-44"/>
        <w:tabs>
          <w:tab w:val="clear" w:pos="0"/>
        </w:tabs>
        <w:spacing w:line="276" w:lineRule="auto"/>
        <w:jc w:val="center"/>
        <w:rPr>
          <w:rFonts w:ascii="Times New Roman" w:hAnsi="Times New Roman" w:cs="Times New Roman"/>
          <w:szCs w:val="24"/>
          <w:cs/>
        </w:rPr>
      </w:pPr>
      <w:r w:rsidRPr="00916BA5">
        <w:rPr>
          <w:rFonts w:ascii="Nirmala UI" w:hAnsi="Nirmala UI" w:cs="Nirmala UI" w:hint="cs"/>
          <w:szCs w:val="24"/>
          <w:cs/>
        </w:rPr>
        <w:t>राष्</w:t>
      </w:r>
      <w:r w:rsidRPr="00916BA5">
        <w:rPr>
          <w:rFonts w:ascii="Times New Roman" w:hAnsi="Times New Roman" w:cs="Times New Roman" w:hint="cs"/>
          <w:szCs w:val="24"/>
          <w:cs/>
        </w:rPr>
        <w:t>‍</w:t>
      </w:r>
      <w:r w:rsidRPr="00916BA5">
        <w:rPr>
          <w:rFonts w:ascii="Nirmala UI" w:hAnsi="Nirmala UI" w:cs="Nirmala UI" w:hint="cs"/>
          <w:szCs w:val="24"/>
          <w:cs/>
        </w:rPr>
        <w:t>ट्रीय</w:t>
      </w:r>
      <w:r w:rsidRPr="00916BA5">
        <w:rPr>
          <w:rFonts w:ascii="Times New Roman" w:hAnsi="Times New Roman" w:cs="Times New Roman"/>
          <w:szCs w:val="24"/>
          <w:cs/>
        </w:rPr>
        <w:t xml:space="preserve"> </w:t>
      </w:r>
      <w:r w:rsidRPr="00916BA5">
        <w:rPr>
          <w:rFonts w:ascii="Nirmala UI" w:hAnsi="Nirmala UI" w:cs="Nirmala UI" w:hint="cs"/>
          <w:szCs w:val="24"/>
          <w:cs/>
        </w:rPr>
        <w:t>वनस्</w:t>
      </w:r>
      <w:r w:rsidRPr="00916BA5">
        <w:rPr>
          <w:rFonts w:ascii="Times New Roman" w:hAnsi="Times New Roman" w:cs="Times New Roman" w:hint="cs"/>
          <w:szCs w:val="24"/>
          <w:cs/>
        </w:rPr>
        <w:t>‍</w:t>
      </w:r>
      <w:r w:rsidRPr="00916BA5">
        <w:rPr>
          <w:rFonts w:ascii="Nirmala UI" w:hAnsi="Nirmala UI" w:cs="Nirmala UI" w:hint="cs"/>
          <w:szCs w:val="24"/>
          <w:cs/>
        </w:rPr>
        <w:t>पति</w:t>
      </w:r>
      <w:r w:rsidRPr="00916BA5">
        <w:rPr>
          <w:rFonts w:ascii="Times New Roman" w:hAnsi="Times New Roman" w:cs="Times New Roman"/>
          <w:szCs w:val="24"/>
          <w:cs/>
        </w:rPr>
        <w:t xml:space="preserve"> </w:t>
      </w:r>
      <w:r w:rsidRPr="00916BA5">
        <w:rPr>
          <w:rFonts w:ascii="Nirmala UI" w:hAnsi="Nirmala UI" w:cs="Nirmala UI" w:hint="cs"/>
          <w:szCs w:val="24"/>
          <w:cs/>
        </w:rPr>
        <w:t>स्</w:t>
      </w:r>
      <w:r w:rsidRPr="00916BA5">
        <w:rPr>
          <w:rFonts w:ascii="Times New Roman" w:hAnsi="Times New Roman" w:cs="Times New Roman" w:hint="cs"/>
          <w:szCs w:val="24"/>
          <w:cs/>
        </w:rPr>
        <w:t>‍</w:t>
      </w:r>
      <w:r w:rsidRPr="00916BA5">
        <w:rPr>
          <w:rFonts w:ascii="Nirmala UI" w:hAnsi="Nirmala UI" w:cs="Nirmala UI" w:hint="cs"/>
          <w:szCs w:val="24"/>
          <w:cs/>
        </w:rPr>
        <w:t>वास्</w:t>
      </w:r>
      <w:r w:rsidRPr="00916BA5">
        <w:rPr>
          <w:rFonts w:ascii="Times New Roman" w:hAnsi="Times New Roman" w:cs="Times New Roman" w:hint="cs"/>
          <w:szCs w:val="24"/>
          <w:cs/>
        </w:rPr>
        <w:t>‍</w:t>
      </w:r>
      <w:r w:rsidRPr="00916BA5">
        <w:rPr>
          <w:rFonts w:ascii="Nirmala UI" w:hAnsi="Nirmala UI" w:cs="Nirmala UI" w:hint="cs"/>
          <w:szCs w:val="24"/>
          <w:cs/>
        </w:rPr>
        <w:t>थ्</w:t>
      </w:r>
      <w:r w:rsidRPr="00916BA5">
        <w:rPr>
          <w:rFonts w:ascii="Times New Roman" w:hAnsi="Times New Roman" w:cs="Times New Roman" w:hint="cs"/>
          <w:szCs w:val="24"/>
          <w:cs/>
        </w:rPr>
        <w:t>‍</w:t>
      </w:r>
      <w:r w:rsidRPr="00916BA5">
        <w:rPr>
          <w:rFonts w:ascii="Nirmala UI" w:hAnsi="Nirmala UI" w:cs="Nirmala UI" w:hint="cs"/>
          <w:szCs w:val="24"/>
          <w:cs/>
        </w:rPr>
        <w:t>य</w:t>
      </w:r>
      <w:r w:rsidRPr="00916BA5">
        <w:rPr>
          <w:rFonts w:ascii="Times New Roman" w:hAnsi="Times New Roman" w:cs="Times New Roman"/>
          <w:szCs w:val="24"/>
          <w:cs/>
        </w:rPr>
        <w:t xml:space="preserve"> </w:t>
      </w:r>
      <w:r w:rsidRPr="00916BA5">
        <w:rPr>
          <w:rFonts w:ascii="Nirmala UI" w:hAnsi="Nirmala UI" w:cs="Nirmala UI" w:hint="cs"/>
          <w:szCs w:val="24"/>
          <w:cs/>
        </w:rPr>
        <w:t>प्रबंधन</w:t>
      </w:r>
      <w:r w:rsidRPr="00916BA5">
        <w:rPr>
          <w:rFonts w:ascii="Times New Roman" w:hAnsi="Times New Roman" w:cs="Times New Roman"/>
          <w:szCs w:val="24"/>
          <w:cs/>
        </w:rPr>
        <w:t xml:space="preserve"> </w:t>
      </w:r>
      <w:r w:rsidRPr="00916BA5">
        <w:rPr>
          <w:rFonts w:ascii="Nirmala UI" w:hAnsi="Nirmala UI" w:cs="Nirmala UI" w:hint="cs"/>
          <w:szCs w:val="24"/>
          <w:cs/>
        </w:rPr>
        <w:t>संस्</w:t>
      </w:r>
      <w:r w:rsidRPr="00916BA5">
        <w:rPr>
          <w:rFonts w:ascii="Times New Roman" w:hAnsi="Times New Roman" w:cs="Times New Roman" w:hint="cs"/>
          <w:szCs w:val="24"/>
          <w:cs/>
        </w:rPr>
        <w:t>‍</w:t>
      </w:r>
      <w:r w:rsidRPr="00916BA5">
        <w:rPr>
          <w:rFonts w:ascii="Nirmala UI" w:hAnsi="Nirmala UI" w:cs="Nirmala UI" w:hint="cs"/>
          <w:szCs w:val="24"/>
          <w:cs/>
        </w:rPr>
        <w:t>थान</w:t>
      </w:r>
    </w:p>
    <w:p w:rsidR="0042008A" w:rsidRPr="00916BA5" w:rsidRDefault="0042008A" w:rsidP="0042008A">
      <w:pPr>
        <w:pStyle w:val="Heading1"/>
        <w:framePr w:hSpace="180" w:wrap="around" w:vAnchor="text" w:hAnchor="margin" w:xAlign="center" w:y="-44"/>
        <w:tabs>
          <w:tab w:val="clear" w:pos="0"/>
        </w:tabs>
        <w:spacing w:line="276" w:lineRule="auto"/>
        <w:jc w:val="center"/>
        <w:rPr>
          <w:rFonts w:ascii="Times New Roman" w:hAnsi="Times New Roman" w:cs="Times New Roman"/>
          <w:szCs w:val="24"/>
        </w:rPr>
      </w:pPr>
      <w:r w:rsidRPr="00916BA5">
        <w:rPr>
          <w:rFonts w:ascii="Times New Roman" w:hAnsi="Times New Roman" w:cs="Times New Roman"/>
          <w:szCs w:val="24"/>
        </w:rPr>
        <w:t>National Institute of Plant Health Management</w:t>
      </w:r>
    </w:p>
    <w:p w:rsidR="0042008A" w:rsidRPr="00916BA5" w:rsidRDefault="0042008A" w:rsidP="0042008A">
      <w:pPr>
        <w:framePr w:hSpace="180" w:wrap="around" w:vAnchor="text" w:hAnchor="margin" w:xAlign="center" w:y="-44"/>
        <w:spacing w:after="0"/>
        <w:jc w:val="center"/>
        <w:rPr>
          <w:rFonts w:ascii="Times New Roman" w:hAnsi="Times New Roman" w:cs="Times New Roman"/>
          <w:sz w:val="24"/>
          <w:szCs w:val="24"/>
          <w:lang w:bidi="hi-IN"/>
        </w:rPr>
      </w:pPr>
      <w:r w:rsidRPr="00916BA5">
        <w:rPr>
          <w:rFonts w:ascii="Nirmala UI" w:hAnsi="Nirmala UI" w:cs="Nirmala UI" w:hint="cs"/>
          <w:sz w:val="24"/>
          <w:szCs w:val="24"/>
          <w:cs/>
          <w:lang w:bidi="hi-IN"/>
        </w:rPr>
        <w:t>कृषि</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एवं</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सहकारिता</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विभाग</w:t>
      </w:r>
      <w:r w:rsidRPr="00916BA5">
        <w:rPr>
          <w:rFonts w:ascii="Times New Roman" w:hAnsi="Times New Roman" w:cs="Times New Roman"/>
          <w:sz w:val="24"/>
          <w:szCs w:val="24"/>
          <w:lang w:bidi="hi-IN"/>
        </w:rPr>
        <w:t xml:space="preserve">, </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कृषि</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एवं</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किसान</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कल्</w:t>
      </w:r>
      <w:r w:rsidRPr="00916BA5">
        <w:rPr>
          <w:rFonts w:ascii="Times New Roman" w:hAnsi="Times New Roman" w:cs="Times New Roman" w:hint="cs"/>
          <w:sz w:val="24"/>
          <w:szCs w:val="24"/>
          <w:cs/>
          <w:lang w:bidi="hi-IN"/>
        </w:rPr>
        <w:t>‍</w:t>
      </w:r>
      <w:r w:rsidRPr="00916BA5">
        <w:rPr>
          <w:rFonts w:ascii="Nirmala UI" w:hAnsi="Nirmala UI" w:cs="Nirmala UI" w:hint="cs"/>
          <w:sz w:val="24"/>
          <w:szCs w:val="24"/>
          <w:cs/>
          <w:lang w:bidi="hi-IN"/>
        </w:rPr>
        <w:t>याण</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मंत्रालय</w:t>
      </w:r>
      <w:r w:rsidRPr="00916BA5">
        <w:rPr>
          <w:rFonts w:ascii="Times New Roman" w:hAnsi="Times New Roman" w:cs="Times New Roman"/>
          <w:sz w:val="24"/>
          <w:szCs w:val="24"/>
          <w:lang w:bidi="hi-IN"/>
        </w:rPr>
        <w:t xml:space="preserve">, </w:t>
      </w:r>
      <w:r w:rsidRPr="00916BA5">
        <w:rPr>
          <w:rFonts w:ascii="Nirmala UI" w:hAnsi="Nirmala UI" w:cs="Nirmala UI" w:hint="cs"/>
          <w:sz w:val="24"/>
          <w:szCs w:val="24"/>
          <w:cs/>
          <w:lang w:bidi="hi-IN"/>
        </w:rPr>
        <w:t>भारत</w:t>
      </w:r>
      <w:r w:rsidRPr="00916BA5">
        <w:rPr>
          <w:rFonts w:ascii="Times New Roman" w:hAnsi="Times New Roman" w:cs="Times New Roman"/>
          <w:sz w:val="24"/>
          <w:szCs w:val="24"/>
          <w:cs/>
          <w:lang w:bidi="hi-IN"/>
        </w:rPr>
        <w:t xml:space="preserve"> </w:t>
      </w:r>
      <w:r w:rsidRPr="00916BA5">
        <w:rPr>
          <w:rFonts w:ascii="Nirmala UI" w:hAnsi="Nirmala UI" w:cs="Nirmala UI" w:hint="cs"/>
          <w:sz w:val="24"/>
          <w:szCs w:val="24"/>
          <w:cs/>
          <w:lang w:bidi="hi-IN"/>
        </w:rPr>
        <w:t>सरकार</w:t>
      </w:r>
    </w:p>
    <w:p w:rsidR="0042008A" w:rsidRPr="00916BA5" w:rsidRDefault="0042008A" w:rsidP="0042008A">
      <w:pPr>
        <w:framePr w:hSpace="180" w:wrap="around" w:vAnchor="text" w:hAnchor="margin" w:xAlign="center" w:y="-44"/>
        <w:spacing w:after="0"/>
        <w:jc w:val="center"/>
        <w:rPr>
          <w:rFonts w:ascii="Times New Roman" w:hAnsi="Times New Roman" w:cs="Times New Roman"/>
          <w:sz w:val="24"/>
          <w:szCs w:val="24"/>
          <w:lang w:val="en-GB" w:eastAsia="ar-SA" w:bidi="hi-IN"/>
        </w:rPr>
      </w:pPr>
      <w:r w:rsidRPr="00916BA5">
        <w:rPr>
          <w:rFonts w:ascii="Times New Roman" w:hAnsi="Times New Roman" w:cs="Times New Roman"/>
          <w:sz w:val="24"/>
          <w:szCs w:val="24"/>
          <w:lang w:val="en-GB" w:eastAsia="ar-SA" w:bidi="hi-IN"/>
        </w:rPr>
        <w:t>Department of Agriculture &amp; Cooperation</w:t>
      </w:r>
    </w:p>
    <w:p w:rsidR="0042008A" w:rsidRPr="00916BA5" w:rsidRDefault="0042008A" w:rsidP="0042008A">
      <w:pPr>
        <w:spacing w:after="0"/>
        <w:jc w:val="center"/>
        <w:rPr>
          <w:rFonts w:ascii="Times New Roman" w:hAnsi="Times New Roman" w:cs="Times New Roman"/>
          <w:sz w:val="24"/>
          <w:szCs w:val="24"/>
          <w:lang w:val="en-GB" w:eastAsia="ar-SA" w:bidi="hi-IN"/>
        </w:rPr>
      </w:pPr>
      <w:r w:rsidRPr="00916BA5">
        <w:rPr>
          <w:rFonts w:ascii="Times New Roman" w:hAnsi="Times New Roman" w:cs="Times New Roman"/>
          <w:sz w:val="24"/>
          <w:szCs w:val="24"/>
          <w:lang w:val="en-GB" w:eastAsia="ar-SA" w:bidi="hi-IN"/>
        </w:rPr>
        <w:t>Ministry of Agriculture</w:t>
      </w:r>
      <w:r w:rsidRPr="00916BA5">
        <w:rPr>
          <w:rFonts w:ascii="Times New Roman" w:hAnsi="Times New Roman" w:cs="Times New Roman"/>
          <w:sz w:val="24"/>
          <w:szCs w:val="24"/>
          <w:cs/>
          <w:lang w:val="en-GB" w:eastAsia="ar-SA" w:bidi="hi-IN"/>
        </w:rPr>
        <w:t xml:space="preserve"> </w:t>
      </w:r>
      <w:r w:rsidRPr="00916BA5">
        <w:rPr>
          <w:rFonts w:ascii="Times New Roman" w:hAnsi="Times New Roman" w:cs="Times New Roman"/>
          <w:sz w:val="24"/>
          <w:szCs w:val="24"/>
          <w:lang w:eastAsia="ar-SA" w:bidi="hi-IN"/>
        </w:rPr>
        <w:t xml:space="preserve">&amp; Farmers Welfare, </w:t>
      </w:r>
      <w:r w:rsidRPr="00916BA5">
        <w:rPr>
          <w:rFonts w:ascii="Times New Roman" w:hAnsi="Times New Roman" w:cs="Times New Roman"/>
          <w:sz w:val="24"/>
          <w:szCs w:val="24"/>
          <w:lang w:val="en-GB" w:eastAsia="ar-SA" w:bidi="hi-IN"/>
        </w:rPr>
        <w:t>Government of India</w:t>
      </w:r>
    </w:p>
    <w:p w:rsidR="0042008A" w:rsidRPr="00916BA5" w:rsidRDefault="0042008A" w:rsidP="0042008A">
      <w:pPr>
        <w:spacing w:after="0"/>
        <w:jc w:val="both"/>
        <w:rPr>
          <w:rFonts w:ascii="Times New Roman" w:hAnsi="Times New Roman" w:cs="Times New Roman"/>
          <w:sz w:val="24"/>
          <w:szCs w:val="24"/>
          <w:lang w:val="en-GB" w:eastAsia="ar-SA" w:bidi="hi-IN"/>
        </w:rPr>
      </w:pPr>
    </w:p>
    <w:p w:rsidR="00F930F1" w:rsidRPr="00E21F7D" w:rsidRDefault="0042008A" w:rsidP="00F930F1">
      <w:pPr>
        <w:spacing w:after="0"/>
        <w:jc w:val="center"/>
        <w:rPr>
          <w:rFonts w:ascii="Times New Roman" w:hAnsi="Times New Roman" w:cs="Times New Roman"/>
          <w:b/>
          <w:sz w:val="36"/>
          <w:szCs w:val="36"/>
        </w:rPr>
      </w:pPr>
      <w:r w:rsidRPr="00E21F7D">
        <w:rPr>
          <w:rFonts w:ascii="Times New Roman" w:hAnsi="Times New Roman" w:cs="Times New Roman"/>
          <w:b/>
          <w:sz w:val="36"/>
          <w:szCs w:val="36"/>
        </w:rPr>
        <w:t>Procurement</w:t>
      </w:r>
      <w:r w:rsidRPr="00E21F7D">
        <w:rPr>
          <w:rFonts w:ascii="Times New Roman" w:hAnsi="Times New Roman" w:cs="Times New Roman"/>
          <w:sz w:val="36"/>
          <w:szCs w:val="36"/>
        </w:rPr>
        <w:t xml:space="preserve"> </w:t>
      </w:r>
      <w:r w:rsidRPr="00E21F7D">
        <w:rPr>
          <w:rFonts w:ascii="Times New Roman" w:hAnsi="Times New Roman" w:cs="Times New Roman"/>
          <w:b/>
          <w:sz w:val="36"/>
          <w:szCs w:val="36"/>
        </w:rPr>
        <w:t xml:space="preserve">of </w:t>
      </w:r>
      <w:r w:rsidR="00F930F1" w:rsidRPr="00E21F7D">
        <w:rPr>
          <w:rFonts w:ascii="Times New Roman" w:hAnsi="Times New Roman" w:cs="Times New Roman"/>
          <w:b/>
          <w:sz w:val="36"/>
          <w:szCs w:val="36"/>
        </w:rPr>
        <w:t xml:space="preserve">Liquid </w:t>
      </w:r>
      <w:r w:rsidR="00E22B5A">
        <w:rPr>
          <w:rFonts w:ascii="Times New Roman" w:hAnsi="Times New Roman" w:cs="Times New Roman"/>
          <w:b/>
          <w:color w:val="222222"/>
          <w:sz w:val="36"/>
          <w:szCs w:val="36"/>
          <w:shd w:val="clear" w:color="auto" w:fill="FFFFFF"/>
        </w:rPr>
        <w:t>Chromatography</w:t>
      </w:r>
      <w:r w:rsidR="00145A21">
        <w:rPr>
          <w:rFonts w:ascii="Times New Roman" w:hAnsi="Times New Roman" w:cs="Times New Roman"/>
          <w:b/>
          <w:color w:val="222222"/>
          <w:sz w:val="36"/>
          <w:szCs w:val="36"/>
          <w:shd w:val="clear" w:color="auto" w:fill="FFFFFF"/>
        </w:rPr>
        <w:t xml:space="preserve"> (UPLC</w:t>
      </w:r>
      <w:proofErr w:type="gramStart"/>
      <w:r w:rsidR="00145A21">
        <w:rPr>
          <w:rFonts w:ascii="Times New Roman" w:hAnsi="Times New Roman" w:cs="Times New Roman"/>
          <w:b/>
          <w:color w:val="222222"/>
          <w:sz w:val="36"/>
          <w:szCs w:val="36"/>
          <w:shd w:val="clear" w:color="auto" w:fill="FFFFFF"/>
        </w:rPr>
        <w:t xml:space="preserve">) </w:t>
      </w:r>
      <w:r w:rsidR="00E22B5A">
        <w:rPr>
          <w:rFonts w:ascii="Times New Roman" w:hAnsi="Times New Roman" w:cs="Times New Roman"/>
          <w:b/>
          <w:color w:val="222222"/>
          <w:sz w:val="36"/>
          <w:szCs w:val="36"/>
          <w:shd w:val="clear" w:color="auto" w:fill="FFFFFF"/>
        </w:rPr>
        <w:t xml:space="preserve"> with</w:t>
      </w:r>
      <w:proofErr w:type="gramEnd"/>
      <w:r w:rsidR="00E22B5A">
        <w:rPr>
          <w:rFonts w:ascii="Times New Roman" w:hAnsi="Times New Roman" w:cs="Times New Roman"/>
          <w:b/>
          <w:color w:val="222222"/>
          <w:sz w:val="36"/>
          <w:szCs w:val="36"/>
          <w:shd w:val="clear" w:color="auto" w:fill="FFFFFF"/>
        </w:rPr>
        <w:t xml:space="preserve"> Tandem M</w:t>
      </w:r>
      <w:r w:rsidR="00F930F1" w:rsidRPr="00E21F7D">
        <w:rPr>
          <w:rFonts w:ascii="Times New Roman" w:hAnsi="Times New Roman" w:cs="Times New Roman"/>
          <w:b/>
          <w:color w:val="222222"/>
          <w:sz w:val="36"/>
          <w:szCs w:val="36"/>
          <w:shd w:val="clear" w:color="auto" w:fill="FFFFFF"/>
        </w:rPr>
        <w:t xml:space="preserve">ass </w:t>
      </w:r>
      <w:r w:rsidR="00E22B5A">
        <w:rPr>
          <w:rFonts w:ascii="Times New Roman" w:hAnsi="Times New Roman" w:cs="Times New Roman"/>
          <w:b/>
          <w:color w:val="222222"/>
          <w:sz w:val="36"/>
          <w:szCs w:val="36"/>
          <w:shd w:val="clear" w:color="auto" w:fill="FFFFFF"/>
        </w:rPr>
        <w:t>S</w:t>
      </w:r>
      <w:r w:rsidR="0072049D" w:rsidRPr="00E21F7D">
        <w:rPr>
          <w:rFonts w:ascii="Times New Roman" w:hAnsi="Times New Roman" w:cs="Times New Roman"/>
          <w:b/>
          <w:color w:val="222222"/>
          <w:sz w:val="36"/>
          <w:szCs w:val="36"/>
          <w:shd w:val="clear" w:color="auto" w:fill="FFFFFF"/>
        </w:rPr>
        <w:t xml:space="preserve">pectrometer </w:t>
      </w:r>
      <w:r w:rsidR="00F930F1" w:rsidRPr="00E21F7D">
        <w:rPr>
          <w:rFonts w:ascii="Times New Roman" w:hAnsi="Times New Roman" w:cs="Times New Roman"/>
          <w:b/>
          <w:sz w:val="36"/>
          <w:szCs w:val="36"/>
        </w:rPr>
        <w:t>with Triple Quadrupole System</w:t>
      </w:r>
    </w:p>
    <w:p w:rsidR="00F930F1" w:rsidRDefault="00F930F1" w:rsidP="00F930F1">
      <w:pPr>
        <w:spacing w:after="0"/>
        <w:jc w:val="center"/>
        <w:rPr>
          <w:rFonts w:ascii="Times New Roman" w:hAnsi="Times New Roman" w:cs="Times New Roman"/>
          <w:b/>
          <w:sz w:val="32"/>
          <w:szCs w:val="32"/>
        </w:rPr>
      </w:pPr>
    </w:p>
    <w:p w:rsidR="0042008A" w:rsidRPr="00916BA5" w:rsidRDefault="0042008A" w:rsidP="0042008A">
      <w:pPr>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21"/>
        <w:gridCol w:w="4621"/>
      </w:tblGrid>
      <w:tr w:rsidR="0042008A" w:rsidRPr="00916BA5" w:rsidTr="0042008A">
        <w:tc>
          <w:tcPr>
            <w:tcW w:w="4621"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Name of Purchaser</w:t>
            </w:r>
          </w:p>
        </w:tc>
        <w:tc>
          <w:tcPr>
            <w:tcW w:w="4621" w:type="dxa"/>
          </w:tcPr>
          <w:p w:rsidR="0042008A" w:rsidRPr="00916BA5" w:rsidRDefault="00BD19D3"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NATIONAL INSTITUTE OF PLANT HEALTH MANAGEMENT</w:t>
            </w:r>
            <w:r w:rsidR="0042008A" w:rsidRPr="00916BA5">
              <w:rPr>
                <w:rFonts w:ascii="Times New Roman" w:hAnsi="Times New Roman" w:cs="Times New Roman"/>
                <w:b/>
                <w:sz w:val="24"/>
                <w:szCs w:val="24"/>
              </w:rPr>
              <w:t>, Rajendranagar, Hyderabad.</w:t>
            </w:r>
          </w:p>
        </w:tc>
      </w:tr>
      <w:tr w:rsidR="0042008A" w:rsidRPr="00916BA5" w:rsidTr="0042008A">
        <w:tc>
          <w:tcPr>
            <w:tcW w:w="4621"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Published Date</w:t>
            </w:r>
          </w:p>
        </w:tc>
        <w:tc>
          <w:tcPr>
            <w:tcW w:w="4621" w:type="dxa"/>
          </w:tcPr>
          <w:p w:rsidR="0042008A" w:rsidRPr="00916BA5" w:rsidRDefault="00284EC2" w:rsidP="0088787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887874">
              <w:rPr>
                <w:rFonts w:ascii="Times New Roman" w:hAnsi="Times New Roman" w:cs="Times New Roman"/>
                <w:b/>
                <w:sz w:val="24"/>
                <w:szCs w:val="24"/>
              </w:rPr>
              <w:t>7</w:t>
            </w:r>
            <w:r>
              <w:rPr>
                <w:rFonts w:ascii="Times New Roman" w:hAnsi="Times New Roman" w:cs="Times New Roman"/>
                <w:b/>
                <w:sz w:val="24"/>
                <w:szCs w:val="24"/>
              </w:rPr>
              <w:t>-08-2019</w:t>
            </w:r>
            <w:r w:rsidR="00F72180">
              <w:rPr>
                <w:rFonts w:ascii="Times New Roman" w:hAnsi="Times New Roman" w:cs="Times New Roman"/>
                <w:b/>
                <w:sz w:val="24"/>
                <w:szCs w:val="24"/>
              </w:rPr>
              <w:t xml:space="preserve">, 15.00 </w:t>
            </w:r>
            <w:proofErr w:type="spellStart"/>
            <w:r w:rsidR="00F72180">
              <w:rPr>
                <w:rFonts w:ascii="Times New Roman" w:hAnsi="Times New Roman" w:cs="Times New Roman"/>
                <w:b/>
                <w:sz w:val="24"/>
                <w:szCs w:val="24"/>
              </w:rPr>
              <w:t>hrs</w:t>
            </w:r>
            <w:proofErr w:type="spellEnd"/>
          </w:p>
        </w:tc>
      </w:tr>
      <w:tr w:rsidR="0042008A" w:rsidRPr="00916BA5" w:rsidTr="0042008A">
        <w:tc>
          <w:tcPr>
            <w:tcW w:w="4621" w:type="dxa"/>
          </w:tcPr>
          <w:p w:rsidR="0042008A" w:rsidRPr="00916BA5" w:rsidRDefault="001D0529" w:rsidP="001D052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Bid Document Download </w:t>
            </w:r>
          </w:p>
        </w:tc>
        <w:tc>
          <w:tcPr>
            <w:tcW w:w="4621" w:type="dxa"/>
          </w:tcPr>
          <w:p w:rsidR="0042008A" w:rsidRPr="00916BA5" w:rsidRDefault="00284EC2" w:rsidP="0088787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887874">
              <w:rPr>
                <w:rFonts w:ascii="Times New Roman" w:hAnsi="Times New Roman" w:cs="Times New Roman"/>
                <w:b/>
                <w:sz w:val="24"/>
                <w:szCs w:val="24"/>
              </w:rPr>
              <w:t>7</w:t>
            </w:r>
            <w:r>
              <w:rPr>
                <w:rFonts w:ascii="Times New Roman" w:hAnsi="Times New Roman" w:cs="Times New Roman"/>
                <w:b/>
                <w:sz w:val="24"/>
                <w:szCs w:val="24"/>
              </w:rPr>
              <w:t>-08-2019</w:t>
            </w:r>
            <w:r w:rsidR="00F72180">
              <w:rPr>
                <w:rFonts w:ascii="Times New Roman" w:hAnsi="Times New Roman" w:cs="Times New Roman"/>
                <w:b/>
                <w:sz w:val="24"/>
                <w:szCs w:val="24"/>
              </w:rPr>
              <w:t xml:space="preserve">, 15.00 </w:t>
            </w:r>
            <w:proofErr w:type="spellStart"/>
            <w:r w:rsidR="00F72180">
              <w:rPr>
                <w:rFonts w:ascii="Times New Roman" w:hAnsi="Times New Roman" w:cs="Times New Roman"/>
                <w:b/>
                <w:sz w:val="24"/>
                <w:szCs w:val="24"/>
              </w:rPr>
              <w:t>hrs</w:t>
            </w:r>
            <w:proofErr w:type="spellEnd"/>
          </w:p>
        </w:tc>
      </w:tr>
      <w:tr w:rsidR="00CE6DB3" w:rsidRPr="00916BA5" w:rsidTr="0042008A">
        <w:tc>
          <w:tcPr>
            <w:tcW w:w="4621" w:type="dxa"/>
          </w:tcPr>
          <w:p w:rsidR="00CE6DB3" w:rsidRPr="00916BA5" w:rsidRDefault="00CE6DB3" w:rsidP="00635E22">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Query Receipt Start Time</w:t>
            </w:r>
            <w:r>
              <w:rPr>
                <w:rFonts w:ascii="Times New Roman" w:hAnsi="Times New Roman" w:cs="Times New Roman"/>
                <w:b/>
                <w:sz w:val="24"/>
                <w:szCs w:val="24"/>
              </w:rPr>
              <w:t xml:space="preserve"> </w:t>
            </w:r>
            <w:r w:rsidRPr="00916BA5">
              <w:rPr>
                <w:rFonts w:ascii="Times New Roman" w:hAnsi="Times New Roman" w:cs="Times New Roman"/>
                <w:b/>
                <w:sz w:val="24"/>
                <w:szCs w:val="24"/>
              </w:rPr>
              <w:t>&amp; Date</w:t>
            </w:r>
          </w:p>
        </w:tc>
        <w:tc>
          <w:tcPr>
            <w:tcW w:w="4621" w:type="dxa"/>
          </w:tcPr>
          <w:p w:rsidR="00CE6DB3" w:rsidRPr="00916BA5" w:rsidRDefault="00CE6DB3" w:rsidP="0088787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887874">
              <w:rPr>
                <w:rFonts w:ascii="Times New Roman" w:hAnsi="Times New Roman" w:cs="Times New Roman"/>
                <w:b/>
                <w:sz w:val="24"/>
                <w:szCs w:val="24"/>
              </w:rPr>
              <w:t>7</w:t>
            </w:r>
            <w:r>
              <w:rPr>
                <w:rFonts w:ascii="Times New Roman" w:hAnsi="Times New Roman" w:cs="Times New Roman"/>
                <w:b/>
                <w:sz w:val="24"/>
                <w:szCs w:val="24"/>
              </w:rPr>
              <w:t xml:space="preserve">-08-2019, 15.00 </w:t>
            </w:r>
            <w:proofErr w:type="spellStart"/>
            <w:r>
              <w:rPr>
                <w:rFonts w:ascii="Times New Roman" w:hAnsi="Times New Roman" w:cs="Times New Roman"/>
                <w:b/>
                <w:sz w:val="24"/>
                <w:szCs w:val="24"/>
              </w:rPr>
              <w:t>hrs</w:t>
            </w:r>
            <w:proofErr w:type="spellEnd"/>
          </w:p>
        </w:tc>
      </w:tr>
      <w:tr w:rsidR="00CE6DB3" w:rsidRPr="00916BA5" w:rsidTr="0042008A">
        <w:tc>
          <w:tcPr>
            <w:tcW w:w="4621" w:type="dxa"/>
          </w:tcPr>
          <w:p w:rsidR="00CE6DB3" w:rsidRDefault="00CE6DB3" w:rsidP="001D0529">
            <w:pPr>
              <w:jc w:val="both"/>
              <w:rPr>
                <w:rFonts w:ascii="Times New Roman" w:hAnsi="Times New Roman" w:cs="Times New Roman"/>
                <w:b/>
                <w:sz w:val="24"/>
                <w:szCs w:val="24"/>
              </w:rPr>
            </w:pPr>
            <w:r w:rsidRPr="00916BA5">
              <w:rPr>
                <w:rFonts w:ascii="Times New Roman" w:hAnsi="Times New Roman" w:cs="Times New Roman"/>
                <w:b/>
                <w:sz w:val="24"/>
                <w:szCs w:val="24"/>
              </w:rPr>
              <w:t>Query Receipt End Time</w:t>
            </w:r>
            <w:r>
              <w:rPr>
                <w:rFonts w:ascii="Times New Roman" w:hAnsi="Times New Roman" w:cs="Times New Roman"/>
                <w:b/>
                <w:sz w:val="24"/>
                <w:szCs w:val="24"/>
              </w:rPr>
              <w:t xml:space="preserve"> </w:t>
            </w:r>
            <w:r w:rsidRPr="00916BA5">
              <w:rPr>
                <w:rFonts w:ascii="Times New Roman" w:hAnsi="Times New Roman" w:cs="Times New Roman"/>
                <w:b/>
                <w:sz w:val="24"/>
                <w:szCs w:val="24"/>
              </w:rPr>
              <w:t>&amp; Dat</w:t>
            </w:r>
            <w:r>
              <w:rPr>
                <w:rFonts w:ascii="Times New Roman" w:hAnsi="Times New Roman" w:cs="Times New Roman"/>
                <w:b/>
                <w:sz w:val="24"/>
                <w:szCs w:val="24"/>
              </w:rPr>
              <w:t>e</w:t>
            </w:r>
          </w:p>
        </w:tc>
        <w:tc>
          <w:tcPr>
            <w:tcW w:w="4621" w:type="dxa"/>
          </w:tcPr>
          <w:p w:rsidR="00CE6DB3" w:rsidRDefault="00CE6DB3" w:rsidP="00887874">
            <w:pPr>
              <w:jc w:val="center"/>
              <w:rPr>
                <w:rFonts w:ascii="Times New Roman" w:hAnsi="Times New Roman" w:cs="Times New Roman"/>
                <w:b/>
                <w:sz w:val="24"/>
                <w:szCs w:val="24"/>
              </w:rPr>
            </w:pPr>
            <w:r>
              <w:rPr>
                <w:rFonts w:ascii="Times New Roman" w:hAnsi="Times New Roman" w:cs="Times New Roman"/>
                <w:b/>
                <w:sz w:val="24"/>
                <w:szCs w:val="24"/>
              </w:rPr>
              <w:t>0</w:t>
            </w:r>
            <w:r w:rsidR="00887874">
              <w:rPr>
                <w:rFonts w:ascii="Times New Roman" w:hAnsi="Times New Roman" w:cs="Times New Roman"/>
                <w:b/>
                <w:sz w:val="24"/>
                <w:szCs w:val="24"/>
              </w:rPr>
              <w:t>5</w:t>
            </w:r>
            <w:r>
              <w:rPr>
                <w:rFonts w:ascii="Times New Roman" w:hAnsi="Times New Roman" w:cs="Times New Roman"/>
                <w:b/>
                <w:sz w:val="24"/>
                <w:szCs w:val="24"/>
              </w:rPr>
              <w:t xml:space="preserve">-09-2019, 09.00 </w:t>
            </w:r>
            <w:proofErr w:type="spellStart"/>
            <w:r>
              <w:rPr>
                <w:rFonts w:ascii="Times New Roman" w:hAnsi="Times New Roman" w:cs="Times New Roman"/>
                <w:b/>
                <w:sz w:val="24"/>
                <w:szCs w:val="24"/>
              </w:rPr>
              <w:t>hrs</w:t>
            </w:r>
            <w:proofErr w:type="spellEnd"/>
          </w:p>
        </w:tc>
      </w:tr>
      <w:tr w:rsidR="00CE6DB3" w:rsidRPr="00916BA5" w:rsidTr="0042008A">
        <w:tc>
          <w:tcPr>
            <w:tcW w:w="4621" w:type="dxa"/>
          </w:tcPr>
          <w:p w:rsidR="00CE6DB3" w:rsidRPr="00916BA5" w:rsidRDefault="00CE6DB3"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Pre-Bid Meeting</w:t>
            </w:r>
          </w:p>
        </w:tc>
        <w:tc>
          <w:tcPr>
            <w:tcW w:w="4621" w:type="dxa"/>
          </w:tcPr>
          <w:p w:rsidR="00CE6DB3" w:rsidRPr="00916BA5" w:rsidRDefault="00CE6DB3" w:rsidP="00887874">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r w:rsidR="00887874">
              <w:rPr>
                <w:rFonts w:ascii="Times New Roman" w:hAnsi="Times New Roman" w:cs="Times New Roman"/>
                <w:b/>
                <w:sz w:val="24"/>
                <w:szCs w:val="24"/>
              </w:rPr>
              <w:t>5</w:t>
            </w:r>
            <w:r>
              <w:rPr>
                <w:rFonts w:ascii="Times New Roman" w:hAnsi="Times New Roman" w:cs="Times New Roman"/>
                <w:b/>
                <w:sz w:val="24"/>
                <w:szCs w:val="24"/>
              </w:rPr>
              <w:t xml:space="preserve">-09-2019, 10.00 </w:t>
            </w:r>
            <w:proofErr w:type="spellStart"/>
            <w:r>
              <w:rPr>
                <w:rFonts w:ascii="Times New Roman" w:hAnsi="Times New Roman" w:cs="Times New Roman"/>
                <w:b/>
                <w:sz w:val="24"/>
                <w:szCs w:val="24"/>
              </w:rPr>
              <w:t>hrs</w:t>
            </w:r>
            <w:proofErr w:type="spellEnd"/>
          </w:p>
        </w:tc>
      </w:tr>
      <w:tr w:rsidR="00CE6DB3" w:rsidRPr="00916BA5" w:rsidTr="0042008A">
        <w:tc>
          <w:tcPr>
            <w:tcW w:w="4621" w:type="dxa"/>
          </w:tcPr>
          <w:p w:rsidR="00CE6DB3" w:rsidRPr="00916BA5" w:rsidRDefault="00CE6DB3" w:rsidP="00A2602F">
            <w:pPr>
              <w:jc w:val="both"/>
              <w:rPr>
                <w:rFonts w:ascii="Times New Roman" w:hAnsi="Times New Roman" w:cs="Times New Roman"/>
                <w:b/>
                <w:sz w:val="24"/>
                <w:szCs w:val="24"/>
              </w:rPr>
            </w:pPr>
            <w:r>
              <w:rPr>
                <w:rFonts w:ascii="Times New Roman" w:hAnsi="Times New Roman" w:cs="Times New Roman"/>
                <w:b/>
                <w:sz w:val="24"/>
                <w:szCs w:val="24"/>
              </w:rPr>
              <w:t>Bid Submission Start Date</w:t>
            </w:r>
          </w:p>
        </w:tc>
        <w:tc>
          <w:tcPr>
            <w:tcW w:w="4621" w:type="dxa"/>
          </w:tcPr>
          <w:p w:rsidR="00CE6DB3" w:rsidRDefault="00CE6DB3" w:rsidP="004B7A36">
            <w:pPr>
              <w:jc w:val="center"/>
              <w:rPr>
                <w:rFonts w:ascii="Times New Roman" w:hAnsi="Times New Roman" w:cs="Times New Roman"/>
                <w:b/>
                <w:sz w:val="24"/>
                <w:szCs w:val="24"/>
              </w:rPr>
            </w:pPr>
            <w:r>
              <w:rPr>
                <w:rFonts w:ascii="Times New Roman" w:hAnsi="Times New Roman" w:cs="Times New Roman"/>
                <w:b/>
                <w:sz w:val="24"/>
                <w:szCs w:val="24"/>
              </w:rPr>
              <w:t xml:space="preserve">09-09-2019, 15.00 </w:t>
            </w:r>
            <w:proofErr w:type="spellStart"/>
            <w:r>
              <w:rPr>
                <w:rFonts w:ascii="Times New Roman" w:hAnsi="Times New Roman" w:cs="Times New Roman"/>
                <w:b/>
                <w:sz w:val="24"/>
                <w:szCs w:val="24"/>
              </w:rPr>
              <w:t>hrs</w:t>
            </w:r>
            <w:proofErr w:type="spellEnd"/>
          </w:p>
        </w:tc>
      </w:tr>
      <w:tr w:rsidR="00CE6DB3" w:rsidRPr="00916BA5" w:rsidTr="0042008A">
        <w:tc>
          <w:tcPr>
            <w:tcW w:w="4621" w:type="dxa"/>
          </w:tcPr>
          <w:p w:rsidR="00CE6DB3" w:rsidRDefault="00CE6DB3" w:rsidP="00A521F5">
            <w:pPr>
              <w:jc w:val="both"/>
              <w:rPr>
                <w:rFonts w:ascii="Times New Roman" w:hAnsi="Times New Roman" w:cs="Times New Roman"/>
                <w:b/>
                <w:sz w:val="24"/>
                <w:szCs w:val="24"/>
              </w:rPr>
            </w:pPr>
            <w:r>
              <w:rPr>
                <w:rFonts w:ascii="Times New Roman" w:hAnsi="Times New Roman" w:cs="Times New Roman"/>
                <w:b/>
                <w:sz w:val="24"/>
                <w:szCs w:val="24"/>
              </w:rPr>
              <w:t>Last Date for bid submission</w:t>
            </w:r>
          </w:p>
        </w:tc>
        <w:tc>
          <w:tcPr>
            <w:tcW w:w="4621" w:type="dxa"/>
          </w:tcPr>
          <w:p w:rsidR="00CE6DB3" w:rsidRDefault="00CE6DB3" w:rsidP="00CE6DB3">
            <w:pPr>
              <w:jc w:val="center"/>
              <w:rPr>
                <w:rFonts w:ascii="Times New Roman" w:hAnsi="Times New Roman" w:cs="Times New Roman"/>
                <w:b/>
                <w:sz w:val="24"/>
                <w:szCs w:val="24"/>
              </w:rPr>
            </w:pPr>
            <w:r>
              <w:rPr>
                <w:rFonts w:ascii="Times New Roman" w:hAnsi="Times New Roman" w:cs="Times New Roman"/>
                <w:b/>
                <w:sz w:val="24"/>
                <w:szCs w:val="24"/>
              </w:rPr>
              <w:t xml:space="preserve">09-10-2019, 16.00 </w:t>
            </w:r>
            <w:proofErr w:type="spellStart"/>
            <w:r>
              <w:rPr>
                <w:rFonts w:ascii="Times New Roman" w:hAnsi="Times New Roman" w:cs="Times New Roman"/>
                <w:b/>
                <w:sz w:val="24"/>
                <w:szCs w:val="24"/>
              </w:rPr>
              <w:t>hrs</w:t>
            </w:r>
            <w:proofErr w:type="spellEnd"/>
          </w:p>
        </w:tc>
      </w:tr>
      <w:tr w:rsidR="00CE6DB3" w:rsidRPr="00916BA5" w:rsidTr="0042008A">
        <w:tc>
          <w:tcPr>
            <w:tcW w:w="4621" w:type="dxa"/>
          </w:tcPr>
          <w:p w:rsidR="00CE6DB3" w:rsidRPr="00916BA5" w:rsidRDefault="00CE6DB3"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Technical </w:t>
            </w:r>
            <w:r w:rsidRPr="00916BA5">
              <w:rPr>
                <w:rFonts w:ascii="Times New Roman" w:hAnsi="Times New Roman" w:cs="Times New Roman"/>
                <w:b/>
                <w:sz w:val="24"/>
                <w:szCs w:val="24"/>
              </w:rPr>
              <w:t>Bid Opening Date&amp; Time</w:t>
            </w:r>
          </w:p>
        </w:tc>
        <w:tc>
          <w:tcPr>
            <w:tcW w:w="4621" w:type="dxa"/>
          </w:tcPr>
          <w:p w:rsidR="00CE6DB3" w:rsidRPr="00916BA5" w:rsidRDefault="00CE6DB3" w:rsidP="00CE6DB3">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10-10-2019, 16.00</w:t>
            </w:r>
            <w:r w:rsidR="00600BEB">
              <w:rPr>
                <w:rFonts w:ascii="Times New Roman" w:hAnsi="Times New Roman" w:cs="Times New Roman"/>
                <w:b/>
                <w:sz w:val="24"/>
                <w:szCs w:val="24"/>
              </w:rPr>
              <w:t xml:space="preserve"> </w:t>
            </w:r>
            <w:proofErr w:type="spellStart"/>
            <w:r>
              <w:rPr>
                <w:rFonts w:ascii="Times New Roman" w:hAnsi="Times New Roman" w:cs="Times New Roman"/>
                <w:b/>
                <w:sz w:val="24"/>
                <w:szCs w:val="24"/>
              </w:rPr>
              <w:t>hrs</w:t>
            </w:r>
            <w:proofErr w:type="spellEnd"/>
          </w:p>
        </w:tc>
      </w:tr>
      <w:tr w:rsidR="00CE6DB3" w:rsidRPr="00916BA5" w:rsidTr="0042008A">
        <w:tc>
          <w:tcPr>
            <w:tcW w:w="4621" w:type="dxa"/>
          </w:tcPr>
          <w:p w:rsidR="00CE6DB3" w:rsidRDefault="00CE6DB3"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PLACE OF OPENING OF BIDS:</w:t>
            </w:r>
          </w:p>
          <w:p w:rsidR="00CE6DB3" w:rsidRPr="00916BA5" w:rsidRDefault="00CE6DB3"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(on-line)</w:t>
            </w:r>
          </w:p>
        </w:tc>
        <w:tc>
          <w:tcPr>
            <w:tcW w:w="4621" w:type="dxa"/>
          </w:tcPr>
          <w:p w:rsidR="00CE6DB3" w:rsidRDefault="00CE6DB3"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NATIONAL INSTITUTE OF PLANT HEALTH MANAGEMENT</w:t>
            </w:r>
            <w:r w:rsidRPr="00916BA5">
              <w:rPr>
                <w:rFonts w:ascii="Times New Roman" w:hAnsi="Times New Roman" w:cs="Times New Roman"/>
                <w:b/>
                <w:sz w:val="24"/>
                <w:szCs w:val="24"/>
              </w:rPr>
              <w:t>,</w:t>
            </w:r>
          </w:p>
          <w:p w:rsidR="00CE6DB3" w:rsidRPr="00916BA5" w:rsidRDefault="00CE6DB3"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 xml:space="preserve"> Rajendranagar, Hyderabad.</w:t>
            </w:r>
          </w:p>
        </w:tc>
      </w:tr>
      <w:tr w:rsidR="00CE6DB3" w:rsidRPr="00916BA5" w:rsidTr="0042008A">
        <w:trPr>
          <w:trHeight w:val="422"/>
        </w:trPr>
        <w:tc>
          <w:tcPr>
            <w:tcW w:w="4621" w:type="dxa"/>
          </w:tcPr>
          <w:p w:rsidR="00CE6DB3" w:rsidRPr="00916BA5" w:rsidRDefault="00CE6DB3"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 xml:space="preserve">ADDRESS FOR COMMUNICATION: </w:t>
            </w:r>
          </w:p>
        </w:tc>
        <w:tc>
          <w:tcPr>
            <w:tcW w:w="4621" w:type="dxa"/>
          </w:tcPr>
          <w:p w:rsidR="00CE6DB3" w:rsidRDefault="00CE6DB3"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NATIONAL INSTITUTE OF PLANT HEALTH MANAGEMENT</w:t>
            </w:r>
            <w:r w:rsidRPr="00916BA5">
              <w:rPr>
                <w:rFonts w:ascii="Times New Roman" w:hAnsi="Times New Roman" w:cs="Times New Roman"/>
                <w:b/>
                <w:sz w:val="24"/>
                <w:szCs w:val="24"/>
              </w:rPr>
              <w:t>,</w:t>
            </w:r>
          </w:p>
          <w:p w:rsidR="00CE6DB3" w:rsidRPr="00916BA5" w:rsidRDefault="00CE6DB3"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 xml:space="preserve"> Rajendranagar, Hyderabad.</w:t>
            </w:r>
          </w:p>
        </w:tc>
      </w:tr>
    </w:tbl>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111809" w:rsidRDefault="00111809" w:rsidP="00E22B5A">
      <w:pPr>
        <w:spacing w:after="0"/>
        <w:jc w:val="both"/>
        <w:rPr>
          <w:rFonts w:ascii="Times New Roman" w:hAnsi="Times New Roman" w:cs="Times New Roman"/>
          <w:b/>
          <w:sz w:val="24"/>
          <w:szCs w:val="24"/>
        </w:rPr>
      </w:pPr>
    </w:p>
    <w:p w:rsidR="00111809" w:rsidRDefault="00111809" w:rsidP="00E22B5A">
      <w:pPr>
        <w:spacing w:after="0"/>
        <w:jc w:val="both"/>
        <w:rPr>
          <w:rFonts w:ascii="Times New Roman" w:hAnsi="Times New Roman" w:cs="Times New Roman"/>
          <w:b/>
          <w:sz w:val="24"/>
          <w:szCs w:val="24"/>
        </w:rPr>
      </w:pPr>
    </w:p>
    <w:p w:rsidR="00E22B5A" w:rsidRPr="00916BA5" w:rsidRDefault="00E22B5A" w:rsidP="00E22B5A">
      <w:pPr>
        <w:spacing w:after="0"/>
        <w:jc w:val="both"/>
        <w:rPr>
          <w:rFonts w:ascii="Times New Roman" w:hAnsi="Times New Roman" w:cs="Times New Roman"/>
          <w:sz w:val="24"/>
          <w:szCs w:val="24"/>
        </w:rPr>
      </w:pPr>
      <w:r w:rsidRPr="00916BA5">
        <w:rPr>
          <w:rFonts w:ascii="Times New Roman" w:hAnsi="Times New Roman" w:cs="Times New Roman"/>
          <w:b/>
          <w:sz w:val="24"/>
          <w:szCs w:val="24"/>
        </w:rPr>
        <w:t>CONTENTS</w:t>
      </w:r>
    </w:p>
    <w:p w:rsidR="00E22B5A" w:rsidRDefault="00E22B5A" w:rsidP="0042008A">
      <w:pPr>
        <w:spacing w:after="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89"/>
        <w:gridCol w:w="1729"/>
        <w:gridCol w:w="4678"/>
        <w:gridCol w:w="1287"/>
      </w:tblGrid>
      <w:tr w:rsidR="00E22B5A" w:rsidTr="00111809">
        <w:tc>
          <w:tcPr>
            <w:tcW w:w="789" w:type="dxa"/>
          </w:tcPr>
          <w:p w:rsidR="00E22B5A" w:rsidRDefault="00E22B5A" w:rsidP="0042008A">
            <w:pPr>
              <w:jc w:val="both"/>
              <w:rPr>
                <w:rFonts w:ascii="Times New Roman" w:hAnsi="Times New Roman" w:cs="Times New Roman"/>
                <w:b/>
                <w:sz w:val="24"/>
                <w:szCs w:val="24"/>
              </w:rPr>
            </w:pPr>
            <w:r>
              <w:rPr>
                <w:rFonts w:ascii="Times New Roman" w:hAnsi="Times New Roman" w:cs="Times New Roman"/>
                <w:b/>
                <w:sz w:val="24"/>
                <w:szCs w:val="24"/>
              </w:rPr>
              <w:t>S No</w:t>
            </w:r>
          </w:p>
        </w:tc>
        <w:tc>
          <w:tcPr>
            <w:tcW w:w="1729" w:type="dxa"/>
          </w:tcPr>
          <w:p w:rsidR="00E22B5A" w:rsidRDefault="00E22B5A" w:rsidP="0042008A">
            <w:pPr>
              <w:jc w:val="both"/>
              <w:rPr>
                <w:rFonts w:ascii="Times New Roman" w:hAnsi="Times New Roman" w:cs="Times New Roman"/>
                <w:b/>
                <w:sz w:val="24"/>
                <w:szCs w:val="24"/>
              </w:rPr>
            </w:pPr>
            <w:r>
              <w:rPr>
                <w:rFonts w:ascii="Times New Roman" w:hAnsi="Times New Roman" w:cs="Times New Roman"/>
                <w:b/>
                <w:sz w:val="24"/>
                <w:szCs w:val="24"/>
              </w:rPr>
              <w:t xml:space="preserve">Section details  </w:t>
            </w:r>
          </w:p>
        </w:tc>
        <w:tc>
          <w:tcPr>
            <w:tcW w:w="4678" w:type="dxa"/>
          </w:tcPr>
          <w:p w:rsidR="00E22B5A" w:rsidRDefault="00E22B5A" w:rsidP="0042008A">
            <w:pPr>
              <w:jc w:val="both"/>
              <w:rPr>
                <w:rFonts w:ascii="Times New Roman" w:hAnsi="Times New Roman" w:cs="Times New Roman"/>
                <w:b/>
                <w:sz w:val="24"/>
                <w:szCs w:val="24"/>
              </w:rPr>
            </w:pPr>
            <w:r>
              <w:rPr>
                <w:rFonts w:ascii="Times New Roman" w:hAnsi="Times New Roman" w:cs="Times New Roman"/>
                <w:b/>
                <w:sz w:val="24"/>
                <w:szCs w:val="24"/>
              </w:rPr>
              <w:t xml:space="preserve">Particulars </w:t>
            </w:r>
          </w:p>
        </w:tc>
        <w:tc>
          <w:tcPr>
            <w:tcW w:w="1287" w:type="dxa"/>
          </w:tcPr>
          <w:p w:rsidR="00E22B5A" w:rsidRDefault="00111809" w:rsidP="00111809">
            <w:pPr>
              <w:jc w:val="center"/>
              <w:rPr>
                <w:rFonts w:ascii="Times New Roman" w:hAnsi="Times New Roman" w:cs="Times New Roman"/>
                <w:b/>
                <w:sz w:val="24"/>
                <w:szCs w:val="24"/>
              </w:rPr>
            </w:pPr>
            <w:r>
              <w:rPr>
                <w:rFonts w:ascii="Times New Roman" w:hAnsi="Times New Roman" w:cs="Times New Roman"/>
                <w:b/>
                <w:sz w:val="24"/>
                <w:szCs w:val="24"/>
              </w:rPr>
              <w:t>Page N</w:t>
            </w:r>
            <w:r w:rsidR="00E22B5A">
              <w:rPr>
                <w:rFonts w:ascii="Times New Roman" w:hAnsi="Times New Roman" w:cs="Times New Roman"/>
                <w:b/>
                <w:sz w:val="24"/>
                <w:szCs w:val="24"/>
              </w:rPr>
              <w:t>o’s</w:t>
            </w:r>
          </w:p>
        </w:tc>
      </w:tr>
      <w:tr w:rsidR="00E22B5A" w:rsidTr="00111809">
        <w:tc>
          <w:tcPr>
            <w:tcW w:w="789" w:type="dxa"/>
          </w:tcPr>
          <w:p w:rsidR="00E22B5A" w:rsidRPr="00111809" w:rsidRDefault="00E22B5A" w:rsidP="0042008A">
            <w:pPr>
              <w:jc w:val="both"/>
              <w:rPr>
                <w:rFonts w:ascii="Times New Roman" w:hAnsi="Times New Roman" w:cs="Times New Roman"/>
                <w:sz w:val="24"/>
                <w:szCs w:val="24"/>
              </w:rPr>
            </w:pPr>
            <w:r w:rsidRPr="00111809">
              <w:rPr>
                <w:rFonts w:ascii="Times New Roman" w:hAnsi="Times New Roman" w:cs="Times New Roman"/>
                <w:sz w:val="24"/>
                <w:szCs w:val="24"/>
              </w:rPr>
              <w:t>1</w:t>
            </w:r>
          </w:p>
        </w:tc>
        <w:tc>
          <w:tcPr>
            <w:tcW w:w="1729" w:type="dxa"/>
          </w:tcPr>
          <w:p w:rsidR="00E22B5A" w:rsidRPr="00111809" w:rsidRDefault="00E22B5A" w:rsidP="00E22B5A">
            <w:pPr>
              <w:jc w:val="both"/>
              <w:rPr>
                <w:rFonts w:ascii="Times New Roman" w:hAnsi="Times New Roman" w:cs="Times New Roman"/>
                <w:sz w:val="24"/>
                <w:szCs w:val="24"/>
              </w:rPr>
            </w:pPr>
            <w:r w:rsidRPr="00111809">
              <w:rPr>
                <w:rFonts w:ascii="Times New Roman" w:hAnsi="Times New Roman" w:cs="Times New Roman"/>
                <w:sz w:val="24"/>
                <w:szCs w:val="24"/>
              </w:rPr>
              <w:t xml:space="preserve">Section I </w:t>
            </w:r>
          </w:p>
        </w:tc>
        <w:tc>
          <w:tcPr>
            <w:tcW w:w="4678" w:type="dxa"/>
          </w:tcPr>
          <w:p w:rsidR="00E22B5A" w:rsidRPr="00111809" w:rsidRDefault="00E22B5A" w:rsidP="0042008A">
            <w:pPr>
              <w:jc w:val="both"/>
              <w:rPr>
                <w:rFonts w:ascii="Times New Roman" w:hAnsi="Times New Roman" w:cs="Times New Roman"/>
                <w:sz w:val="24"/>
                <w:szCs w:val="24"/>
              </w:rPr>
            </w:pPr>
            <w:r w:rsidRPr="00111809">
              <w:rPr>
                <w:rFonts w:ascii="Times New Roman" w:hAnsi="Times New Roman" w:cs="Times New Roman"/>
                <w:sz w:val="24"/>
                <w:szCs w:val="24"/>
              </w:rPr>
              <w:t>Invitation For Bids</w:t>
            </w:r>
          </w:p>
        </w:tc>
        <w:tc>
          <w:tcPr>
            <w:tcW w:w="1287" w:type="dxa"/>
          </w:tcPr>
          <w:p w:rsidR="00E22B5A" w:rsidRPr="00111809" w:rsidRDefault="00E95A19" w:rsidP="00111809">
            <w:pPr>
              <w:jc w:val="center"/>
              <w:rPr>
                <w:rFonts w:ascii="Times New Roman" w:hAnsi="Times New Roman" w:cs="Times New Roman"/>
                <w:sz w:val="24"/>
                <w:szCs w:val="24"/>
              </w:rPr>
            </w:pPr>
            <w:r w:rsidRPr="00111809">
              <w:rPr>
                <w:rFonts w:ascii="Times New Roman" w:hAnsi="Times New Roman" w:cs="Times New Roman"/>
                <w:sz w:val="24"/>
                <w:szCs w:val="24"/>
              </w:rPr>
              <w:t>4-6</w:t>
            </w:r>
          </w:p>
        </w:tc>
      </w:tr>
      <w:tr w:rsidR="00854108" w:rsidTr="00111809">
        <w:trPr>
          <w:trHeight w:val="669"/>
        </w:trPr>
        <w:tc>
          <w:tcPr>
            <w:tcW w:w="789"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2</w:t>
            </w:r>
          </w:p>
        </w:tc>
        <w:tc>
          <w:tcPr>
            <w:tcW w:w="1729"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Section II</w:t>
            </w:r>
          </w:p>
        </w:tc>
        <w:tc>
          <w:tcPr>
            <w:tcW w:w="4678"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Instructions To Bidders</w:t>
            </w:r>
          </w:p>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Table of Clauses</w:t>
            </w:r>
          </w:p>
        </w:tc>
        <w:tc>
          <w:tcPr>
            <w:tcW w:w="1287" w:type="dxa"/>
          </w:tcPr>
          <w:p w:rsidR="00854108" w:rsidRPr="00111809" w:rsidRDefault="00854108" w:rsidP="00111809">
            <w:pPr>
              <w:jc w:val="center"/>
              <w:rPr>
                <w:rFonts w:ascii="Times New Roman" w:hAnsi="Times New Roman" w:cs="Times New Roman"/>
                <w:sz w:val="24"/>
                <w:szCs w:val="24"/>
              </w:rPr>
            </w:pPr>
            <w:r w:rsidRPr="00111809">
              <w:rPr>
                <w:rFonts w:ascii="Times New Roman" w:hAnsi="Times New Roman" w:cs="Times New Roman"/>
                <w:sz w:val="24"/>
                <w:szCs w:val="24"/>
              </w:rPr>
              <w:t>7-34</w:t>
            </w:r>
          </w:p>
        </w:tc>
      </w:tr>
      <w:tr w:rsidR="00854108" w:rsidTr="00111809">
        <w:trPr>
          <w:trHeight w:val="562"/>
        </w:trPr>
        <w:tc>
          <w:tcPr>
            <w:tcW w:w="789"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3</w:t>
            </w:r>
          </w:p>
        </w:tc>
        <w:tc>
          <w:tcPr>
            <w:tcW w:w="1729"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Section III</w:t>
            </w:r>
          </w:p>
        </w:tc>
        <w:tc>
          <w:tcPr>
            <w:tcW w:w="4678"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 xml:space="preserve">General Conditions </w:t>
            </w:r>
            <w:r w:rsidR="008213F1" w:rsidRPr="00111809">
              <w:rPr>
                <w:rFonts w:ascii="Times New Roman" w:hAnsi="Times New Roman" w:cs="Times New Roman"/>
                <w:sz w:val="24"/>
                <w:szCs w:val="24"/>
              </w:rPr>
              <w:t>of</w:t>
            </w:r>
            <w:r w:rsidRPr="00111809">
              <w:rPr>
                <w:rFonts w:ascii="Times New Roman" w:hAnsi="Times New Roman" w:cs="Times New Roman"/>
                <w:sz w:val="24"/>
                <w:szCs w:val="24"/>
              </w:rPr>
              <w:t xml:space="preserve"> Contract</w:t>
            </w:r>
          </w:p>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Table of Clauses</w:t>
            </w:r>
          </w:p>
        </w:tc>
        <w:tc>
          <w:tcPr>
            <w:tcW w:w="1287" w:type="dxa"/>
          </w:tcPr>
          <w:p w:rsidR="00854108" w:rsidRPr="00111809" w:rsidRDefault="00854108" w:rsidP="00111809">
            <w:pPr>
              <w:jc w:val="center"/>
              <w:rPr>
                <w:rFonts w:ascii="Times New Roman" w:hAnsi="Times New Roman" w:cs="Times New Roman"/>
                <w:sz w:val="24"/>
                <w:szCs w:val="24"/>
              </w:rPr>
            </w:pPr>
            <w:r w:rsidRPr="00111809">
              <w:rPr>
                <w:rFonts w:ascii="Times New Roman" w:hAnsi="Times New Roman" w:cs="Times New Roman"/>
                <w:sz w:val="24"/>
                <w:szCs w:val="24"/>
              </w:rPr>
              <w:t>35-49</w:t>
            </w:r>
          </w:p>
        </w:tc>
      </w:tr>
      <w:tr w:rsidR="00E22B5A" w:rsidTr="00111809">
        <w:tc>
          <w:tcPr>
            <w:tcW w:w="789" w:type="dxa"/>
          </w:tcPr>
          <w:p w:rsidR="00E22B5A"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4</w:t>
            </w:r>
          </w:p>
        </w:tc>
        <w:tc>
          <w:tcPr>
            <w:tcW w:w="1729" w:type="dxa"/>
          </w:tcPr>
          <w:p w:rsidR="00E22B5A" w:rsidRPr="00111809" w:rsidRDefault="00E22B5A" w:rsidP="0042008A">
            <w:pPr>
              <w:jc w:val="both"/>
              <w:rPr>
                <w:rFonts w:ascii="Times New Roman" w:hAnsi="Times New Roman" w:cs="Times New Roman"/>
                <w:sz w:val="24"/>
                <w:szCs w:val="24"/>
              </w:rPr>
            </w:pPr>
            <w:r w:rsidRPr="00111809">
              <w:rPr>
                <w:rFonts w:ascii="Times New Roman" w:hAnsi="Times New Roman" w:cs="Times New Roman"/>
                <w:sz w:val="24"/>
                <w:szCs w:val="24"/>
              </w:rPr>
              <w:t>Section IV</w:t>
            </w:r>
          </w:p>
        </w:tc>
        <w:tc>
          <w:tcPr>
            <w:tcW w:w="4678" w:type="dxa"/>
          </w:tcPr>
          <w:p w:rsidR="00E22B5A" w:rsidRPr="00111809" w:rsidRDefault="00E22B5A" w:rsidP="0042008A">
            <w:pPr>
              <w:jc w:val="both"/>
              <w:rPr>
                <w:rFonts w:ascii="Times New Roman" w:hAnsi="Times New Roman" w:cs="Times New Roman"/>
                <w:sz w:val="24"/>
                <w:szCs w:val="24"/>
              </w:rPr>
            </w:pPr>
            <w:r w:rsidRPr="00111809">
              <w:rPr>
                <w:rFonts w:ascii="Times New Roman" w:hAnsi="Times New Roman" w:cs="Times New Roman"/>
                <w:sz w:val="24"/>
                <w:szCs w:val="24"/>
              </w:rPr>
              <w:t>Schedule of Requirements</w:t>
            </w:r>
          </w:p>
        </w:tc>
        <w:tc>
          <w:tcPr>
            <w:tcW w:w="1287" w:type="dxa"/>
          </w:tcPr>
          <w:p w:rsidR="00E22B5A" w:rsidRPr="00111809" w:rsidRDefault="00854108" w:rsidP="00111809">
            <w:pPr>
              <w:jc w:val="center"/>
              <w:rPr>
                <w:rFonts w:ascii="Times New Roman" w:hAnsi="Times New Roman" w:cs="Times New Roman"/>
                <w:sz w:val="24"/>
                <w:szCs w:val="24"/>
              </w:rPr>
            </w:pPr>
            <w:r w:rsidRPr="00111809">
              <w:rPr>
                <w:rFonts w:ascii="Times New Roman" w:hAnsi="Times New Roman" w:cs="Times New Roman"/>
                <w:sz w:val="24"/>
                <w:szCs w:val="24"/>
              </w:rPr>
              <w:t>50-51</w:t>
            </w:r>
          </w:p>
        </w:tc>
      </w:tr>
      <w:tr w:rsidR="00E22B5A" w:rsidTr="00111809">
        <w:tc>
          <w:tcPr>
            <w:tcW w:w="789" w:type="dxa"/>
          </w:tcPr>
          <w:p w:rsidR="00E22B5A"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5</w:t>
            </w:r>
          </w:p>
        </w:tc>
        <w:tc>
          <w:tcPr>
            <w:tcW w:w="1729" w:type="dxa"/>
          </w:tcPr>
          <w:p w:rsidR="00E22B5A" w:rsidRPr="00111809" w:rsidRDefault="00E22B5A" w:rsidP="0042008A">
            <w:pPr>
              <w:jc w:val="both"/>
              <w:rPr>
                <w:rFonts w:ascii="Times New Roman" w:hAnsi="Times New Roman" w:cs="Times New Roman"/>
                <w:sz w:val="24"/>
                <w:szCs w:val="24"/>
              </w:rPr>
            </w:pPr>
            <w:r w:rsidRPr="00111809">
              <w:rPr>
                <w:rFonts w:ascii="Times New Roman" w:hAnsi="Times New Roman" w:cs="Times New Roman"/>
                <w:sz w:val="24"/>
                <w:szCs w:val="24"/>
              </w:rPr>
              <w:t>Section V</w:t>
            </w:r>
          </w:p>
        </w:tc>
        <w:tc>
          <w:tcPr>
            <w:tcW w:w="4678" w:type="dxa"/>
          </w:tcPr>
          <w:p w:rsidR="00E22B5A" w:rsidRPr="00111809" w:rsidRDefault="00E22B5A" w:rsidP="0042008A">
            <w:pPr>
              <w:jc w:val="both"/>
              <w:rPr>
                <w:rFonts w:ascii="Times New Roman" w:hAnsi="Times New Roman" w:cs="Times New Roman"/>
                <w:sz w:val="24"/>
                <w:szCs w:val="24"/>
              </w:rPr>
            </w:pPr>
            <w:r w:rsidRPr="00111809">
              <w:rPr>
                <w:rFonts w:ascii="Times New Roman" w:hAnsi="Times New Roman" w:cs="Times New Roman"/>
                <w:sz w:val="24"/>
                <w:szCs w:val="24"/>
              </w:rPr>
              <w:t>Technical Specifications</w:t>
            </w:r>
          </w:p>
        </w:tc>
        <w:tc>
          <w:tcPr>
            <w:tcW w:w="1287" w:type="dxa"/>
          </w:tcPr>
          <w:p w:rsidR="00E22B5A" w:rsidRPr="00111809" w:rsidRDefault="00854108" w:rsidP="00111809">
            <w:pPr>
              <w:jc w:val="center"/>
              <w:rPr>
                <w:rFonts w:ascii="Times New Roman" w:hAnsi="Times New Roman" w:cs="Times New Roman"/>
                <w:sz w:val="24"/>
                <w:szCs w:val="24"/>
              </w:rPr>
            </w:pPr>
            <w:r w:rsidRPr="00111809">
              <w:rPr>
                <w:rFonts w:ascii="Times New Roman" w:hAnsi="Times New Roman" w:cs="Times New Roman"/>
                <w:sz w:val="24"/>
                <w:szCs w:val="24"/>
              </w:rPr>
              <w:t>52-56</w:t>
            </w:r>
          </w:p>
        </w:tc>
      </w:tr>
      <w:tr w:rsidR="00854108" w:rsidTr="00111809">
        <w:trPr>
          <w:trHeight w:val="562"/>
        </w:trPr>
        <w:tc>
          <w:tcPr>
            <w:tcW w:w="789"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6</w:t>
            </w:r>
          </w:p>
        </w:tc>
        <w:tc>
          <w:tcPr>
            <w:tcW w:w="1729"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Section VI</w:t>
            </w:r>
          </w:p>
        </w:tc>
        <w:tc>
          <w:tcPr>
            <w:tcW w:w="4678" w:type="dxa"/>
          </w:tcPr>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Sample Forms</w:t>
            </w:r>
          </w:p>
          <w:p w:rsidR="00854108" w:rsidRPr="00111809" w:rsidRDefault="00854108" w:rsidP="0042008A">
            <w:pPr>
              <w:jc w:val="both"/>
              <w:rPr>
                <w:rFonts w:ascii="Times New Roman" w:hAnsi="Times New Roman" w:cs="Times New Roman"/>
                <w:sz w:val="24"/>
                <w:szCs w:val="24"/>
              </w:rPr>
            </w:pPr>
            <w:r w:rsidRPr="00111809">
              <w:rPr>
                <w:rFonts w:ascii="Times New Roman" w:hAnsi="Times New Roman" w:cs="Times New Roman"/>
                <w:sz w:val="24"/>
                <w:szCs w:val="24"/>
              </w:rPr>
              <w:t>Table of Forms</w:t>
            </w:r>
            <w:r w:rsidR="00F53320" w:rsidRPr="00111809">
              <w:rPr>
                <w:rFonts w:ascii="Times New Roman" w:hAnsi="Times New Roman" w:cs="Times New Roman"/>
                <w:sz w:val="24"/>
                <w:szCs w:val="24"/>
              </w:rPr>
              <w:t xml:space="preserve"> &amp; check list </w:t>
            </w:r>
          </w:p>
        </w:tc>
        <w:tc>
          <w:tcPr>
            <w:tcW w:w="1287" w:type="dxa"/>
          </w:tcPr>
          <w:p w:rsidR="00854108" w:rsidRPr="00111809" w:rsidRDefault="00854108" w:rsidP="00111809">
            <w:pPr>
              <w:jc w:val="center"/>
              <w:rPr>
                <w:rFonts w:ascii="Times New Roman" w:hAnsi="Times New Roman" w:cs="Times New Roman"/>
                <w:sz w:val="24"/>
                <w:szCs w:val="24"/>
              </w:rPr>
            </w:pPr>
            <w:r w:rsidRPr="00111809">
              <w:rPr>
                <w:rFonts w:ascii="Times New Roman" w:hAnsi="Times New Roman" w:cs="Times New Roman"/>
                <w:sz w:val="24"/>
                <w:szCs w:val="24"/>
              </w:rPr>
              <w:t>57-</w:t>
            </w:r>
            <w:r w:rsidR="004315A4" w:rsidRPr="00111809">
              <w:rPr>
                <w:rFonts w:ascii="Times New Roman" w:hAnsi="Times New Roman" w:cs="Times New Roman"/>
                <w:sz w:val="24"/>
                <w:szCs w:val="24"/>
              </w:rPr>
              <w:t>78</w:t>
            </w:r>
          </w:p>
        </w:tc>
      </w:tr>
      <w:tr w:rsidR="00825519" w:rsidTr="00111809">
        <w:trPr>
          <w:trHeight w:val="562"/>
        </w:trPr>
        <w:tc>
          <w:tcPr>
            <w:tcW w:w="789" w:type="dxa"/>
          </w:tcPr>
          <w:p w:rsidR="00825519" w:rsidRPr="00111809" w:rsidRDefault="00825519" w:rsidP="0042008A">
            <w:pPr>
              <w:jc w:val="both"/>
              <w:rPr>
                <w:rFonts w:ascii="Times New Roman" w:hAnsi="Times New Roman" w:cs="Times New Roman"/>
                <w:sz w:val="24"/>
                <w:szCs w:val="24"/>
              </w:rPr>
            </w:pPr>
            <w:r w:rsidRPr="00111809">
              <w:rPr>
                <w:rFonts w:ascii="Times New Roman" w:hAnsi="Times New Roman" w:cs="Times New Roman"/>
                <w:sz w:val="24"/>
                <w:szCs w:val="24"/>
              </w:rPr>
              <w:t>7</w:t>
            </w:r>
          </w:p>
        </w:tc>
        <w:tc>
          <w:tcPr>
            <w:tcW w:w="1729" w:type="dxa"/>
          </w:tcPr>
          <w:p w:rsidR="00825519" w:rsidRPr="00111809" w:rsidRDefault="00825519" w:rsidP="0042008A">
            <w:pPr>
              <w:jc w:val="both"/>
              <w:rPr>
                <w:rFonts w:ascii="Times New Roman" w:hAnsi="Times New Roman" w:cs="Times New Roman"/>
                <w:sz w:val="24"/>
                <w:szCs w:val="24"/>
              </w:rPr>
            </w:pPr>
            <w:r w:rsidRPr="00111809">
              <w:rPr>
                <w:rFonts w:ascii="Times New Roman" w:hAnsi="Times New Roman" w:cs="Times New Roman"/>
                <w:sz w:val="24"/>
                <w:szCs w:val="24"/>
              </w:rPr>
              <w:t xml:space="preserve">Annexure </w:t>
            </w:r>
            <w:r w:rsidR="00111809" w:rsidRPr="00111809">
              <w:rPr>
                <w:rFonts w:ascii="Times New Roman" w:hAnsi="Times New Roman" w:cs="Times New Roman"/>
                <w:sz w:val="24"/>
                <w:szCs w:val="24"/>
              </w:rPr>
              <w:t>–</w:t>
            </w:r>
            <w:r w:rsidRPr="00111809">
              <w:rPr>
                <w:rFonts w:ascii="Times New Roman" w:hAnsi="Times New Roman" w:cs="Times New Roman"/>
                <w:sz w:val="24"/>
                <w:szCs w:val="24"/>
              </w:rPr>
              <w:t>A</w:t>
            </w:r>
          </w:p>
        </w:tc>
        <w:tc>
          <w:tcPr>
            <w:tcW w:w="4678" w:type="dxa"/>
          </w:tcPr>
          <w:p w:rsidR="00825519" w:rsidRPr="00111809" w:rsidRDefault="00020EDC" w:rsidP="00020EDC">
            <w:pPr>
              <w:jc w:val="both"/>
            </w:pPr>
            <w:r w:rsidRPr="00111809">
              <w:rPr>
                <w:rFonts w:ascii="Times New Roman" w:hAnsi="Times New Roman" w:cs="Times New Roman"/>
                <w:sz w:val="24"/>
                <w:szCs w:val="24"/>
              </w:rPr>
              <w:t>Format for Compliance of Terms and Conditions</w:t>
            </w:r>
            <w:r w:rsidR="00F53320" w:rsidRPr="00111809">
              <w:rPr>
                <w:rFonts w:ascii="Times New Roman" w:hAnsi="Times New Roman" w:cs="Times New Roman"/>
                <w:sz w:val="24"/>
                <w:szCs w:val="24"/>
              </w:rPr>
              <w:t xml:space="preserve"> and Technical specifications.</w:t>
            </w:r>
          </w:p>
        </w:tc>
        <w:tc>
          <w:tcPr>
            <w:tcW w:w="1287" w:type="dxa"/>
          </w:tcPr>
          <w:p w:rsidR="00825519" w:rsidRPr="00111809" w:rsidRDefault="00F53320" w:rsidP="00111809">
            <w:pPr>
              <w:jc w:val="center"/>
              <w:rPr>
                <w:rFonts w:ascii="Times New Roman" w:hAnsi="Times New Roman" w:cs="Times New Roman"/>
                <w:sz w:val="24"/>
                <w:szCs w:val="24"/>
              </w:rPr>
            </w:pPr>
            <w:r w:rsidRPr="00111809">
              <w:rPr>
                <w:rFonts w:ascii="Times New Roman" w:hAnsi="Times New Roman" w:cs="Times New Roman"/>
                <w:sz w:val="24"/>
                <w:szCs w:val="24"/>
              </w:rPr>
              <w:t>79-80</w:t>
            </w:r>
          </w:p>
        </w:tc>
      </w:tr>
      <w:tr w:rsidR="00020EDC" w:rsidTr="00111809">
        <w:trPr>
          <w:trHeight w:val="562"/>
        </w:trPr>
        <w:tc>
          <w:tcPr>
            <w:tcW w:w="789" w:type="dxa"/>
          </w:tcPr>
          <w:p w:rsidR="00020EDC" w:rsidRPr="00111809" w:rsidRDefault="00020EDC" w:rsidP="0042008A">
            <w:pPr>
              <w:jc w:val="both"/>
              <w:rPr>
                <w:rFonts w:ascii="Times New Roman" w:hAnsi="Times New Roman" w:cs="Times New Roman"/>
                <w:sz w:val="24"/>
                <w:szCs w:val="24"/>
              </w:rPr>
            </w:pPr>
            <w:r w:rsidRPr="00111809">
              <w:rPr>
                <w:rFonts w:ascii="Times New Roman" w:hAnsi="Times New Roman" w:cs="Times New Roman"/>
                <w:sz w:val="24"/>
                <w:szCs w:val="24"/>
              </w:rPr>
              <w:t>8</w:t>
            </w:r>
          </w:p>
        </w:tc>
        <w:tc>
          <w:tcPr>
            <w:tcW w:w="1729" w:type="dxa"/>
          </w:tcPr>
          <w:p w:rsidR="00020EDC" w:rsidRPr="00111809" w:rsidRDefault="00020EDC" w:rsidP="0042008A">
            <w:pPr>
              <w:jc w:val="both"/>
              <w:rPr>
                <w:rFonts w:ascii="Times New Roman" w:hAnsi="Times New Roman" w:cs="Times New Roman"/>
                <w:sz w:val="24"/>
                <w:szCs w:val="24"/>
              </w:rPr>
            </w:pPr>
            <w:r w:rsidRPr="00111809">
              <w:rPr>
                <w:rFonts w:ascii="Times New Roman" w:hAnsi="Times New Roman" w:cs="Times New Roman"/>
                <w:sz w:val="24"/>
                <w:szCs w:val="24"/>
              </w:rPr>
              <w:t xml:space="preserve">Annexure </w:t>
            </w:r>
            <w:r w:rsidR="00111809" w:rsidRPr="00111809">
              <w:rPr>
                <w:rFonts w:ascii="Times New Roman" w:hAnsi="Times New Roman" w:cs="Times New Roman"/>
                <w:sz w:val="24"/>
                <w:szCs w:val="24"/>
              </w:rPr>
              <w:t>–</w:t>
            </w:r>
            <w:r w:rsidRPr="00111809">
              <w:rPr>
                <w:rFonts w:ascii="Times New Roman" w:hAnsi="Times New Roman" w:cs="Times New Roman"/>
                <w:sz w:val="24"/>
                <w:szCs w:val="24"/>
              </w:rPr>
              <w:t>B</w:t>
            </w:r>
          </w:p>
        </w:tc>
        <w:tc>
          <w:tcPr>
            <w:tcW w:w="4678" w:type="dxa"/>
          </w:tcPr>
          <w:p w:rsidR="008A0D02" w:rsidRPr="00111809" w:rsidRDefault="008A0D02" w:rsidP="008A0D02">
            <w:pPr>
              <w:jc w:val="both"/>
              <w:rPr>
                <w:rFonts w:ascii="Times New Roman" w:hAnsi="Times New Roman" w:cs="Times New Roman"/>
                <w:sz w:val="24"/>
                <w:szCs w:val="24"/>
              </w:rPr>
            </w:pPr>
            <w:r w:rsidRPr="00111809">
              <w:rPr>
                <w:rFonts w:ascii="Times New Roman" w:hAnsi="Times New Roman" w:cs="Times New Roman"/>
                <w:sz w:val="24"/>
                <w:szCs w:val="24"/>
              </w:rPr>
              <w:t>Glossary of terms used in the tender document</w:t>
            </w:r>
          </w:p>
          <w:p w:rsidR="00020EDC" w:rsidRPr="00111809" w:rsidRDefault="00020EDC" w:rsidP="00020EDC">
            <w:pPr>
              <w:jc w:val="both"/>
              <w:rPr>
                <w:rFonts w:ascii="Times New Roman" w:hAnsi="Times New Roman" w:cs="Times New Roman"/>
                <w:sz w:val="24"/>
                <w:szCs w:val="24"/>
              </w:rPr>
            </w:pPr>
          </w:p>
        </w:tc>
        <w:tc>
          <w:tcPr>
            <w:tcW w:w="1287" w:type="dxa"/>
          </w:tcPr>
          <w:p w:rsidR="00020EDC" w:rsidRPr="00111809" w:rsidRDefault="00F53320" w:rsidP="00111809">
            <w:pPr>
              <w:jc w:val="center"/>
              <w:rPr>
                <w:rFonts w:ascii="Times New Roman" w:hAnsi="Times New Roman" w:cs="Times New Roman"/>
                <w:sz w:val="24"/>
                <w:szCs w:val="24"/>
              </w:rPr>
            </w:pPr>
            <w:r w:rsidRPr="00111809">
              <w:rPr>
                <w:rFonts w:ascii="Times New Roman" w:hAnsi="Times New Roman" w:cs="Times New Roman"/>
                <w:sz w:val="24"/>
                <w:szCs w:val="24"/>
              </w:rPr>
              <w:t>81</w:t>
            </w:r>
          </w:p>
        </w:tc>
      </w:tr>
    </w:tbl>
    <w:p w:rsidR="00E22B5A" w:rsidRDefault="00E22B5A" w:rsidP="0042008A">
      <w:pPr>
        <w:spacing w:after="0"/>
        <w:jc w:val="both"/>
        <w:rPr>
          <w:rFonts w:ascii="Times New Roman" w:hAnsi="Times New Roman" w:cs="Times New Roman"/>
          <w:b/>
          <w:sz w:val="24"/>
          <w:szCs w:val="24"/>
        </w:rPr>
      </w:pPr>
    </w:p>
    <w:p w:rsidR="00E22B5A" w:rsidRDefault="00E22B5A" w:rsidP="0042008A">
      <w:pPr>
        <w:spacing w:after="0"/>
        <w:jc w:val="both"/>
        <w:rPr>
          <w:rFonts w:ascii="Times New Roman" w:hAnsi="Times New Roman" w:cs="Times New Roman"/>
          <w:b/>
          <w:sz w:val="24"/>
          <w:szCs w:val="24"/>
        </w:rPr>
      </w:pPr>
    </w:p>
    <w:p w:rsidR="00E22B5A" w:rsidRDefault="00E22B5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b/>
          <w:sz w:val="24"/>
          <w:szCs w:val="24"/>
          <w:u w:val="single"/>
        </w:rPr>
      </w:pPr>
    </w:p>
    <w:p w:rsidR="0042008A" w:rsidRPr="00916BA5" w:rsidRDefault="0042008A" w:rsidP="0042008A">
      <w:pPr>
        <w:spacing w:after="0"/>
        <w:jc w:val="both"/>
        <w:rPr>
          <w:rFonts w:ascii="Times New Roman" w:hAnsi="Times New Roman" w:cs="Times New Roman"/>
          <w:b/>
          <w:sz w:val="24"/>
          <w:szCs w:val="24"/>
          <w:u w:val="single"/>
        </w:rPr>
      </w:pPr>
    </w:p>
    <w:p w:rsidR="0042008A" w:rsidRPr="00916BA5" w:rsidRDefault="0042008A" w:rsidP="0042008A">
      <w:pPr>
        <w:spacing w:after="0"/>
        <w:jc w:val="both"/>
        <w:rPr>
          <w:rFonts w:ascii="Times New Roman" w:hAnsi="Times New Roman" w:cs="Times New Roman"/>
          <w:b/>
          <w:sz w:val="24"/>
          <w:szCs w:val="24"/>
          <w:u w:val="single"/>
        </w:rPr>
      </w:pPr>
    </w:p>
    <w:p w:rsidR="0042008A" w:rsidRPr="00916BA5" w:rsidRDefault="0042008A" w:rsidP="0042008A">
      <w:pPr>
        <w:spacing w:after="0"/>
        <w:jc w:val="both"/>
        <w:rPr>
          <w:rFonts w:ascii="Times New Roman" w:hAnsi="Times New Roman" w:cs="Times New Roman"/>
          <w:b/>
          <w:sz w:val="24"/>
          <w:szCs w:val="24"/>
          <w:u w:val="single"/>
        </w:rPr>
      </w:pPr>
    </w:p>
    <w:p w:rsidR="0042008A" w:rsidRPr="00916BA5" w:rsidRDefault="0042008A" w:rsidP="0042008A">
      <w:pPr>
        <w:spacing w:after="0"/>
        <w:jc w:val="both"/>
        <w:rPr>
          <w:rFonts w:ascii="Times New Roman" w:hAnsi="Times New Roman" w:cs="Times New Roman"/>
          <w:b/>
          <w:sz w:val="24"/>
          <w:szCs w:val="24"/>
          <w:u w:val="single"/>
        </w:rPr>
      </w:pPr>
    </w:p>
    <w:p w:rsidR="00786851" w:rsidRDefault="00786851" w:rsidP="0042008A">
      <w:pPr>
        <w:spacing w:after="0"/>
        <w:jc w:val="center"/>
        <w:rPr>
          <w:rFonts w:ascii="Times New Roman" w:hAnsi="Times New Roman" w:cs="Times New Roman"/>
          <w:b/>
          <w:sz w:val="32"/>
          <w:szCs w:val="32"/>
          <w:u w:val="single"/>
        </w:rPr>
      </w:pPr>
    </w:p>
    <w:p w:rsidR="00786851" w:rsidRDefault="00786851" w:rsidP="0042008A">
      <w:pPr>
        <w:spacing w:after="0"/>
        <w:jc w:val="center"/>
        <w:rPr>
          <w:rFonts w:ascii="Times New Roman" w:hAnsi="Times New Roman" w:cs="Times New Roman"/>
          <w:b/>
          <w:sz w:val="32"/>
          <w:szCs w:val="32"/>
          <w:u w:val="single"/>
        </w:rPr>
      </w:pPr>
    </w:p>
    <w:p w:rsidR="0042008A" w:rsidRPr="00DC10F6" w:rsidRDefault="0042008A" w:rsidP="0042008A">
      <w:pPr>
        <w:spacing w:after="0"/>
        <w:jc w:val="center"/>
        <w:rPr>
          <w:rFonts w:ascii="Times New Roman" w:hAnsi="Times New Roman" w:cs="Times New Roman"/>
          <w:sz w:val="32"/>
          <w:szCs w:val="32"/>
          <w:u w:val="single"/>
        </w:rPr>
      </w:pPr>
      <w:r w:rsidRPr="00DC10F6">
        <w:rPr>
          <w:rFonts w:ascii="Times New Roman" w:hAnsi="Times New Roman" w:cs="Times New Roman"/>
          <w:b/>
          <w:sz w:val="32"/>
          <w:szCs w:val="32"/>
          <w:u w:val="single"/>
        </w:rPr>
        <w:t>SECTION I: INVITATION FOR BIDS (IFB)</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lastRenderedPageBreak/>
        <w:t xml:space="preserve">SECTION </w:t>
      </w:r>
      <w:r w:rsidR="00111809">
        <w:rPr>
          <w:rFonts w:ascii="Times New Roman" w:hAnsi="Times New Roman" w:cs="Times New Roman"/>
          <w:b/>
          <w:sz w:val="24"/>
          <w:szCs w:val="24"/>
        </w:rPr>
        <w:t>–</w:t>
      </w:r>
      <w:r w:rsidRPr="00916BA5">
        <w:rPr>
          <w:rFonts w:ascii="Times New Roman" w:hAnsi="Times New Roman" w:cs="Times New Roman"/>
          <w:b/>
          <w:sz w:val="24"/>
          <w:szCs w:val="24"/>
        </w:rPr>
        <w:t xml:space="preserve"> I: INVITATION FOR BIDS (IFB)</w:t>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International Competitive Bidding</w:t>
      </w:r>
    </w:p>
    <w:p w:rsidR="005A6BEA" w:rsidRDefault="0042008A" w:rsidP="005A6BEA">
      <w:pPr>
        <w:spacing w:after="0"/>
        <w:jc w:val="center"/>
        <w:rPr>
          <w:rFonts w:ascii="Times New Roman" w:hAnsi="Times New Roman" w:cs="Times New Roman"/>
          <w:b/>
          <w:sz w:val="32"/>
          <w:szCs w:val="32"/>
        </w:rPr>
      </w:pPr>
      <w:r w:rsidRPr="00916BA5">
        <w:rPr>
          <w:rFonts w:ascii="Times New Roman" w:hAnsi="Times New Roman" w:cs="Times New Roman"/>
          <w:b/>
          <w:sz w:val="24"/>
          <w:szCs w:val="24"/>
        </w:rPr>
        <w:t xml:space="preserve">IFB No: </w:t>
      </w:r>
      <w:r w:rsidR="005A6BEA">
        <w:rPr>
          <w:rFonts w:ascii="Times New Roman" w:hAnsi="Times New Roman" w:cs="Times New Roman"/>
          <w:b/>
          <w:sz w:val="32"/>
          <w:szCs w:val="32"/>
        </w:rPr>
        <w:t>No: NIPHM/16/PMD/LC-MS/MS/2019/10</w:t>
      </w:r>
    </w:p>
    <w:p w:rsidR="005A6BEA" w:rsidRDefault="005A6BEA" w:rsidP="005A6BEA">
      <w:pPr>
        <w:spacing w:after="0"/>
        <w:jc w:val="center"/>
        <w:rPr>
          <w:rFonts w:ascii="Times New Roman" w:hAnsi="Times New Roman" w:cs="Times New Roman"/>
          <w:b/>
          <w:sz w:val="32"/>
          <w:szCs w:val="32"/>
        </w:rPr>
      </w:pPr>
    </w:p>
    <w:p w:rsidR="00E22B5A" w:rsidRPr="003E23B3" w:rsidRDefault="003E23B3" w:rsidP="003E23B3">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E22B5A" w:rsidRPr="003E23B3">
        <w:rPr>
          <w:rFonts w:ascii="Times New Roman" w:hAnsi="Times New Roman" w:cs="Times New Roman"/>
          <w:sz w:val="24"/>
          <w:szCs w:val="24"/>
        </w:rPr>
        <w:t xml:space="preserve">National Institute of Plant Health Management (NIPHM) an autonomous body under the </w:t>
      </w:r>
    </w:p>
    <w:p w:rsidR="0042008A" w:rsidRDefault="0042008A" w:rsidP="003E23B3">
      <w:pPr>
        <w:spacing w:after="0"/>
        <w:jc w:val="both"/>
        <w:rPr>
          <w:rFonts w:ascii="Times New Roman" w:hAnsi="Times New Roman" w:cs="Times New Roman"/>
          <w:sz w:val="24"/>
          <w:szCs w:val="24"/>
        </w:rPr>
      </w:pPr>
      <w:r w:rsidRPr="00917081">
        <w:rPr>
          <w:rFonts w:ascii="Times New Roman" w:hAnsi="Times New Roman" w:cs="Times New Roman"/>
          <w:sz w:val="24"/>
          <w:szCs w:val="24"/>
        </w:rPr>
        <w:t>Department of Agriculture, Co-operation and Fa</w:t>
      </w:r>
      <w:r w:rsidR="00E22B5A" w:rsidRPr="00917081">
        <w:rPr>
          <w:rFonts w:ascii="Times New Roman" w:hAnsi="Times New Roman" w:cs="Times New Roman"/>
          <w:sz w:val="24"/>
          <w:szCs w:val="24"/>
        </w:rPr>
        <w:t>rmers Welfare</w:t>
      </w:r>
      <w:r w:rsidR="00917081" w:rsidRPr="00917081">
        <w:rPr>
          <w:rFonts w:ascii="Times New Roman" w:hAnsi="Times New Roman" w:cs="Times New Roman"/>
          <w:sz w:val="24"/>
          <w:szCs w:val="24"/>
        </w:rPr>
        <w:t>, Ministry</w:t>
      </w:r>
      <w:r w:rsidRPr="00917081">
        <w:rPr>
          <w:rFonts w:ascii="Times New Roman" w:hAnsi="Times New Roman" w:cs="Times New Roman"/>
          <w:sz w:val="24"/>
          <w:szCs w:val="24"/>
        </w:rPr>
        <w:t xml:space="preserve"> of Agriculture, Co-operation and Farmers Welfare, Government of India </w:t>
      </w:r>
      <w:r w:rsidR="00E22B5A" w:rsidRPr="00917081">
        <w:rPr>
          <w:rFonts w:ascii="Times New Roman" w:hAnsi="Times New Roman" w:cs="Times New Roman"/>
          <w:sz w:val="24"/>
          <w:szCs w:val="24"/>
        </w:rPr>
        <w:t>i</w:t>
      </w:r>
      <w:r w:rsidRPr="00917081">
        <w:rPr>
          <w:rFonts w:ascii="Times New Roman" w:hAnsi="Times New Roman" w:cs="Times New Roman"/>
          <w:sz w:val="24"/>
          <w:szCs w:val="24"/>
        </w:rPr>
        <w:t xml:space="preserve">nvites bids through e-Tendering System under the single stage: two bid system in separate envelopes (i.e. </w:t>
      </w:r>
      <w:r w:rsidR="0015720C" w:rsidRPr="00917081">
        <w:rPr>
          <w:rFonts w:ascii="Times New Roman" w:hAnsi="Times New Roman" w:cs="Times New Roman"/>
          <w:sz w:val="24"/>
          <w:szCs w:val="24"/>
        </w:rPr>
        <w:t>Technical Bid</w:t>
      </w:r>
      <w:r w:rsidRPr="00917081">
        <w:rPr>
          <w:rFonts w:ascii="Times New Roman" w:hAnsi="Times New Roman" w:cs="Times New Roman"/>
          <w:sz w:val="24"/>
          <w:szCs w:val="24"/>
        </w:rPr>
        <w:t xml:space="preserve"> and </w:t>
      </w:r>
      <w:r w:rsidR="001C09CA" w:rsidRPr="00917081">
        <w:rPr>
          <w:rFonts w:ascii="Times New Roman" w:hAnsi="Times New Roman" w:cs="Times New Roman"/>
          <w:sz w:val="24"/>
          <w:szCs w:val="24"/>
        </w:rPr>
        <w:t>Commercial Bid</w:t>
      </w:r>
      <w:r w:rsidRPr="00917081">
        <w:rPr>
          <w:rFonts w:ascii="Times New Roman" w:hAnsi="Times New Roman" w:cs="Times New Roman"/>
          <w:sz w:val="24"/>
          <w:szCs w:val="24"/>
        </w:rPr>
        <w:t>) from eligible bidders for the sup</w:t>
      </w:r>
      <w:r w:rsidR="00E22B5A" w:rsidRPr="00917081">
        <w:rPr>
          <w:rFonts w:ascii="Times New Roman" w:hAnsi="Times New Roman" w:cs="Times New Roman"/>
          <w:sz w:val="24"/>
          <w:szCs w:val="24"/>
        </w:rPr>
        <w:t>ply of the following equipment.</w:t>
      </w:r>
      <w:r w:rsidRPr="00916BA5">
        <w:rPr>
          <w:rFonts w:ascii="Times New Roman" w:hAnsi="Times New Roman" w:cs="Times New Roman"/>
          <w:sz w:val="24"/>
          <w:szCs w:val="24"/>
        </w:rPr>
        <w:t xml:space="preserve"> </w:t>
      </w:r>
    </w:p>
    <w:p w:rsidR="00917081" w:rsidRPr="00916BA5" w:rsidRDefault="00917081" w:rsidP="003E23B3">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9"/>
        <w:gridCol w:w="3260"/>
        <w:gridCol w:w="1134"/>
        <w:gridCol w:w="2410"/>
        <w:gridCol w:w="1417"/>
      </w:tblGrid>
      <w:tr w:rsidR="0042008A" w:rsidRPr="00916BA5" w:rsidTr="0042008A">
        <w:tc>
          <w:tcPr>
            <w:tcW w:w="95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Sch No</w:t>
            </w:r>
          </w:p>
        </w:tc>
        <w:tc>
          <w:tcPr>
            <w:tcW w:w="3260"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 xml:space="preserve">Item Description </w:t>
            </w:r>
          </w:p>
        </w:tc>
        <w:tc>
          <w:tcPr>
            <w:tcW w:w="1134"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Qty.</w:t>
            </w:r>
          </w:p>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(in</w:t>
            </w:r>
          </w:p>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Nos.)</w:t>
            </w:r>
          </w:p>
        </w:tc>
        <w:tc>
          <w:tcPr>
            <w:tcW w:w="2410"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Bid security</w:t>
            </w:r>
          </w:p>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(in INR)</w:t>
            </w:r>
          </w:p>
        </w:tc>
        <w:tc>
          <w:tcPr>
            <w:tcW w:w="1417"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Bid security</w:t>
            </w:r>
          </w:p>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(in USD)</w:t>
            </w:r>
          </w:p>
        </w:tc>
      </w:tr>
      <w:tr w:rsidR="0042008A" w:rsidRPr="00916BA5" w:rsidTr="002A73CF">
        <w:trPr>
          <w:trHeight w:val="1098"/>
        </w:trPr>
        <w:tc>
          <w:tcPr>
            <w:tcW w:w="95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1</w:t>
            </w:r>
          </w:p>
        </w:tc>
        <w:tc>
          <w:tcPr>
            <w:tcW w:w="3260" w:type="dxa"/>
          </w:tcPr>
          <w:p w:rsidR="0042008A" w:rsidRPr="002A73CF" w:rsidRDefault="00580A52" w:rsidP="002A73CF">
            <w:pPr>
              <w:jc w:val="both"/>
              <w:rPr>
                <w:rFonts w:ascii="Times New Roman" w:hAnsi="Times New Roman" w:cs="Times New Roman"/>
                <w:b/>
                <w:sz w:val="24"/>
                <w:szCs w:val="24"/>
              </w:rPr>
            </w:pPr>
            <w:r w:rsidRPr="00580A52">
              <w:rPr>
                <w:rFonts w:ascii="Times New Roman" w:hAnsi="Times New Roman" w:cs="Times New Roman"/>
                <w:b/>
                <w:sz w:val="24"/>
                <w:szCs w:val="24"/>
              </w:rPr>
              <w:t xml:space="preserve">Liquid </w:t>
            </w:r>
            <w:r w:rsidRPr="00580A52">
              <w:rPr>
                <w:rFonts w:ascii="Times New Roman" w:hAnsi="Times New Roman" w:cs="Times New Roman"/>
                <w:b/>
                <w:color w:val="222222"/>
                <w:sz w:val="24"/>
                <w:szCs w:val="24"/>
                <w:shd w:val="clear" w:color="auto" w:fill="FFFFFF"/>
              </w:rPr>
              <w:t>Chromatography (UPLC) with Tandem Mass Spectrometer with</w:t>
            </w:r>
            <w:r w:rsidRPr="00580A52">
              <w:rPr>
                <w:rFonts w:ascii="Times New Roman" w:hAnsi="Times New Roman" w:cs="Times New Roman"/>
                <w:b/>
                <w:sz w:val="24"/>
                <w:szCs w:val="24"/>
              </w:rPr>
              <w:t xml:space="preserve"> Triple Quadrupole System</w:t>
            </w:r>
          </w:p>
        </w:tc>
        <w:tc>
          <w:tcPr>
            <w:tcW w:w="1134"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01</w:t>
            </w:r>
          </w:p>
        </w:tc>
        <w:tc>
          <w:tcPr>
            <w:tcW w:w="2410" w:type="dxa"/>
          </w:tcPr>
          <w:p w:rsidR="0042008A" w:rsidRPr="00916BA5" w:rsidRDefault="0042008A"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4,40,000.00</w:t>
            </w:r>
          </w:p>
        </w:tc>
        <w:tc>
          <w:tcPr>
            <w:tcW w:w="1417" w:type="dxa"/>
          </w:tcPr>
          <w:p w:rsidR="0042008A" w:rsidRPr="00916BA5" w:rsidRDefault="0042008A"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tc>
      </w:tr>
      <w:tr w:rsidR="0042008A" w:rsidRPr="00916BA5" w:rsidTr="0042008A">
        <w:tc>
          <w:tcPr>
            <w:tcW w:w="959" w:type="dxa"/>
          </w:tcPr>
          <w:p w:rsidR="0042008A" w:rsidRPr="00916BA5" w:rsidRDefault="0042008A" w:rsidP="0042008A">
            <w:pPr>
              <w:spacing w:line="276" w:lineRule="auto"/>
              <w:jc w:val="both"/>
              <w:rPr>
                <w:rFonts w:ascii="Times New Roman" w:hAnsi="Times New Roman" w:cs="Times New Roman"/>
                <w:b/>
                <w:sz w:val="24"/>
                <w:szCs w:val="24"/>
              </w:rPr>
            </w:pPr>
          </w:p>
        </w:tc>
        <w:tc>
          <w:tcPr>
            <w:tcW w:w="3260" w:type="dxa"/>
          </w:tcPr>
          <w:p w:rsidR="0042008A" w:rsidRPr="00916BA5" w:rsidRDefault="0042008A" w:rsidP="0042008A">
            <w:pPr>
              <w:spacing w:line="276" w:lineRule="auto"/>
              <w:jc w:val="both"/>
              <w:rPr>
                <w:rFonts w:ascii="Times New Roman" w:hAnsi="Times New Roman" w:cs="Times New Roman"/>
                <w:b/>
                <w:sz w:val="24"/>
                <w:szCs w:val="24"/>
              </w:rPr>
            </w:pPr>
          </w:p>
        </w:tc>
        <w:tc>
          <w:tcPr>
            <w:tcW w:w="1134" w:type="dxa"/>
          </w:tcPr>
          <w:p w:rsidR="0042008A" w:rsidRPr="00916BA5" w:rsidRDefault="0042008A" w:rsidP="0042008A">
            <w:pPr>
              <w:spacing w:line="276" w:lineRule="auto"/>
              <w:jc w:val="both"/>
              <w:rPr>
                <w:rFonts w:ascii="Times New Roman" w:hAnsi="Times New Roman" w:cs="Times New Roman"/>
                <w:b/>
                <w:sz w:val="24"/>
                <w:szCs w:val="24"/>
              </w:rPr>
            </w:pPr>
          </w:p>
        </w:tc>
        <w:tc>
          <w:tcPr>
            <w:tcW w:w="2410" w:type="dxa"/>
          </w:tcPr>
          <w:p w:rsidR="0042008A" w:rsidRPr="00916BA5" w:rsidRDefault="0042008A" w:rsidP="0042008A">
            <w:pPr>
              <w:spacing w:line="276" w:lineRule="auto"/>
              <w:jc w:val="both"/>
              <w:rPr>
                <w:rFonts w:ascii="Times New Roman" w:hAnsi="Times New Roman" w:cs="Times New Roman"/>
                <w:b/>
                <w:sz w:val="24"/>
                <w:szCs w:val="24"/>
              </w:rPr>
            </w:pPr>
          </w:p>
        </w:tc>
        <w:tc>
          <w:tcPr>
            <w:tcW w:w="1417" w:type="dxa"/>
          </w:tcPr>
          <w:p w:rsidR="0042008A" w:rsidRPr="00916BA5" w:rsidRDefault="0042008A" w:rsidP="0042008A">
            <w:pPr>
              <w:spacing w:line="276" w:lineRule="auto"/>
              <w:jc w:val="both"/>
              <w:rPr>
                <w:rFonts w:ascii="Times New Roman" w:hAnsi="Times New Roman" w:cs="Times New Roman"/>
                <w:b/>
                <w:sz w:val="24"/>
                <w:szCs w:val="24"/>
              </w:rPr>
            </w:pPr>
          </w:p>
        </w:tc>
      </w:tr>
    </w:tbl>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 Bidding will be conducted through the International competitive bidding procedures as per the requirements, under GFR 2017 of Ministry of Finance, GOI, as applicable.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 Interested Bidders may obtain further information from the office of </w:t>
      </w:r>
      <w:r w:rsidR="00BD19D3">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 xml:space="preserve"> at the address given below from 10:00 to 16:00 hrs. (IST) on all working days: - </w:t>
      </w:r>
    </w:p>
    <w:p w:rsidR="0042008A" w:rsidRPr="00916BA5" w:rsidRDefault="0042008A" w:rsidP="0042008A">
      <w:pPr>
        <w:pStyle w:val="NormalWeb"/>
        <w:spacing w:before="0" w:beforeAutospacing="0" w:after="0" w:afterAutospacing="0" w:line="276" w:lineRule="auto"/>
        <w:ind w:firstLine="16"/>
        <w:rPr>
          <w:i/>
          <w:lang w:bidi="ar-SA"/>
        </w:rPr>
      </w:pPr>
      <w:r w:rsidRPr="00916BA5">
        <w:rPr>
          <w:i/>
          <w:lang w:bidi="ar-SA"/>
        </w:rPr>
        <w:t>The Registrar, National Institute of Plant Health Management (</w:t>
      </w:r>
      <w:r w:rsidR="00BD19D3">
        <w:rPr>
          <w:i/>
          <w:lang w:bidi="ar-SA"/>
        </w:rPr>
        <w:t>NIPHM</w:t>
      </w:r>
      <w:r w:rsidRPr="00916BA5">
        <w:rPr>
          <w:i/>
          <w:lang w:bidi="ar-SA"/>
        </w:rPr>
        <w:t>)</w:t>
      </w:r>
    </w:p>
    <w:p w:rsidR="0042008A" w:rsidRPr="00916BA5" w:rsidRDefault="0042008A" w:rsidP="0042008A">
      <w:pPr>
        <w:pStyle w:val="NormalWeb"/>
        <w:spacing w:before="0" w:beforeAutospacing="0" w:after="0" w:afterAutospacing="0" w:line="276" w:lineRule="auto"/>
        <w:ind w:firstLine="16"/>
        <w:rPr>
          <w:i/>
          <w:lang w:bidi="ar-SA"/>
        </w:rPr>
      </w:pPr>
      <w:r w:rsidRPr="00916BA5">
        <w:rPr>
          <w:i/>
          <w:lang w:bidi="ar-SA"/>
        </w:rPr>
        <w:t xml:space="preserve">Dept. of Agriculture Cooperation, and farmers welfare, Ministry of Agriculture and Farmer’s Welfare, Government of India, Rajendranagar, Hyderabad </w:t>
      </w:r>
      <w:r w:rsidR="00111809">
        <w:rPr>
          <w:i/>
          <w:lang w:bidi="ar-SA"/>
        </w:rPr>
        <w:t>–</w:t>
      </w:r>
      <w:r w:rsidRPr="00916BA5">
        <w:rPr>
          <w:i/>
          <w:lang w:bidi="ar-SA"/>
        </w:rPr>
        <w:t xml:space="preserve"> 500 030, (Telangana), INDIA</w:t>
      </w:r>
    </w:p>
    <w:p w:rsidR="0042008A" w:rsidRPr="00916BA5" w:rsidRDefault="0042008A" w:rsidP="0042008A">
      <w:pPr>
        <w:pStyle w:val="NormalWeb"/>
        <w:spacing w:before="0" w:beforeAutospacing="0" w:after="0" w:afterAutospacing="0" w:line="276" w:lineRule="auto"/>
        <w:ind w:firstLine="16"/>
        <w:rPr>
          <w:i/>
          <w:lang w:bidi="ar-SA"/>
        </w:rPr>
      </w:pPr>
      <w:r w:rsidRPr="00916BA5">
        <w:rPr>
          <w:i/>
          <w:lang w:bidi="ar-SA"/>
        </w:rPr>
        <w:t>Ph: + 91 40 24013346, 24011633</w:t>
      </w:r>
    </w:p>
    <w:p w:rsidR="0042008A" w:rsidRPr="00916BA5" w:rsidRDefault="0042008A" w:rsidP="0042008A">
      <w:pPr>
        <w:pStyle w:val="NormalWeb"/>
        <w:spacing w:before="0" w:beforeAutospacing="0" w:after="0" w:afterAutospacing="0" w:line="276" w:lineRule="auto"/>
        <w:ind w:firstLine="16"/>
        <w:rPr>
          <w:i/>
          <w:lang w:bidi="ar-SA"/>
        </w:rPr>
      </w:pPr>
      <w:r w:rsidRPr="00916BA5">
        <w:rPr>
          <w:i/>
          <w:lang w:bidi="ar-SA"/>
        </w:rPr>
        <w:t>Tele Fax:  +91 40 24015346</w:t>
      </w:r>
    </w:p>
    <w:p w:rsidR="0042008A" w:rsidRPr="00916BA5" w:rsidRDefault="0042008A" w:rsidP="0042008A">
      <w:pPr>
        <w:pStyle w:val="NormalWeb"/>
        <w:spacing w:before="0" w:beforeAutospacing="0" w:after="0" w:afterAutospacing="0" w:line="276" w:lineRule="auto"/>
        <w:ind w:firstLine="16"/>
        <w:rPr>
          <w:i/>
          <w:lang w:bidi="ar-SA"/>
        </w:rPr>
      </w:pPr>
      <w:r w:rsidRPr="00916BA5">
        <w:rPr>
          <w:i/>
          <w:lang w:bidi="ar-SA"/>
        </w:rPr>
        <w:t>Web   : </w:t>
      </w:r>
      <w:hyperlink w:history="1">
        <w:r w:rsidR="00BD19D3" w:rsidRPr="00B067FF">
          <w:rPr>
            <w:rStyle w:val="Hyperlink"/>
            <w:i/>
            <w:lang w:bidi="ar-SA"/>
          </w:rPr>
          <w:t xml:space="preserve">http://niphm.gov.in </w:t>
        </w:r>
      </w:hyperlink>
      <w:r w:rsidRPr="00916BA5">
        <w:rPr>
          <w:i/>
          <w:lang w:bidi="ar-SA"/>
        </w:rPr>
        <w:br/>
        <w:t xml:space="preserve">E-mail: </w:t>
      </w:r>
      <w:hyperlink r:id="rId12" w:history="1">
        <w:r w:rsidR="0072049D" w:rsidRPr="007B7DB9">
          <w:rPr>
            <w:rStyle w:val="Hyperlink"/>
            <w:i/>
            <w:lang w:bidi="ar-SA"/>
          </w:rPr>
          <w:t>niphm@nic.in</w:t>
        </w:r>
      </w:hyperlink>
      <w:r w:rsidRPr="00916BA5">
        <w:rPr>
          <w:i/>
          <w:lang w:bidi="ar-SA"/>
        </w:rPr>
        <w:t xml:space="preserve">/           </w:t>
      </w:r>
    </w:p>
    <w:p w:rsidR="0042008A" w:rsidRDefault="0042008A" w:rsidP="0042008A">
      <w:pPr>
        <w:spacing w:after="0"/>
        <w:jc w:val="both"/>
        <w:rPr>
          <w:rFonts w:ascii="Times New Roman" w:hAnsi="Times New Roman" w:cs="Times New Roman"/>
          <w:sz w:val="24"/>
          <w:szCs w:val="24"/>
        </w:rPr>
      </w:pPr>
    </w:p>
    <w:p w:rsidR="00BD19D3"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4. Detailed tender document may be downloaded from Central Public Procurement (CPP) portal (https://etenders.gov.in/eprocure/app) prior to the deadline for submission of bids. The bids shall be submitted online following the instructions appearing on the screen. To participate in the E-Bid submission for </w:t>
      </w:r>
      <w:r w:rsidR="00917081" w:rsidRPr="00E22B5A">
        <w:t>National Institute of Plant Health Management</w:t>
      </w:r>
      <w:r w:rsidRPr="00916BA5">
        <w:rPr>
          <w:rFonts w:ascii="Times New Roman" w:hAnsi="Times New Roman" w:cs="Times New Roman"/>
          <w:sz w:val="24"/>
          <w:szCs w:val="24"/>
        </w:rPr>
        <w:t>, it is mandatory for the bidders to get their firms registered with E-Procurement Portal https://etenders.gov.in/eprocure/app., using a valid Digital Signature Certificate (DSC) and valid email address. The bidders will be required to submit their bids online on the e-Procurement Module. After downloading / getting the tender document</w:t>
      </w:r>
      <w:r>
        <w:rPr>
          <w:rFonts w:ascii="Times New Roman" w:hAnsi="Times New Roman" w:cs="Times New Roman"/>
          <w:sz w:val="24"/>
          <w:szCs w:val="24"/>
        </w:rPr>
        <w:t xml:space="preserve"> </w:t>
      </w:r>
      <w:r w:rsidRPr="00916BA5">
        <w:rPr>
          <w:rFonts w:ascii="Times New Roman" w:hAnsi="Times New Roman" w:cs="Times New Roman"/>
          <w:sz w:val="24"/>
          <w:szCs w:val="24"/>
        </w:rPr>
        <w:t>/</w:t>
      </w:r>
      <w:r>
        <w:rPr>
          <w:rFonts w:ascii="Times New Roman" w:hAnsi="Times New Roman" w:cs="Times New Roman"/>
          <w:sz w:val="24"/>
          <w:szCs w:val="24"/>
        </w:rPr>
        <w:t xml:space="preserve"> </w:t>
      </w:r>
      <w:r w:rsidRPr="00916BA5">
        <w:rPr>
          <w:rFonts w:ascii="Times New Roman" w:hAnsi="Times New Roman" w:cs="Times New Roman"/>
          <w:sz w:val="24"/>
          <w:szCs w:val="24"/>
        </w:rPr>
        <w:t>schedules, the Bidder should go through them carefully and then submit the documents as asked, otherwise bid will be rejected. It is construed that the bidder has read all the terms and conditions before submitting their offer</w:t>
      </w:r>
      <w:r>
        <w:rPr>
          <w:rFonts w:ascii="Times New Roman" w:hAnsi="Times New Roman" w:cs="Times New Roman"/>
          <w:sz w:val="24"/>
          <w:szCs w:val="24"/>
        </w:rPr>
        <w:t>.</w:t>
      </w:r>
      <w:r w:rsidRPr="00916BA5">
        <w:rPr>
          <w:rFonts w:ascii="Times New Roman" w:hAnsi="Times New Roman" w:cs="Times New Roman"/>
          <w:sz w:val="24"/>
          <w:szCs w:val="24"/>
        </w:rPr>
        <w:t xml:space="preserve"> </w:t>
      </w:r>
    </w:p>
    <w:p w:rsidR="0042008A" w:rsidRDefault="0042008A" w:rsidP="0042008A">
      <w:pPr>
        <w:spacing w:after="0"/>
        <w:ind w:right="-23"/>
        <w:jc w:val="both"/>
        <w:rPr>
          <w:rFonts w:ascii="Times New Roman" w:hAnsi="Times New Roman" w:cs="Times New Roman"/>
          <w:sz w:val="24"/>
          <w:szCs w:val="24"/>
        </w:rPr>
      </w:pP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5. Dead line for submission of bid: </w:t>
      </w:r>
      <w:r w:rsidR="008447C1">
        <w:rPr>
          <w:rFonts w:ascii="Times New Roman" w:hAnsi="Times New Roman" w:cs="Times New Roman"/>
          <w:sz w:val="24"/>
          <w:szCs w:val="24"/>
        </w:rPr>
        <w:t>16.00</w:t>
      </w:r>
      <w:r w:rsidRPr="00916BA5">
        <w:rPr>
          <w:rFonts w:ascii="Times New Roman" w:hAnsi="Times New Roman" w:cs="Times New Roman"/>
          <w:b/>
          <w:sz w:val="24"/>
          <w:szCs w:val="24"/>
        </w:rPr>
        <w:t xml:space="preserve"> </w:t>
      </w:r>
      <w:proofErr w:type="spellStart"/>
      <w:r w:rsidRPr="008447C1">
        <w:rPr>
          <w:rFonts w:ascii="Times New Roman" w:hAnsi="Times New Roman" w:cs="Times New Roman"/>
          <w:sz w:val="24"/>
          <w:szCs w:val="24"/>
        </w:rPr>
        <w:t>hrs</w:t>
      </w:r>
      <w:proofErr w:type="spellEnd"/>
      <w:r w:rsidRPr="008447C1">
        <w:rPr>
          <w:rFonts w:ascii="Times New Roman" w:hAnsi="Times New Roman" w:cs="Times New Roman"/>
          <w:sz w:val="24"/>
          <w:szCs w:val="24"/>
        </w:rPr>
        <w:t xml:space="preserve"> (IST) on</w:t>
      </w:r>
      <w:r w:rsidRPr="00916BA5">
        <w:rPr>
          <w:rFonts w:ascii="Times New Roman" w:hAnsi="Times New Roman" w:cs="Times New Roman"/>
          <w:b/>
          <w:sz w:val="24"/>
          <w:szCs w:val="24"/>
        </w:rPr>
        <w:t xml:space="preserve"> </w:t>
      </w:r>
      <w:r w:rsidR="003E23B3" w:rsidRPr="00DD23BE">
        <w:rPr>
          <w:rFonts w:ascii="Times New Roman" w:hAnsi="Times New Roman" w:cs="Times New Roman"/>
          <w:b/>
          <w:sz w:val="24"/>
          <w:szCs w:val="24"/>
        </w:rPr>
        <w:t>0</w:t>
      </w:r>
      <w:r w:rsidR="008447C1" w:rsidRPr="00DD23BE">
        <w:rPr>
          <w:rFonts w:ascii="Times New Roman" w:hAnsi="Times New Roman" w:cs="Times New Roman"/>
          <w:b/>
          <w:sz w:val="24"/>
          <w:szCs w:val="24"/>
        </w:rPr>
        <w:t>9.10.2019</w:t>
      </w:r>
      <w:r>
        <w:rPr>
          <w:rFonts w:ascii="Times New Roman" w:hAnsi="Times New Roman" w:cs="Times New Roman"/>
          <w:b/>
          <w:sz w:val="24"/>
          <w:szCs w:val="24"/>
        </w:rPr>
        <w:t xml:space="preserve"> </w:t>
      </w:r>
      <w:r w:rsidRPr="00916BA5">
        <w:rPr>
          <w:rFonts w:ascii="Times New Roman" w:hAnsi="Times New Roman" w:cs="Times New Roman"/>
          <w:sz w:val="24"/>
          <w:szCs w:val="24"/>
        </w:rPr>
        <w:t>All bids must be accompanied with a scanned copy of bid security (Either</w:t>
      </w:r>
      <w:r>
        <w:rPr>
          <w:rFonts w:ascii="Times New Roman" w:hAnsi="Times New Roman" w:cs="Times New Roman"/>
          <w:sz w:val="24"/>
          <w:szCs w:val="24"/>
        </w:rPr>
        <w:t xml:space="preserve"> </w:t>
      </w:r>
      <w:r w:rsidRPr="00916BA5">
        <w:rPr>
          <w:rFonts w:ascii="Times New Roman" w:hAnsi="Times New Roman" w:cs="Times New Roman"/>
          <w:sz w:val="24"/>
          <w:szCs w:val="24"/>
        </w:rPr>
        <w:t>in</w:t>
      </w:r>
      <w:r>
        <w:rPr>
          <w:rFonts w:ascii="Times New Roman" w:hAnsi="Times New Roman" w:cs="Times New Roman"/>
          <w:sz w:val="24"/>
          <w:szCs w:val="24"/>
        </w:rPr>
        <w:t xml:space="preserve"> </w:t>
      </w:r>
      <w:r w:rsidRPr="00916BA5">
        <w:rPr>
          <w:rFonts w:ascii="Times New Roman" w:hAnsi="Times New Roman" w:cs="Times New Roman"/>
          <w:sz w:val="24"/>
          <w:szCs w:val="24"/>
        </w:rPr>
        <w:t>PDF or</w:t>
      </w:r>
      <w:r>
        <w:rPr>
          <w:rFonts w:ascii="Times New Roman" w:hAnsi="Times New Roman" w:cs="Times New Roman"/>
          <w:sz w:val="24"/>
          <w:szCs w:val="24"/>
        </w:rPr>
        <w:t xml:space="preserve"> </w:t>
      </w:r>
      <w:r w:rsidRPr="00916BA5">
        <w:rPr>
          <w:rFonts w:ascii="Times New Roman" w:hAnsi="Times New Roman" w:cs="Times New Roman"/>
          <w:sz w:val="24"/>
          <w:szCs w:val="24"/>
        </w:rPr>
        <w:t>zip</w:t>
      </w:r>
      <w:r>
        <w:rPr>
          <w:rFonts w:ascii="Times New Roman" w:hAnsi="Times New Roman" w:cs="Times New Roman"/>
          <w:sz w:val="24"/>
          <w:szCs w:val="24"/>
        </w:rPr>
        <w:t xml:space="preserve"> </w:t>
      </w:r>
      <w:r w:rsidRPr="00916BA5">
        <w:rPr>
          <w:rFonts w:ascii="Times New Roman" w:hAnsi="Times New Roman" w:cs="Times New Roman"/>
          <w:sz w:val="24"/>
          <w:szCs w:val="24"/>
        </w:rPr>
        <w:t>format), as mentioned in the table in paragraph 1 against each schedule in fixed amount as specified in Section –IV: Schedule of Requirement. In case bidder has any problem in uploading the scanned copies of instruments</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for payment of Bid Security, he/she must submit the copy of original Bid Security at </w:t>
      </w:r>
      <w:r w:rsidR="002A73CF">
        <w:rPr>
          <w:rFonts w:ascii="Times New Roman" w:hAnsi="Times New Roman" w:cs="Times New Roman"/>
          <w:sz w:val="24"/>
          <w:szCs w:val="24"/>
        </w:rPr>
        <w:t>National Institute of Plant Health Management</w:t>
      </w:r>
      <w:r w:rsidR="002A73CF"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Office address before opening of bid. The Bid Security shall be deposited in “ORIGINAL” in a sealed envelope within a week from the date of opening to the address given in paragraph 3 above. </w:t>
      </w:r>
    </w:p>
    <w:p w:rsidR="0042008A" w:rsidRPr="00CA632C" w:rsidRDefault="0042008A" w:rsidP="0042008A">
      <w:pPr>
        <w:spacing w:after="0"/>
        <w:jc w:val="both"/>
        <w:rPr>
          <w:rFonts w:ascii="Times New Roman" w:hAnsi="Times New Roman" w:cs="Times New Roman"/>
          <w:sz w:val="6"/>
          <w:szCs w:val="24"/>
        </w:rPr>
      </w:pP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6. The bids are required to be uploaded in two separate parts i.e. </w:t>
      </w:r>
      <w:r w:rsidR="0015720C">
        <w:rPr>
          <w:rFonts w:ascii="Times New Roman" w:hAnsi="Times New Roman" w:cs="Times New Roman"/>
          <w:sz w:val="24"/>
          <w:szCs w:val="24"/>
        </w:rPr>
        <w:t>Technical bid</w:t>
      </w:r>
      <w:r w:rsidRPr="00916BA5">
        <w:rPr>
          <w:rFonts w:ascii="Times New Roman" w:hAnsi="Times New Roman" w:cs="Times New Roman"/>
          <w:sz w:val="24"/>
          <w:szCs w:val="24"/>
        </w:rPr>
        <w:t xml:space="preserve"> &amp;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bid. The </w:t>
      </w:r>
      <w:r w:rsidR="0015720C">
        <w:rPr>
          <w:rFonts w:ascii="Times New Roman" w:hAnsi="Times New Roman" w:cs="Times New Roman"/>
          <w:sz w:val="24"/>
          <w:szCs w:val="24"/>
        </w:rPr>
        <w:t>Technical bid</w:t>
      </w:r>
      <w:r w:rsidRPr="00916BA5">
        <w:rPr>
          <w:rFonts w:ascii="Times New Roman" w:hAnsi="Times New Roman" w:cs="Times New Roman"/>
          <w:sz w:val="24"/>
          <w:szCs w:val="24"/>
        </w:rPr>
        <w:t xml:space="preserve">s will be opened </w:t>
      </w:r>
      <w:r w:rsidR="008213F1" w:rsidRPr="00916BA5">
        <w:rPr>
          <w:rFonts w:ascii="Times New Roman" w:hAnsi="Times New Roman" w:cs="Times New Roman"/>
          <w:sz w:val="24"/>
          <w:szCs w:val="24"/>
        </w:rPr>
        <w:t xml:space="preserve">at </w:t>
      </w:r>
      <w:r w:rsidR="008447C1">
        <w:rPr>
          <w:rFonts w:ascii="Times New Roman" w:hAnsi="Times New Roman" w:cs="Times New Roman"/>
          <w:sz w:val="24"/>
          <w:szCs w:val="24"/>
        </w:rPr>
        <w:t xml:space="preserve">16.00 </w:t>
      </w:r>
      <w:proofErr w:type="spellStart"/>
      <w:r w:rsidR="008447C1">
        <w:rPr>
          <w:rFonts w:ascii="Times New Roman" w:hAnsi="Times New Roman" w:cs="Times New Roman"/>
          <w:sz w:val="24"/>
          <w:szCs w:val="24"/>
        </w:rPr>
        <w:t>hrs</w:t>
      </w:r>
      <w:proofErr w:type="spellEnd"/>
      <w:r w:rsidR="008447C1">
        <w:rPr>
          <w:rFonts w:ascii="Times New Roman" w:hAnsi="Times New Roman" w:cs="Times New Roman"/>
          <w:sz w:val="24"/>
          <w:szCs w:val="24"/>
        </w:rPr>
        <w:t xml:space="preserve"> (IST</w:t>
      </w:r>
      <w:proofErr w:type="gramStart"/>
      <w:r w:rsidR="008447C1">
        <w:rPr>
          <w:rFonts w:ascii="Times New Roman" w:hAnsi="Times New Roman" w:cs="Times New Roman"/>
          <w:sz w:val="24"/>
          <w:szCs w:val="24"/>
        </w:rPr>
        <w:t xml:space="preserve">) </w:t>
      </w:r>
      <w:r w:rsidRPr="00916BA5">
        <w:rPr>
          <w:rFonts w:ascii="Times New Roman" w:hAnsi="Times New Roman" w:cs="Times New Roman"/>
          <w:b/>
          <w:sz w:val="24"/>
          <w:szCs w:val="24"/>
        </w:rPr>
        <w:t xml:space="preserve"> </w:t>
      </w:r>
      <w:r w:rsidR="008213F1" w:rsidRPr="003E23B3">
        <w:rPr>
          <w:rFonts w:ascii="Times New Roman" w:hAnsi="Times New Roman" w:cs="Times New Roman"/>
          <w:sz w:val="24"/>
          <w:szCs w:val="24"/>
        </w:rPr>
        <w:t>On</w:t>
      </w:r>
      <w:proofErr w:type="gramEnd"/>
      <w:r w:rsidR="008447C1">
        <w:rPr>
          <w:rFonts w:ascii="Times New Roman" w:hAnsi="Times New Roman" w:cs="Times New Roman"/>
          <w:b/>
          <w:sz w:val="24"/>
          <w:szCs w:val="24"/>
        </w:rPr>
        <w:t xml:space="preserve"> 10.10.2019</w:t>
      </w:r>
      <w:r w:rsidRPr="004B7285">
        <w:rPr>
          <w:rFonts w:ascii="Times New Roman" w:hAnsi="Times New Roman" w:cs="Times New Roman"/>
          <w:sz w:val="24"/>
          <w:szCs w:val="24"/>
        </w:rPr>
        <w:t xml:space="preserve"> in</w:t>
      </w:r>
      <w:r>
        <w:rPr>
          <w:rFonts w:ascii="Times New Roman" w:hAnsi="Times New Roman" w:cs="Times New Roman"/>
          <w:b/>
          <w:sz w:val="24"/>
          <w:szCs w:val="24"/>
        </w:rPr>
        <w:t xml:space="preserve"> </w:t>
      </w:r>
      <w:r w:rsidRPr="00916BA5">
        <w:rPr>
          <w:rFonts w:ascii="Times New Roman" w:hAnsi="Times New Roman" w:cs="Times New Roman"/>
          <w:sz w:val="24"/>
          <w:szCs w:val="24"/>
        </w:rPr>
        <w:t xml:space="preserve">the presence of bidders or their representatives who choose to attend on the specified date and time at the office of the </w:t>
      </w:r>
      <w:r w:rsidR="00BD19D3">
        <w:rPr>
          <w:rFonts w:ascii="Times New Roman" w:hAnsi="Times New Roman" w:cs="Times New Roman"/>
          <w:sz w:val="24"/>
          <w:szCs w:val="24"/>
        </w:rPr>
        <w:t xml:space="preserve">NATIONAL INSTITUTE OF PLANT HEALTH </w:t>
      </w:r>
      <w:r w:rsidR="008213F1">
        <w:rPr>
          <w:rFonts w:ascii="Times New Roman" w:hAnsi="Times New Roman" w:cs="Times New Roman"/>
          <w:sz w:val="24"/>
          <w:szCs w:val="24"/>
        </w:rPr>
        <w:t>MANAGEMENT</w:t>
      </w:r>
      <w:r w:rsidR="008213F1" w:rsidRPr="00916BA5">
        <w:rPr>
          <w:rFonts w:ascii="Times New Roman" w:hAnsi="Times New Roman" w:cs="Times New Roman"/>
          <w:sz w:val="24"/>
          <w:szCs w:val="24"/>
        </w:rPr>
        <w:t xml:space="preserve"> at</w:t>
      </w:r>
      <w:r w:rsidRPr="00916BA5">
        <w:rPr>
          <w:rFonts w:ascii="Times New Roman" w:hAnsi="Times New Roman" w:cs="Times New Roman"/>
          <w:sz w:val="24"/>
          <w:szCs w:val="24"/>
        </w:rPr>
        <w:t xml:space="preserve"> the address given in the para</w:t>
      </w:r>
      <w:r w:rsidR="00694F8C">
        <w:rPr>
          <w:rFonts w:ascii="Times New Roman" w:hAnsi="Times New Roman" w:cs="Times New Roman"/>
          <w:sz w:val="24"/>
          <w:szCs w:val="24"/>
        </w:rPr>
        <w:t>graph</w:t>
      </w:r>
      <w:r w:rsidRPr="00916BA5">
        <w:rPr>
          <w:rFonts w:ascii="Times New Roman" w:hAnsi="Times New Roman" w:cs="Times New Roman"/>
          <w:sz w:val="24"/>
          <w:szCs w:val="24"/>
        </w:rPr>
        <w:t xml:space="preserve"> </w:t>
      </w:r>
      <w:r w:rsidR="004B7285">
        <w:rPr>
          <w:rFonts w:ascii="Times New Roman" w:hAnsi="Times New Roman" w:cs="Times New Roman"/>
          <w:sz w:val="24"/>
          <w:szCs w:val="24"/>
        </w:rPr>
        <w:t>3</w:t>
      </w:r>
      <w:r w:rsidRPr="00916BA5">
        <w:rPr>
          <w:rFonts w:ascii="Times New Roman" w:hAnsi="Times New Roman" w:cs="Times New Roman"/>
          <w:sz w:val="24"/>
          <w:szCs w:val="24"/>
        </w:rPr>
        <w:t xml:space="preserve"> above. The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bids of bidders whose </w:t>
      </w:r>
      <w:r w:rsidR="0015720C">
        <w:rPr>
          <w:rFonts w:ascii="Times New Roman" w:hAnsi="Times New Roman" w:cs="Times New Roman"/>
          <w:sz w:val="24"/>
          <w:szCs w:val="24"/>
        </w:rPr>
        <w:t>Technical bid</w:t>
      </w:r>
      <w:r w:rsidRPr="00916BA5">
        <w:rPr>
          <w:rFonts w:ascii="Times New Roman" w:hAnsi="Times New Roman" w:cs="Times New Roman"/>
          <w:sz w:val="24"/>
          <w:szCs w:val="24"/>
        </w:rPr>
        <w:t xml:space="preserve">s get qualified would be opened at a later date.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7. The interested bidder or his official representative is invited to attend a pre-bid meeting to be held at </w:t>
      </w:r>
      <w:r w:rsidR="00610CB0" w:rsidRPr="003E23B3">
        <w:rPr>
          <w:rFonts w:ascii="Times New Roman" w:hAnsi="Times New Roman" w:cs="Times New Roman"/>
          <w:b/>
          <w:sz w:val="24"/>
          <w:szCs w:val="24"/>
        </w:rPr>
        <w:t>10</w:t>
      </w:r>
      <w:r w:rsidRPr="003E23B3">
        <w:rPr>
          <w:rFonts w:ascii="Times New Roman" w:hAnsi="Times New Roman" w:cs="Times New Roman"/>
          <w:b/>
          <w:sz w:val="24"/>
          <w:szCs w:val="24"/>
        </w:rPr>
        <w:t>:</w:t>
      </w:r>
      <w:r w:rsidR="00610CB0" w:rsidRPr="003E23B3">
        <w:rPr>
          <w:rFonts w:ascii="Times New Roman" w:hAnsi="Times New Roman" w:cs="Times New Roman"/>
          <w:b/>
          <w:sz w:val="24"/>
          <w:szCs w:val="24"/>
        </w:rPr>
        <w:t>0</w:t>
      </w:r>
      <w:r w:rsidRPr="003E23B3">
        <w:rPr>
          <w:rFonts w:ascii="Times New Roman" w:hAnsi="Times New Roman" w:cs="Times New Roman"/>
          <w:b/>
          <w:sz w:val="24"/>
          <w:szCs w:val="24"/>
        </w:rPr>
        <w:t xml:space="preserve">0 hrs. </w:t>
      </w:r>
      <w:proofErr w:type="gramStart"/>
      <w:r w:rsidRPr="003E23B3">
        <w:rPr>
          <w:rFonts w:ascii="Times New Roman" w:hAnsi="Times New Roman" w:cs="Times New Roman"/>
          <w:b/>
          <w:sz w:val="24"/>
          <w:szCs w:val="24"/>
        </w:rPr>
        <w:t>on</w:t>
      </w:r>
      <w:proofErr w:type="gramEnd"/>
      <w:r w:rsidRPr="003E23B3">
        <w:rPr>
          <w:rFonts w:ascii="Times New Roman" w:hAnsi="Times New Roman" w:cs="Times New Roman"/>
          <w:b/>
          <w:sz w:val="24"/>
          <w:szCs w:val="24"/>
        </w:rPr>
        <w:t xml:space="preserve"> </w:t>
      </w:r>
      <w:r w:rsidR="00610CB0" w:rsidRPr="003E23B3">
        <w:rPr>
          <w:rFonts w:ascii="Times New Roman" w:hAnsi="Times New Roman" w:cs="Times New Roman"/>
          <w:b/>
          <w:sz w:val="24"/>
          <w:szCs w:val="24"/>
        </w:rPr>
        <w:t>0</w:t>
      </w:r>
      <w:r w:rsidR="00600BEB">
        <w:rPr>
          <w:rFonts w:ascii="Times New Roman" w:hAnsi="Times New Roman" w:cs="Times New Roman"/>
          <w:b/>
          <w:sz w:val="24"/>
          <w:szCs w:val="24"/>
        </w:rPr>
        <w:t>5</w:t>
      </w:r>
      <w:r w:rsidR="00610CB0" w:rsidRPr="003E23B3">
        <w:rPr>
          <w:rFonts w:ascii="Times New Roman" w:hAnsi="Times New Roman" w:cs="Times New Roman"/>
          <w:b/>
          <w:sz w:val="24"/>
          <w:szCs w:val="24"/>
        </w:rPr>
        <w:t>.09.2019</w:t>
      </w:r>
      <w:r w:rsidRPr="00916BA5">
        <w:rPr>
          <w:rFonts w:ascii="Times New Roman" w:hAnsi="Times New Roman" w:cs="Times New Roman"/>
          <w:sz w:val="24"/>
          <w:szCs w:val="24"/>
        </w:rPr>
        <w:t xml:space="preserve"> </w:t>
      </w:r>
      <w:r w:rsidR="00111809" w:rsidRPr="00916BA5">
        <w:rPr>
          <w:rFonts w:ascii="Times New Roman" w:hAnsi="Times New Roman" w:cs="Times New Roman"/>
          <w:sz w:val="24"/>
          <w:szCs w:val="24"/>
        </w:rPr>
        <w:t>A</w:t>
      </w:r>
      <w:r w:rsidRPr="00916BA5">
        <w:rPr>
          <w:rFonts w:ascii="Times New Roman" w:hAnsi="Times New Roman" w:cs="Times New Roman"/>
          <w:sz w:val="24"/>
          <w:szCs w:val="24"/>
        </w:rPr>
        <w:t>t the address given in para</w:t>
      </w:r>
      <w:r w:rsidR="00694F8C">
        <w:rPr>
          <w:rFonts w:ascii="Times New Roman" w:hAnsi="Times New Roman" w:cs="Times New Roman"/>
          <w:sz w:val="24"/>
          <w:szCs w:val="24"/>
        </w:rPr>
        <w:t>graph</w:t>
      </w:r>
      <w:r w:rsidRPr="00916BA5">
        <w:rPr>
          <w:rFonts w:ascii="Times New Roman" w:hAnsi="Times New Roman" w:cs="Times New Roman"/>
          <w:sz w:val="24"/>
          <w:szCs w:val="24"/>
        </w:rPr>
        <w:t xml:space="preserve"> 3 above. Please note that non</w:t>
      </w:r>
      <w:r>
        <w:rPr>
          <w:rFonts w:ascii="Times New Roman" w:hAnsi="Times New Roman" w:cs="Times New Roman"/>
          <w:sz w:val="24"/>
          <w:szCs w:val="24"/>
        </w:rPr>
        <w:t>a</w:t>
      </w:r>
      <w:r w:rsidRPr="00916BA5">
        <w:rPr>
          <w:rFonts w:ascii="Times New Roman" w:hAnsi="Times New Roman" w:cs="Times New Roman"/>
          <w:sz w:val="24"/>
          <w:szCs w:val="24"/>
        </w:rPr>
        <w:t xml:space="preserve">ttendance at the pre-bid conference will not be the cause of disqualification of the bidders. </w:t>
      </w:r>
    </w:p>
    <w:p w:rsidR="0042008A" w:rsidRDefault="0042008A" w:rsidP="0042008A">
      <w:pPr>
        <w:spacing w:after="0"/>
        <w:jc w:val="both"/>
        <w:rPr>
          <w:rFonts w:ascii="Times New Roman" w:hAnsi="Times New Roman" w:cs="Times New Roman"/>
          <w:sz w:val="24"/>
          <w:szCs w:val="24"/>
          <w:highlight w:val="yellow"/>
        </w:rPr>
      </w:pPr>
    </w:p>
    <w:p w:rsidR="0042008A" w:rsidRPr="00917081" w:rsidRDefault="0042008A" w:rsidP="0042008A">
      <w:pPr>
        <w:spacing w:after="0"/>
        <w:jc w:val="both"/>
        <w:rPr>
          <w:rFonts w:ascii="Times New Roman" w:hAnsi="Times New Roman" w:cs="Times New Roman"/>
          <w:sz w:val="24"/>
          <w:szCs w:val="24"/>
        </w:rPr>
      </w:pPr>
      <w:r w:rsidRPr="00917081">
        <w:rPr>
          <w:rFonts w:ascii="Times New Roman" w:hAnsi="Times New Roman" w:cs="Times New Roman"/>
          <w:sz w:val="24"/>
          <w:szCs w:val="24"/>
        </w:rPr>
        <w:t xml:space="preserve">8. The bidders may visit </w:t>
      </w:r>
      <w:r w:rsidR="002A73CF" w:rsidRPr="00917081">
        <w:rPr>
          <w:rFonts w:ascii="Times New Roman" w:hAnsi="Times New Roman" w:cs="Times New Roman"/>
          <w:sz w:val="24"/>
          <w:szCs w:val="24"/>
        </w:rPr>
        <w:t xml:space="preserve">National Institute of Plant Health Management </w:t>
      </w:r>
      <w:r w:rsidRPr="00917081">
        <w:rPr>
          <w:rFonts w:ascii="Times New Roman" w:hAnsi="Times New Roman" w:cs="Times New Roman"/>
          <w:sz w:val="24"/>
          <w:szCs w:val="24"/>
        </w:rPr>
        <w:t xml:space="preserve">website: </w:t>
      </w:r>
      <w:hyperlink r:id="rId13" w:history="1">
        <w:r w:rsidR="00BD19D3" w:rsidRPr="00917081">
          <w:rPr>
            <w:rStyle w:val="Hyperlink"/>
            <w:rFonts w:ascii="Times New Roman" w:hAnsi="Times New Roman" w:cs="Times New Roman"/>
            <w:sz w:val="24"/>
            <w:szCs w:val="24"/>
          </w:rPr>
          <w:t>http://niphm.gov.in</w:t>
        </w:r>
      </w:hyperlink>
      <w:r w:rsidR="00BD19D3" w:rsidRPr="00917081">
        <w:rPr>
          <w:rFonts w:ascii="Times New Roman" w:hAnsi="Times New Roman" w:cs="Times New Roman"/>
          <w:sz w:val="24"/>
          <w:szCs w:val="24"/>
        </w:rPr>
        <w:t xml:space="preserve">   and </w:t>
      </w:r>
      <w:hyperlink r:id="rId14" w:history="1">
        <w:r w:rsidR="00694F8C" w:rsidRPr="00694F8C">
          <w:rPr>
            <w:rStyle w:val="Hyperlink"/>
            <w:rFonts w:ascii="Times New Roman" w:hAnsi="Times New Roman" w:cs="Times New Roman"/>
            <w:sz w:val="24"/>
            <w:szCs w:val="24"/>
          </w:rPr>
          <w:t>www.eprocure.gov.in</w:t>
        </w:r>
      </w:hyperlink>
      <w:r w:rsidR="00694F8C">
        <w:rPr>
          <w:rFonts w:ascii="Times New Roman" w:hAnsi="Times New Roman" w:cs="Times New Roman"/>
          <w:b/>
          <w:color w:val="7030A0"/>
          <w:sz w:val="24"/>
          <w:szCs w:val="24"/>
        </w:rPr>
        <w:t xml:space="preserve"> </w:t>
      </w:r>
      <w:r w:rsidR="00694F8C">
        <w:rPr>
          <w:rFonts w:ascii="Times New Roman" w:hAnsi="Times New Roman" w:cs="Times New Roman"/>
          <w:sz w:val="24"/>
          <w:szCs w:val="24"/>
        </w:rPr>
        <w:t>for m</w:t>
      </w:r>
      <w:r w:rsidRPr="00917081">
        <w:rPr>
          <w:rFonts w:ascii="Times New Roman" w:hAnsi="Times New Roman" w:cs="Times New Roman"/>
          <w:sz w:val="24"/>
          <w:szCs w:val="24"/>
        </w:rPr>
        <w:t xml:space="preserve">ore information and/ or download the bid document. </w:t>
      </w:r>
    </w:p>
    <w:p w:rsidR="00DD365F" w:rsidRDefault="00DD365F" w:rsidP="00DD365F">
      <w:pPr>
        <w:spacing w:after="0"/>
        <w:jc w:val="right"/>
        <w:rPr>
          <w:rFonts w:ascii="Times New Roman" w:hAnsi="Times New Roman" w:cs="Times New Roman"/>
          <w:sz w:val="24"/>
          <w:szCs w:val="24"/>
        </w:rPr>
      </w:pPr>
    </w:p>
    <w:p w:rsidR="00DD365F" w:rsidRDefault="00DD365F" w:rsidP="00DD365F">
      <w:pPr>
        <w:spacing w:after="0"/>
        <w:ind w:left="7920"/>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42008A" w:rsidRPr="00916BA5" w:rsidRDefault="0042008A" w:rsidP="00DD365F">
      <w:pPr>
        <w:spacing w:after="0"/>
        <w:jc w:val="right"/>
        <w:rPr>
          <w:rFonts w:ascii="Times New Roman" w:hAnsi="Times New Roman" w:cs="Times New Roman"/>
          <w:sz w:val="24"/>
          <w:szCs w:val="24"/>
        </w:rPr>
      </w:pPr>
      <w:r w:rsidRPr="00916BA5">
        <w:rPr>
          <w:rFonts w:ascii="Times New Roman" w:hAnsi="Times New Roman" w:cs="Times New Roman"/>
          <w:sz w:val="24"/>
          <w:szCs w:val="24"/>
        </w:rPr>
        <w:t xml:space="preserve">   </w:t>
      </w:r>
      <w:r w:rsidR="00DD365F">
        <w:rPr>
          <w:rFonts w:ascii="Times New Roman" w:hAnsi="Times New Roman" w:cs="Times New Roman"/>
          <w:sz w:val="24"/>
          <w:szCs w:val="24"/>
        </w:rPr>
        <w:t xml:space="preserve">Registrar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Default="0042008A" w:rsidP="0042008A">
      <w:pPr>
        <w:spacing w:after="0"/>
        <w:jc w:val="both"/>
        <w:rPr>
          <w:rFonts w:ascii="Times New Roman" w:hAnsi="Times New Roman" w:cs="Times New Roman"/>
          <w:b/>
          <w:sz w:val="24"/>
          <w:szCs w:val="24"/>
        </w:rPr>
      </w:pPr>
    </w:p>
    <w:p w:rsidR="0042008A" w:rsidRDefault="0042008A" w:rsidP="0042008A">
      <w:pPr>
        <w:spacing w:after="0"/>
        <w:jc w:val="both"/>
        <w:rPr>
          <w:rFonts w:ascii="Times New Roman" w:hAnsi="Times New Roman" w:cs="Times New Roman"/>
          <w:b/>
          <w:sz w:val="24"/>
          <w:szCs w:val="24"/>
        </w:rPr>
      </w:pPr>
    </w:p>
    <w:p w:rsidR="0042008A" w:rsidRDefault="0042008A" w:rsidP="0042008A">
      <w:pPr>
        <w:spacing w:after="0"/>
        <w:jc w:val="both"/>
        <w:rPr>
          <w:rFonts w:ascii="Times New Roman" w:hAnsi="Times New Roman" w:cs="Times New Roman"/>
          <w:b/>
          <w:sz w:val="24"/>
          <w:szCs w:val="24"/>
        </w:rPr>
      </w:pPr>
    </w:p>
    <w:p w:rsidR="0042008A" w:rsidRDefault="0042008A" w:rsidP="0042008A">
      <w:pPr>
        <w:spacing w:after="0"/>
        <w:jc w:val="both"/>
        <w:rPr>
          <w:rFonts w:ascii="Times New Roman" w:hAnsi="Times New Roman" w:cs="Times New Roman"/>
          <w:b/>
          <w:sz w:val="24"/>
          <w:szCs w:val="24"/>
        </w:rPr>
      </w:pPr>
    </w:p>
    <w:p w:rsidR="0042008A" w:rsidRDefault="0042008A" w:rsidP="0042008A">
      <w:pPr>
        <w:spacing w:after="0"/>
        <w:jc w:val="both"/>
        <w:rPr>
          <w:rFonts w:ascii="Times New Roman" w:hAnsi="Times New Roman" w:cs="Times New Roman"/>
          <w:b/>
          <w:sz w:val="24"/>
          <w:szCs w:val="24"/>
        </w:rPr>
      </w:pPr>
    </w:p>
    <w:p w:rsidR="0042008A" w:rsidRDefault="0042008A" w:rsidP="0042008A">
      <w:pPr>
        <w:spacing w:after="0"/>
        <w:jc w:val="both"/>
        <w:rPr>
          <w:rFonts w:ascii="Times New Roman" w:hAnsi="Times New Roman" w:cs="Times New Roman"/>
          <w:b/>
          <w:sz w:val="24"/>
          <w:szCs w:val="24"/>
        </w:rPr>
      </w:pPr>
    </w:p>
    <w:p w:rsidR="0042008A" w:rsidRDefault="0042008A" w:rsidP="0042008A">
      <w:pPr>
        <w:spacing w:after="0"/>
        <w:jc w:val="both"/>
        <w:rPr>
          <w:rFonts w:ascii="Times New Roman" w:hAnsi="Times New Roman" w:cs="Times New Roman"/>
          <w:b/>
          <w:sz w:val="24"/>
          <w:szCs w:val="24"/>
        </w:rPr>
      </w:pPr>
    </w:p>
    <w:p w:rsidR="0042008A" w:rsidRDefault="0042008A" w:rsidP="0042008A">
      <w:pPr>
        <w:spacing w:after="0"/>
        <w:jc w:val="both"/>
        <w:rPr>
          <w:rFonts w:ascii="Times New Roman" w:hAnsi="Times New Roman" w:cs="Times New Roman"/>
          <w:b/>
          <w:sz w:val="32"/>
          <w:szCs w:val="32"/>
        </w:rPr>
      </w:pPr>
    </w:p>
    <w:p w:rsidR="0042008A" w:rsidRDefault="0042008A" w:rsidP="0042008A">
      <w:pPr>
        <w:spacing w:after="0"/>
        <w:jc w:val="both"/>
        <w:rPr>
          <w:rFonts w:ascii="Times New Roman" w:hAnsi="Times New Roman" w:cs="Times New Roman"/>
          <w:b/>
          <w:sz w:val="32"/>
          <w:szCs w:val="32"/>
        </w:rPr>
      </w:pPr>
    </w:p>
    <w:p w:rsidR="0042008A" w:rsidRPr="001159CB" w:rsidRDefault="0042008A" w:rsidP="0042008A">
      <w:pPr>
        <w:spacing w:after="0"/>
        <w:jc w:val="center"/>
        <w:rPr>
          <w:rFonts w:ascii="Times New Roman" w:hAnsi="Times New Roman" w:cs="Times New Roman"/>
          <w:b/>
          <w:sz w:val="32"/>
          <w:szCs w:val="32"/>
        </w:rPr>
      </w:pPr>
      <w:r w:rsidRPr="001159CB">
        <w:rPr>
          <w:rFonts w:ascii="Times New Roman" w:hAnsi="Times New Roman" w:cs="Times New Roman"/>
          <w:b/>
          <w:sz w:val="32"/>
          <w:szCs w:val="32"/>
        </w:rPr>
        <w:t>Section II. Instructions to Bidders (ITB)</w:t>
      </w:r>
    </w:p>
    <w:p w:rsidR="0042008A" w:rsidRDefault="0042008A" w:rsidP="0042008A">
      <w:pPr>
        <w:spacing w:after="0"/>
        <w:jc w:val="both"/>
        <w:rPr>
          <w:rFonts w:ascii="Times New Roman" w:hAnsi="Times New Roman" w:cs="Times New Roman"/>
          <w:b/>
          <w:sz w:val="24"/>
          <w:szCs w:val="24"/>
        </w:rPr>
      </w:pPr>
      <w:r>
        <w:rPr>
          <w:rFonts w:ascii="Times New Roman" w:hAnsi="Times New Roman" w:cs="Times New Roman"/>
          <w:b/>
          <w:sz w:val="24"/>
          <w:szCs w:val="24"/>
        </w:rPr>
        <w:br w:type="page"/>
      </w:r>
    </w:p>
    <w:p w:rsidR="0042008A" w:rsidRPr="00770FA5" w:rsidRDefault="0042008A" w:rsidP="0042008A">
      <w:pPr>
        <w:spacing w:after="0"/>
        <w:jc w:val="center"/>
        <w:rPr>
          <w:rFonts w:ascii="Times New Roman" w:hAnsi="Times New Roman" w:cs="Times New Roman"/>
          <w:sz w:val="23"/>
          <w:szCs w:val="23"/>
        </w:rPr>
      </w:pPr>
      <w:r w:rsidRPr="00770FA5">
        <w:rPr>
          <w:rFonts w:ascii="Times New Roman" w:hAnsi="Times New Roman" w:cs="Times New Roman"/>
          <w:b/>
          <w:sz w:val="23"/>
          <w:szCs w:val="23"/>
        </w:rPr>
        <w:lastRenderedPageBreak/>
        <w:t>SECTION II. INSTRUCTIONS TO BIDDERS</w:t>
      </w:r>
    </w:p>
    <w:p w:rsidR="0042008A" w:rsidRPr="00770FA5" w:rsidRDefault="0042008A" w:rsidP="00770FA5">
      <w:pPr>
        <w:spacing w:after="0" w:line="240" w:lineRule="auto"/>
        <w:jc w:val="center"/>
        <w:rPr>
          <w:rFonts w:ascii="Times New Roman" w:hAnsi="Times New Roman" w:cs="Times New Roman"/>
          <w:sz w:val="23"/>
          <w:szCs w:val="23"/>
        </w:rPr>
      </w:pPr>
      <w:r w:rsidRPr="00770FA5">
        <w:rPr>
          <w:rFonts w:ascii="Times New Roman" w:hAnsi="Times New Roman" w:cs="Times New Roman"/>
          <w:b/>
          <w:sz w:val="23"/>
          <w:szCs w:val="23"/>
        </w:rPr>
        <w:t>TABLE OF CLAUSES</w:t>
      </w:r>
    </w:p>
    <w:tbl>
      <w:tblPr>
        <w:tblStyle w:val="TableGrid"/>
        <w:tblpPr w:leftFromText="180" w:rightFromText="180" w:vertAnchor="text" w:horzAnchor="margin" w:tblpX="-318" w:tblpY="172"/>
        <w:tblW w:w="9560" w:type="dxa"/>
        <w:tblLook w:val="04A0" w:firstRow="1" w:lastRow="0" w:firstColumn="1" w:lastColumn="0" w:noHBand="0" w:noVBand="1"/>
      </w:tblPr>
      <w:tblGrid>
        <w:gridCol w:w="1101"/>
        <w:gridCol w:w="7263"/>
        <w:gridCol w:w="1196"/>
      </w:tblGrid>
      <w:tr w:rsidR="0042008A" w:rsidRPr="00770FA5" w:rsidTr="00770FA5">
        <w:trPr>
          <w:trHeight w:val="281"/>
          <w:tblHeader/>
        </w:trPr>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S. No</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 xml:space="preserve">Clause/Topic No. </w:t>
            </w:r>
          </w:p>
        </w:tc>
        <w:tc>
          <w:tcPr>
            <w:tcW w:w="1196"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b/>
                <w:sz w:val="23"/>
                <w:szCs w:val="23"/>
              </w:rPr>
              <w:t>Page</w:t>
            </w:r>
            <w:r w:rsidRPr="00770FA5">
              <w:rPr>
                <w:rFonts w:ascii="Times New Roman" w:hAnsi="Times New Roman" w:cs="Times New Roman"/>
                <w:sz w:val="23"/>
                <w:szCs w:val="23"/>
              </w:rPr>
              <w:t xml:space="preserve"> </w:t>
            </w:r>
            <w:r w:rsidRPr="00770FA5">
              <w:rPr>
                <w:rFonts w:ascii="Times New Roman" w:hAnsi="Times New Roman" w:cs="Times New Roman"/>
                <w:b/>
                <w:sz w:val="23"/>
                <w:szCs w:val="23"/>
              </w:rPr>
              <w:t>No.</w:t>
            </w:r>
          </w:p>
        </w:tc>
      </w:tr>
      <w:tr w:rsidR="0042008A" w:rsidRPr="00770FA5" w:rsidTr="00770FA5">
        <w:tc>
          <w:tcPr>
            <w:tcW w:w="9560" w:type="dxa"/>
            <w:gridSpan w:val="3"/>
          </w:tcPr>
          <w:p w:rsidR="0042008A" w:rsidRPr="00770FA5" w:rsidRDefault="0042008A" w:rsidP="00770FA5">
            <w:pPr>
              <w:pStyle w:val="ListParagraph"/>
              <w:numPr>
                <w:ilvl w:val="0"/>
                <w:numId w:val="1"/>
              </w:numPr>
              <w:jc w:val="both"/>
              <w:rPr>
                <w:rFonts w:ascii="Times New Roman" w:hAnsi="Times New Roman" w:cs="Times New Roman"/>
                <w:b/>
                <w:sz w:val="23"/>
                <w:szCs w:val="23"/>
              </w:rPr>
            </w:pPr>
            <w:r w:rsidRPr="00770FA5">
              <w:rPr>
                <w:rFonts w:ascii="Times New Roman" w:hAnsi="Times New Roman" w:cs="Times New Roman"/>
                <w:b/>
                <w:sz w:val="23"/>
                <w:szCs w:val="23"/>
              </w:rPr>
              <w:t>Introduction</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General</w:t>
            </w:r>
          </w:p>
        </w:tc>
        <w:tc>
          <w:tcPr>
            <w:tcW w:w="1196" w:type="dxa"/>
          </w:tcPr>
          <w:p w:rsidR="0042008A" w:rsidRPr="00770FA5" w:rsidRDefault="00917081" w:rsidP="00770FA5">
            <w:pPr>
              <w:jc w:val="both"/>
              <w:rPr>
                <w:rFonts w:ascii="Times New Roman" w:hAnsi="Times New Roman" w:cs="Times New Roman"/>
                <w:sz w:val="23"/>
                <w:szCs w:val="23"/>
              </w:rPr>
            </w:pPr>
            <w:r>
              <w:rPr>
                <w:rFonts w:ascii="Times New Roman" w:hAnsi="Times New Roman" w:cs="Times New Roman"/>
                <w:sz w:val="23"/>
                <w:szCs w:val="23"/>
              </w:rPr>
              <w:t>9</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Fraud and Corruption</w:t>
            </w:r>
          </w:p>
        </w:tc>
        <w:tc>
          <w:tcPr>
            <w:tcW w:w="1196" w:type="dxa"/>
          </w:tcPr>
          <w:p w:rsidR="0042008A" w:rsidRPr="00770FA5" w:rsidRDefault="00917081" w:rsidP="00770FA5">
            <w:pPr>
              <w:jc w:val="both"/>
              <w:rPr>
                <w:rFonts w:ascii="Times New Roman" w:hAnsi="Times New Roman" w:cs="Times New Roman"/>
                <w:sz w:val="23"/>
                <w:szCs w:val="23"/>
              </w:rPr>
            </w:pPr>
            <w:r>
              <w:rPr>
                <w:rFonts w:ascii="Times New Roman" w:hAnsi="Times New Roman" w:cs="Times New Roman"/>
                <w:sz w:val="23"/>
                <w:szCs w:val="23"/>
              </w:rPr>
              <w:t>9</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Documents Establishing Bidder</w:t>
            </w:r>
            <w:r w:rsidR="00111809">
              <w:rPr>
                <w:rFonts w:ascii="Times New Roman" w:hAnsi="Times New Roman" w:cs="Times New Roman"/>
                <w:sz w:val="23"/>
                <w:szCs w:val="23"/>
              </w:rPr>
              <w:t>’</w:t>
            </w:r>
            <w:r w:rsidRPr="00770FA5">
              <w:rPr>
                <w:rFonts w:ascii="Times New Roman" w:hAnsi="Times New Roman" w:cs="Times New Roman"/>
                <w:sz w:val="23"/>
                <w:szCs w:val="23"/>
              </w:rPr>
              <w:t>s Eligibility and Qualifications</w:t>
            </w:r>
          </w:p>
        </w:tc>
        <w:tc>
          <w:tcPr>
            <w:tcW w:w="1196" w:type="dxa"/>
          </w:tcPr>
          <w:p w:rsidR="0042008A" w:rsidRPr="00770FA5" w:rsidRDefault="00917081" w:rsidP="00770FA5">
            <w:pPr>
              <w:jc w:val="both"/>
              <w:rPr>
                <w:rFonts w:ascii="Times New Roman" w:hAnsi="Times New Roman" w:cs="Times New Roman"/>
                <w:sz w:val="23"/>
                <w:szCs w:val="23"/>
              </w:rPr>
            </w:pPr>
            <w:r>
              <w:rPr>
                <w:rFonts w:ascii="Times New Roman" w:hAnsi="Times New Roman" w:cs="Times New Roman"/>
                <w:sz w:val="23"/>
                <w:szCs w:val="23"/>
              </w:rPr>
              <w:t>10</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4</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Documents Establishing the Conformity of the Goods and Related</w:t>
            </w:r>
          </w:p>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Services to the Bidding Document</w:t>
            </w:r>
          </w:p>
        </w:tc>
        <w:tc>
          <w:tcPr>
            <w:tcW w:w="1196" w:type="dxa"/>
          </w:tcPr>
          <w:p w:rsidR="0042008A" w:rsidRPr="00770FA5" w:rsidRDefault="00917081" w:rsidP="00770FA5">
            <w:pPr>
              <w:jc w:val="both"/>
              <w:rPr>
                <w:rFonts w:ascii="Times New Roman" w:hAnsi="Times New Roman" w:cs="Times New Roman"/>
                <w:sz w:val="23"/>
                <w:szCs w:val="23"/>
              </w:rPr>
            </w:pPr>
            <w:r>
              <w:rPr>
                <w:rFonts w:ascii="Times New Roman" w:hAnsi="Times New Roman" w:cs="Times New Roman"/>
                <w:sz w:val="23"/>
                <w:szCs w:val="23"/>
              </w:rPr>
              <w:t>11</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5</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Qualification of the bidder</w:t>
            </w:r>
          </w:p>
        </w:tc>
        <w:tc>
          <w:tcPr>
            <w:tcW w:w="1196" w:type="dxa"/>
          </w:tcPr>
          <w:p w:rsidR="0042008A" w:rsidRPr="00770FA5" w:rsidRDefault="00917081" w:rsidP="00770FA5">
            <w:pPr>
              <w:jc w:val="both"/>
              <w:rPr>
                <w:rFonts w:ascii="Times New Roman" w:hAnsi="Times New Roman" w:cs="Times New Roman"/>
                <w:sz w:val="23"/>
                <w:szCs w:val="23"/>
              </w:rPr>
            </w:pPr>
            <w:r>
              <w:rPr>
                <w:rFonts w:ascii="Times New Roman" w:hAnsi="Times New Roman" w:cs="Times New Roman"/>
                <w:sz w:val="23"/>
                <w:szCs w:val="23"/>
              </w:rPr>
              <w:t>11</w:t>
            </w:r>
            <w:r w:rsidR="00865D9F">
              <w:rPr>
                <w:rFonts w:ascii="Times New Roman" w:hAnsi="Times New Roman" w:cs="Times New Roman"/>
                <w:sz w:val="23"/>
                <w:szCs w:val="23"/>
              </w:rPr>
              <w:t>to 14</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6</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Cost of bidding</w:t>
            </w:r>
          </w:p>
        </w:tc>
        <w:tc>
          <w:tcPr>
            <w:tcW w:w="1196" w:type="dxa"/>
          </w:tcPr>
          <w:p w:rsidR="0042008A" w:rsidRPr="00770FA5" w:rsidRDefault="00917081" w:rsidP="00770FA5">
            <w:pPr>
              <w:jc w:val="both"/>
              <w:rPr>
                <w:rFonts w:ascii="Times New Roman" w:hAnsi="Times New Roman" w:cs="Times New Roman"/>
                <w:sz w:val="23"/>
                <w:szCs w:val="23"/>
              </w:rPr>
            </w:pPr>
            <w:r>
              <w:rPr>
                <w:rFonts w:ascii="Times New Roman" w:hAnsi="Times New Roman" w:cs="Times New Roman"/>
                <w:sz w:val="23"/>
                <w:szCs w:val="23"/>
              </w:rPr>
              <w:t>14</w:t>
            </w:r>
          </w:p>
        </w:tc>
      </w:tr>
      <w:tr w:rsidR="0042008A" w:rsidRPr="00770FA5" w:rsidTr="00770FA5">
        <w:tc>
          <w:tcPr>
            <w:tcW w:w="9560" w:type="dxa"/>
            <w:gridSpan w:val="3"/>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B. The Bidding Documents</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7</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Content of Bidding Documents</w:t>
            </w:r>
          </w:p>
        </w:tc>
        <w:tc>
          <w:tcPr>
            <w:tcW w:w="1196" w:type="dxa"/>
          </w:tcPr>
          <w:p w:rsidR="0042008A" w:rsidRPr="00770FA5" w:rsidRDefault="006E4B0A" w:rsidP="00770FA5">
            <w:pPr>
              <w:jc w:val="both"/>
              <w:rPr>
                <w:rFonts w:ascii="Times New Roman" w:hAnsi="Times New Roman" w:cs="Times New Roman"/>
                <w:sz w:val="23"/>
                <w:szCs w:val="23"/>
              </w:rPr>
            </w:pPr>
            <w:r>
              <w:rPr>
                <w:rFonts w:ascii="Times New Roman" w:hAnsi="Times New Roman" w:cs="Times New Roman"/>
                <w:sz w:val="23"/>
                <w:szCs w:val="23"/>
              </w:rPr>
              <w:t>15</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8</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Clarification of Bidding Documents</w:t>
            </w:r>
            <w:r w:rsidR="006E4B0A">
              <w:rPr>
                <w:rFonts w:ascii="Times New Roman" w:hAnsi="Times New Roman" w:cs="Times New Roman"/>
                <w:sz w:val="23"/>
                <w:szCs w:val="23"/>
              </w:rPr>
              <w:t xml:space="preserve"> and Pre-bid meeting </w:t>
            </w:r>
          </w:p>
        </w:tc>
        <w:tc>
          <w:tcPr>
            <w:tcW w:w="1196" w:type="dxa"/>
          </w:tcPr>
          <w:p w:rsidR="0042008A" w:rsidRPr="00770FA5" w:rsidRDefault="006E4B0A" w:rsidP="00770FA5">
            <w:pPr>
              <w:jc w:val="both"/>
              <w:rPr>
                <w:rFonts w:ascii="Times New Roman" w:hAnsi="Times New Roman" w:cs="Times New Roman"/>
                <w:sz w:val="23"/>
                <w:szCs w:val="23"/>
              </w:rPr>
            </w:pPr>
            <w:r>
              <w:rPr>
                <w:rFonts w:ascii="Times New Roman" w:hAnsi="Times New Roman" w:cs="Times New Roman"/>
                <w:sz w:val="23"/>
                <w:szCs w:val="23"/>
              </w:rPr>
              <w:t>15,16</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9</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Amendment of Bidding Documents</w:t>
            </w:r>
          </w:p>
        </w:tc>
        <w:tc>
          <w:tcPr>
            <w:tcW w:w="1196" w:type="dxa"/>
          </w:tcPr>
          <w:p w:rsidR="0042008A" w:rsidRPr="00770FA5" w:rsidRDefault="006E4B0A" w:rsidP="00770FA5">
            <w:pPr>
              <w:jc w:val="both"/>
              <w:rPr>
                <w:rFonts w:ascii="Times New Roman" w:hAnsi="Times New Roman" w:cs="Times New Roman"/>
                <w:sz w:val="23"/>
                <w:szCs w:val="23"/>
              </w:rPr>
            </w:pPr>
            <w:r>
              <w:rPr>
                <w:rFonts w:ascii="Times New Roman" w:hAnsi="Times New Roman" w:cs="Times New Roman"/>
                <w:sz w:val="23"/>
                <w:szCs w:val="23"/>
              </w:rPr>
              <w:t>16</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10</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Accessing the Bid Documents</w:t>
            </w:r>
          </w:p>
        </w:tc>
        <w:tc>
          <w:tcPr>
            <w:tcW w:w="1196" w:type="dxa"/>
          </w:tcPr>
          <w:p w:rsidR="0042008A" w:rsidRPr="00770FA5" w:rsidRDefault="006E4B0A" w:rsidP="00770FA5">
            <w:pPr>
              <w:jc w:val="both"/>
              <w:rPr>
                <w:rFonts w:ascii="Times New Roman" w:hAnsi="Times New Roman" w:cs="Times New Roman"/>
                <w:sz w:val="23"/>
                <w:szCs w:val="23"/>
              </w:rPr>
            </w:pPr>
            <w:r>
              <w:rPr>
                <w:rFonts w:ascii="Times New Roman" w:hAnsi="Times New Roman" w:cs="Times New Roman"/>
                <w:sz w:val="23"/>
                <w:szCs w:val="23"/>
              </w:rPr>
              <w:t>16</w:t>
            </w:r>
          </w:p>
        </w:tc>
      </w:tr>
      <w:tr w:rsidR="0042008A" w:rsidRPr="00770FA5" w:rsidTr="00770FA5">
        <w:tc>
          <w:tcPr>
            <w:tcW w:w="9560" w:type="dxa"/>
            <w:gridSpan w:val="3"/>
          </w:tcPr>
          <w:p w:rsidR="0042008A" w:rsidRPr="00770FA5" w:rsidRDefault="0042008A" w:rsidP="00770FA5">
            <w:pPr>
              <w:jc w:val="both"/>
              <w:rPr>
                <w:rFonts w:ascii="Times New Roman" w:hAnsi="Times New Roman" w:cs="Times New Roman"/>
                <w:b/>
                <w:sz w:val="23"/>
                <w:szCs w:val="23"/>
              </w:rPr>
            </w:pPr>
            <w:r w:rsidRPr="00770FA5">
              <w:rPr>
                <w:rFonts w:ascii="Times New Roman" w:hAnsi="Times New Roman" w:cs="Times New Roman"/>
                <w:b/>
                <w:sz w:val="23"/>
                <w:szCs w:val="23"/>
              </w:rPr>
              <w:t>C. Preparation of Bids</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11</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Language of Bid</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17</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12</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Documents Constituting the Bid</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18</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13</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Bid form</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19</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14</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 xml:space="preserve">Bid Prices </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19</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15</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Clarification on Duties &amp;Taxes</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20</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16</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Bid Currencies</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21</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17</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Period of Validity of Bids</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22</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18</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 xml:space="preserve"> Bid Security</w:t>
            </w:r>
          </w:p>
        </w:tc>
        <w:tc>
          <w:tcPr>
            <w:tcW w:w="1196" w:type="dxa"/>
          </w:tcPr>
          <w:p w:rsidR="0042008A" w:rsidRPr="00770FA5" w:rsidRDefault="00EE758C" w:rsidP="00770FA5">
            <w:pPr>
              <w:jc w:val="both"/>
              <w:rPr>
                <w:rFonts w:ascii="Times New Roman" w:hAnsi="Times New Roman" w:cs="Times New Roman"/>
                <w:sz w:val="23"/>
                <w:szCs w:val="23"/>
              </w:rPr>
            </w:pPr>
            <w:r>
              <w:rPr>
                <w:rFonts w:ascii="Times New Roman" w:hAnsi="Times New Roman" w:cs="Times New Roman"/>
                <w:sz w:val="23"/>
                <w:szCs w:val="23"/>
              </w:rPr>
              <w:t>22</w:t>
            </w:r>
          </w:p>
        </w:tc>
      </w:tr>
      <w:tr w:rsidR="0042008A" w:rsidRPr="00770FA5" w:rsidTr="00770FA5">
        <w:tc>
          <w:tcPr>
            <w:tcW w:w="9560" w:type="dxa"/>
            <w:gridSpan w:val="3"/>
          </w:tcPr>
          <w:p w:rsidR="0042008A" w:rsidRPr="00770FA5" w:rsidRDefault="0042008A" w:rsidP="00770FA5">
            <w:pPr>
              <w:jc w:val="both"/>
              <w:rPr>
                <w:rFonts w:ascii="Times New Roman" w:hAnsi="Times New Roman" w:cs="Times New Roman"/>
                <w:b/>
                <w:sz w:val="23"/>
                <w:szCs w:val="23"/>
              </w:rPr>
            </w:pPr>
            <w:r w:rsidRPr="00770FA5">
              <w:rPr>
                <w:rFonts w:ascii="Times New Roman" w:hAnsi="Times New Roman" w:cs="Times New Roman"/>
                <w:b/>
                <w:sz w:val="23"/>
                <w:szCs w:val="23"/>
              </w:rPr>
              <w:t>D. Submission of Bids</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19</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Preparation and Submission of Bids</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24</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20</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Deadline for Submission of Bids</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27</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21</w:t>
            </w:r>
          </w:p>
        </w:tc>
        <w:tc>
          <w:tcPr>
            <w:tcW w:w="7263" w:type="dxa"/>
          </w:tcPr>
          <w:p w:rsidR="0042008A" w:rsidRPr="00770FA5" w:rsidRDefault="009E2152" w:rsidP="00770FA5">
            <w:pPr>
              <w:jc w:val="both"/>
              <w:rPr>
                <w:rFonts w:ascii="Times New Roman" w:hAnsi="Times New Roman" w:cs="Times New Roman"/>
                <w:sz w:val="23"/>
                <w:szCs w:val="23"/>
              </w:rPr>
            </w:pPr>
            <w:r>
              <w:rPr>
                <w:rFonts w:ascii="Times New Roman" w:hAnsi="Times New Roman" w:cs="Times New Roman"/>
                <w:sz w:val="23"/>
                <w:szCs w:val="23"/>
              </w:rPr>
              <w:t>Off l</w:t>
            </w:r>
            <w:r w:rsidR="00941214">
              <w:rPr>
                <w:rFonts w:ascii="Times New Roman" w:hAnsi="Times New Roman" w:cs="Times New Roman"/>
                <w:sz w:val="23"/>
                <w:szCs w:val="23"/>
              </w:rPr>
              <w:t>i</w:t>
            </w:r>
            <w:r>
              <w:rPr>
                <w:rFonts w:ascii="Times New Roman" w:hAnsi="Times New Roman" w:cs="Times New Roman"/>
                <w:sz w:val="23"/>
                <w:szCs w:val="23"/>
              </w:rPr>
              <w:t>ne Bids</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27</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22</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Modification and Withdrawal of Bids</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27</w:t>
            </w:r>
          </w:p>
        </w:tc>
      </w:tr>
      <w:tr w:rsidR="0042008A" w:rsidRPr="00770FA5" w:rsidTr="00770FA5">
        <w:tc>
          <w:tcPr>
            <w:tcW w:w="9560" w:type="dxa"/>
            <w:gridSpan w:val="3"/>
          </w:tcPr>
          <w:p w:rsidR="0042008A" w:rsidRPr="00770FA5" w:rsidRDefault="0042008A" w:rsidP="00770FA5">
            <w:pPr>
              <w:jc w:val="both"/>
              <w:rPr>
                <w:rFonts w:ascii="Times New Roman" w:hAnsi="Times New Roman" w:cs="Times New Roman"/>
                <w:b/>
                <w:sz w:val="23"/>
                <w:szCs w:val="23"/>
              </w:rPr>
            </w:pPr>
            <w:r w:rsidRPr="00770FA5">
              <w:rPr>
                <w:rFonts w:ascii="Times New Roman" w:hAnsi="Times New Roman" w:cs="Times New Roman"/>
                <w:b/>
                <w:sz w:val="23"/>
                <w:szCs w:val="23"/>
              </w:rPr>
              <w:t>E. Bid Opening and Evaluation</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23</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Opening of Bids by Purchaser</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28</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24</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Clarification of Bids</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29</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25</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Confidentiality</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29</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26</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Examination of Bids and Determination of Responsiveness</w:t>
            </w:r>
          </w:p>
        </w:tc>
        <w:tc>
          <w:tcPr>
            <w:tcW w:w="1196" w:type="dxa"/>
          </w:tcPr>
          <w:p w:rsidR="0042008A" w:rsidRPr="00770FA5" w:rsidRDefault="00472D20" w:rsidP="00770FA5">
            <w:pPr>
              <w:jc w:val="both"/>
              <w:rPr>
                <w:rFonts w:ascii="Times New Roman" w:hAnsi="Times New Roman" w:cs="Times New Roman"/>
                <w:sz w:val="23"/>
                <w:szCs w:val="23"/>
              </w:rPr>
            </w:pPr>
            <w:r>
              <w:rPr>
                <w:rFonts w:ascii="Times New Roman" w:hAnsi="Times New Roman" w:cs="Times New Roman"/>
                <w:sz w:val="23"/>
                <w:szCs w:val="23"/>
              </w:rPr>
              <w:t>29</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27</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Correction of Errors</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30</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28</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Conversion to Single Currency</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30</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29</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Evaluation and Comparison of Bids</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31</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30</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Contacting the Purchaser</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31</w:t>
            </w:r>
          </w:p>
        </w:tc>
      </w:tr>
      <w:tr w:rsidR="0042008A" w:rsidRPr="00770FA5" w:rsidTr="00770FA5">
        <w:tc>
          <w:tcPr>
            <w:tcW w:w="9560" w:type="dxa"/>
            <w:gridSpan w:val="3"/>
          </w:tcPr>
          <w:p w:rsidR="0042008A" w:rsidRPr="00770FA5" w:rsidRDefault="0042008A" w:rsidP="00770FA5">
            <w:pPr>
              <w:jc w:val="both"/>
              <w:rPr>
                <w:rFonts w:ascii="Times New Roman" w:hAnsi="Times New Roman" w:cs="Times New Roman"/>
                <w:b/>
                <w:sz w:val="23"/>
                <w:szCs w:val="23"/>
              </w:rPr>
            </w:pPr>
            <w:r w:rsidRPr="00770FA5">
              <w:rPr>
                <w:rFonts w:ascii="Times New Roman" w:hAnsi="Times New Roman" w:cs="Times New Roman"/>
                <w:b/>
                <w:sz w:val="23"/>
                <w:szCs w:val="23"/>
              </w:rPr>
              <w:t>F. Award of Contract</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31</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Post-qualification</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32</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32</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Award Criteria</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32</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33</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 xml:space="preserve"> Purchaser</w:t>
            </w:r>
            <w:r w:rsidR="00111809">
              <w:rPr>
                <w:rFonts w:ascii="Times New Roman" w:hAnsi="Times New Roman" w:cs="Times New Roman"/>
                <w:sz w:val="23"/>
                <w:szCs w:val="23"/>
              </w:rPr>
              <w:t>’</w:t>
            </w:r>
            <w:r w:rsidRPr="00770FA5">
              <w:rPr>
                <w:rFonts w:ascii="Times New Roman" w:hAnsi="Times New Roman" w:cs="Times New Roman"/>
                <w:sz w:val="23"/>
                <w:szCs w:val="23"/>
              </w:rPr>
              <w:t>s right to vary Quantities at Time of Award</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32</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34</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Purchaser</w:t>
            </w:r>
            <w:r w:rsidR="00111809">
              <w:rPr>
                <w:rFonts w:ascii="Times New Roman" w:hAnsi="Times New Roman" w:cs="Times New Roman"/>
                <w:sz w:val="23"/>
                <w:szCs w:val="23"/>
              </w:rPr>
              <w:t>’</w:t>
            </w:r>
            <w:r w:rsidRPr="00770FA5">
              <w:rPr>
                <w:rFonts w:ascii="Times New Roman" w:hAnsi="Times New Roman" w:cs="Times New Roman"/>
                <w:sz w:val="23"/>
                <w:szCs w:val="23"/>
              </w:rPr>
              <w:t>s right to Accept Any Bid and to Reject Any or All Bids</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32</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35</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Notification of Award</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32</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36</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Signing of Contract</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33</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37</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Performance Security</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33</w:t>
            </w:r>
          </w:p>
        </w:tc>
      </w:tr>
      <w:tr w:rsidR="0042008A" w:rsidRPr="00770FA5" w:rsidTr="00770FA5">
        <w:trPr>
          <w:trHeight w:val="163"/>
        </w:trPr>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38</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Purchase Preference</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33</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39</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Integrity Pact</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33</w:t>
            </w:r>
          </w:p>
        </w:tc>
      </w:tr>
      <w:tr w:rsidR="0042008A" w:rsidRPr="00770FA5" w:rsidTr="00770FA5">
        <w:tc>
          <w:tcPr>
            <w:tcW w:w="1101"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40</w:t>
            </w:r>
          </w:p>
        </w:tc>
        <w:tc>
          <w:tcPr>
            <w:tcW w:w="7263" w:type="dxa"/>
          </w:tcPr>
          <w:p w:rsidR="0042008A" w:rsidRPr="00770FA5" w:rsidRDefault="0042008A" w:rsidP="00770FA5">
            <w:pPr>
              <w:jc w:val="both"/>
              <w:rPr>
                <w:rFonts w:ascii="Times New Roman" w:hAnsi="Times New Roman" w:cs="Times New Roman"/>
                <w:sz w:val="23"/>
                <w:szCs w:val="23"/>
              </w:rPr>
            </w:pPr>
            <w:r w:rsidRPr="00770FA5">
              <w:rPr>
                <w:rFonts w:ascii="Times New Roman" w:hAnsi="Times New Roman" w:cs="Times New Roman"/>
                <w:sz w:val="23"/>
                <w:szCs w:val="23"/>
              </w:rPr>
              <w:t xml:space="preserve">Agents and service facilities in India-agency commission </w:t>
            </w:r>
          </w:p>
        </w:tc>
        <w:tc>
          <w:tcPr>
            <w:tcW w:w="1196" w:type="dxa"/>
          </w:tcPr>
          <w:p w:rsidR="0042008A" w:rsidRPr="00770FA5" w:rsidRDefault="00854108" w:rsidP="00770FA5">
            <w:pPr>
              <w:jc w:val="both"/>
              <w:rPr>
                <w:rFonts w:ascii="Times New Roman" w:hAnsi="Times New Roman" w:cs="Times New Roman"/>
                <w:sz w:val="23"/>
                <w:szCs w:val="23"/>
              </w:rPr>
            </w:pPr>
            <w:r>
              <w:rPr>
                <w:rFonts w:ascii="Times New Roman" w:hAnsi="Times New Roman" w:cs="Times New Roman"/>
                <w:sz w:val="23"/>
                <w:szCs w:val="23"/>
              </w:rPr>
              <w:t>34</w:t>
            </w:r>
          </w:p>
        </w:tc>
      </w:tr>
    </w:tbl>
    <w:p w:rsidR="0042008A" w:rsidRPr="00770FA5" w:rsidRDefault="0042008A" w:rsidP="0042008A">
      <w:pPr>
        <w:spacing w:after="0"/>
        <w:jc w:val="both"/>
        <w:rPr>
          <w:rFonts w:ascii="Times New Roman" w:hAnsi="Times New Roman" w:cs="Times New Roman"/>
          <w:sz w:val="23"/>
          <w:szCs w:val="23"/>
        </w:rPr>
      </w:pP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sz w:val="24"/>
          <w:szCs w:val="24"/>
        </w:rPr>
        <w:t>SECTION II. INSTRUCTIONS TO BIDDERS</w:t>
      </w:r>
    </w:p>
    <w:p w:rsidR="0042008A" w:rsidRDefault="0042008A" w:rsidP="0042008A">
      <w:pPr>
        <w:spacing w:after="0"/>
        <w:jc w:val="both"/>
        <w:rPr>
          <w:rFonts w:ascii="Times New Roman" w:hAnsi="Times New Roman" w:cs="Times New Roman"/>
          <w:b/>
          <w:sz w:val="24"/>
          <w:szCs w:val="24"/>
        </w:rPr>
      </w:pPr>
      <w:r>
        <w:rPr>
          <w:rFonts w:ascii="Times New Roman" w:hAnsi="Times New Roman" w:cs="Times New Roman"/>
          <w:b/>
          <w:sz w:val="24"/>
          <w:szCs w:val="24"/>
        </w:rPr>
        <w:t>A. Introduction</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1. General</w:t>
      </w:r>
      <w:r w:rsidRPr="00916BA5">
        <w:rPr>
          <w:rFonts w:ascii="Times New Roman" w:hAnsi="Times New Roman" w:cs="Times New Roman"/>
          <w:sz w:val="24"/>
          <w:szCs w:val="24"/>
        </w:rPr>
        <w:t xml:space="preserve"> </w:t>
      </w:r>
    </w:p>
    <w:p w:rsidR="00917081" w:rsidRDefault="0042008A" w:rsidP="00917081">
      <w:pPr>
        <w:pStyle w:val="NormalWeb"/>
        <w:spacing w:before="0" w:beforeAutospacing="0" w:after="0" w:afterAutospacing="0" w:line="276" w:lineRule="auto"/>
        <w:ind w:left="720" w:hanging="704"/>
      </w:pPr>
      <w:r w:rsidRPr="00916BA5">
        <w:t xml:space="preserve">1.1 </w:t>
      </w:r>
      <w:r>
        <w:tab/>
      </w:r>
      <w:r w:rsidR="00917081" w:rsidRPr="00E22B5A">
        <w:rPr>
          <w:lang w:bidi="ar-SA"/>
        </w:rPr>
        <w:t>National Institute of Plant Health Management (NIPHM)</w:t>
      </w:r>
      <w:r w:rsidR="00917081">
        <w:rPr>
          <w:lang w:bidi="ar-SA"/>
        </w:rPr>
        <w:t xml:space="preserve"> an autonomous body under the </w:t>
      </w:r>
      <w:r w:rsidR="00917081" w:rsidRPr="00917081">
        <w:t>Department of Agriculture, Co-operation and Farmers Welfare, Ministry of Agriculture, Co-operation and Farmers Welfare, Government of India invites bids through e-Tendering System under the single stage: two bid system in separate envelopes (i.e. Technical Bid and Commercial Bid) from eligible bidders for the supply of the following equipment.</w:t>
      </w:r>
      <w:r w:rsidR="00917081" w:rsidRPr="00916BA5">
        <w:t xml:space="preserve"> </w:t>
      </w:r>
    </w:p>
    <w:p w:rsidR="00917081" w:rsidRPr="00917081" w:rsidRDefault="00917081" w:rsidP="00917081">
      <w:pPr>
        <w:pStyle w:val="NormalWeb"/>
        <w:spacing w:before="0" w:beforeAutospacing="0" w:after="0" w:afterAutospacing="0" w:line="276" w:lineRule="auto"/>
        <w:ind w:left="720" w:hanging="704"/>
        <w:rPr>
          <w:i/>
          <w:lang w:bidi="ar-SA"/>
        </w:rPr>
      </w:pPr>
    </w:p>
    <w:tbl>
      <w:tblPr>
        <w:tblStyle w:val="TableGrid"/>
        <w:tblW w:w="0" w:type="auto"/>
        <w:tblLook w:val="04A0" w:firstRow="1" w:lastRow="0" w:firstColumn="1" w:lastColumn="0" w:noHBand="0" w:noVBand="1"/>
      </w:tblPr>
      <w:tblGrid>
        <w:gridCol w:w="959"/>
        <w:gridCol w:w="6662"/>
        <w:gridCol w:w="1418"/>
      </w:tblGrid>
      <w:tr w:rsidR="0042008A" w:rsidRPr="00916BA5" w:rsidTr="0042008A">
        <w:tc>
          <w:tcPr>
            <w:tcW w:w="95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Sch No</w:t>
            </w:r>
          </w:p>
        </w:tc>
        <w:tc>
          <w:tcPr>
            <w:tcW w:w="6662"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 xml:space="preserve">Item Description </w:t>
            </w:r>
          </w:p>
        </w:tc>
        <w:tc>
          <w:tcPr>
            <w:tcW w:w="1418"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Qty.</w:t>
            </w:r>
          </w:p>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(In</w:t>
            </w:r>
            <w:r>
              <w:rPr>
                <w:rFonts w:ascii="Times New Roman" w:hAnsi="Times New Roman" w:cs="Times New Roman"/>
                <w:b/>
                <w:sz w:val="24"/>
                <w:szCs w:val="24"/>
              </w:rPr>
              <w:t xml:space="preserve"> </w:t>
            </w:r>
            <w:r w:rsidRPr="00916BA5">
              <w:rPr>
                <w:rFonts w:ascii="Times New Roman" w:hAnsi="Times New Roman" w:cs="Times New Roman"/>
                <w:b/>
                <w:sz w:val="24"/>
                <w:szCs w:val="24"/>
              </w:rPr>
              <w:t>Nos.)</w:t>
            </w:r>
          </w:p>
        </w:tc>
      </w:tr>
      <w:tr w:rsidR="0042008A" w:rsidRPr="00916BA5" w:rsidTr="0042008A">
        <w:trPr>
          <w:trHeight w:val="483"/>
        </w:trPr>
        <w:tc>
          <w:tcPr>
            <w:tcW w:w="95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1</w:t>
            </w:r>
          </w:p>
        </w:tc>
        <w:tc>
          <w:tcPr>
            <w:tcW w:w="6662" w:type="dxa"/>
          </w:tcPr>
          <w:p w:rsidR="0042008A" w:rsidRPr="00916BA5" w:rsidRDefault="00580A52" w:rsidP="00195531">
            <w:pPr>
              <w:rPr>
                <w:rFonts w:ascii="Times New Roman" w:hAnsi="Times New Roman" w:cs="Times New Roman"/>
                <w:b/>
                <w:bCs/>
                <w:color w:val="000000"/>
                <w:sz w:val="24"/>
                <w:szCs w:val="24"/>
              </w:rPr>
            </w:pPr>
            <w:r w:rsidRPr="00580A52">
              <w:rPr>
                <w:rFonts w:ascii="Times New Roman" w:hAnsi="Times New Roman" w:cs="Times New Roman"/>
                <w:sz w:val="24"/>
                <w:szCs w:val="24"/>
              </w:rPr>
              <w:t xml:space="preserve">Liquid </w:t>
            </w:r>
            <w:r w:rsidRPr="00580A52">
              <w:rPr>
                <w:rFonts w:ascii="Times New Roman" w:hAnsi="Times New Roman" w:cs="Times New Roman"/>
                <w:color w:val="222222"/>
                <w:sz w:val="24"/>
                <w:szCs w:val="24"/>
                <w:shd w:val="clear" w:color="auto" w:fill="FFFFFF"/>
              </w:rPr>
              <w:t>Chromatography (UPLC) with Tandem Mass Spectrometer with</w:t>
            </w:r>
            <w:r w:rsidRPr="00580A52">
              <w:rPr>
                <w:rFonts w:ascii="Times New Roman" w:hAnsi="Times New Roman" w:cs="Times New Roman"/>
                <w:sz w:val="24"/>
                <w:szCs w:val="24"/>
              </w:rPr>
              <w:t xml:space="preserve"> Triple Quadrupole System</w:t>
            </w:r>
            <w:r w:rsidR="00917081">
              <w:rPr>
                <w:rFonts w:ascii="Times New Roman" w:hAnsi="Times New Roman" w:cs="Times New Roman"/>
                <w:sz w:val="24"/>
                <w:szCs w:val="24"/>
              </w:rPr>
              <w:t xml:space="preserve"> (LC-MS/MS)</w:t>
            </w:r>
            <w:r w:rsidR="00195531" w:rsidRPr="00916BA5">
              <w:rPr>
                <w:rFonts w:ascii="Times New Roman" w:hAnsi="Times New Roman" w:cs="Times New Roman"/>
                <w:b/>
                <w:bCs/>
                <w:color w:val="000000"/>
                <w:sz w:val="24"/>
                <w:szCs w:val="24"/>
              </w:rPr>
              <w:t xml:space="preserve"> </w:t>
            </w:r>
          </w:p>
        </w:tc>
        <w:tc>
          <w:tcPr>
            <w:tcW w:w="1418"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01</w:t>
            </w:r>
            <w:r w:rsidR="004B7285">
              <w:rPr>
                <w:rFonts w:ascii="Times New Roman" w:hAnsi="Times New Roman" w:cs="Times New Roman"/>
                <w:b/>
                <w:sz w:val="24"/>
                <w:szCs w:val="24"/>
              </w:rPr>
              <w:t xml:space="preserve"> No</w:t>
            </w:r>
          </w:p>
        </w:tc>
      </w:tr>
    </w:tbl>
    <w:p w:rsidR="0042008A" w:rsidRPr="00B0518D" w:rsidRDefault="0042008A" w:rsidP="0042008A">
      <w:pPr>
        <w:spacing w:after="0"/>
        <w:ind w:right="-188"/>
        <w:jc w:val="both"/>
        <w:rPr>
          <w:rFonts w:ascii="Times New Roman" w:hAnsi="Times New Roman" w:cs="Times New Roman"/>
          <w:sz w:val="2"/>
          <w:szCs w:val="24"/>
        </w:rPr>
      </w:pP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2. Fraud and Corruption</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2.1 </w:t>
      </w:r>
      <w:r>
        <w:rPr>
          <w:rFonts w:ascii="Times New Roman" w:hAnsi="Times New Roman" w:cs="Times New Roman"/>
          <w:sz w:val="24"/>
          <w:szCs w:val="24"/>
        </w:rPr>
        <w:tab/>
      </w:r>
      <w:r w:rsidRPr="00916BA5">
        <w:rPr>
          <w:rFonts w:ascii="Times New Roman" w:hAnsi="Times New Roman" w:cs="Times New Roman"/>
          <w:sz w:val="24"/>
          <w:szCs w:val="24"/>
        </w:rPr>
        <w:t xml:space="preserve">It is the Government of India policy that Bidders/Suppliers/Contractors under the contracts, observe the highest standard of ethics during the procurement and execution of such Contracts. In pursuance of this policy, the Purchaser: (a) defines, for the purposes of this provision, the terms set forth below as follows: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(i) “corrupt practice” means the offering, giving, receiving, or soliciting of anything of value to</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influence the action of a public official in the procurement process or in Contract execution; and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(ii) “fraudulent practice” means any act or omission, including a misrepresentation, that knowingly or recklessly misleads, or attempts to mislead, a party to obtain a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or other benefit or to avoid an obligation;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(iii) “collusive practice” means an arrangement between two or more parties designed to achieve an improper purpose, including to influence improperly the actions of another party; </w:t>
      </w:r>
    </w:p>
    <w:p w:rsidR="0042008A"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(iv) “coercive practice” means impairing or harming, or threatening to impair or harm, directly or indirectly, any party or the property of the party to influence improperly the actions of a party;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rsidR="0042008A" w:rsidRDefault="0042008A" w:rsidP="0042008A">
      <w:pPr>
        <w:spacing w:after="0"/>
        <w:ind w:left="720"/>
        <w:jc w:val="both"/>
        <w:rPr>
          <w:rFonts w:ascii="Times New Roman" w:hAnsi="Times New Roman" w:cs="Times New Roman"/>
          <w:sz w:val="24"/>
          <w:szCs w:val="24"/>
        </w:rPr>
      </w:pPr>
    </w:p>
    <w:p w:rsidR="00BD19D3" w:rsidRDefault="00694F8C" w:rsidP="00195531">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 xml:space="preserve">2.2      </w:t>
      </w:r>
      <w:r w:rsidR="0042008A" w:rsidRPr="00916BA5">
        <w:rPr>
          <w:rFonts w:ascii="Times New Roman" w:hAnsi="Times New Roman" w:cs="Times New Roman"/>
          <w:sz w:val="24"/>
          <w:szCs w:val="24"/>
        </w:rPr>
        <w:t xml:space="preserve">After the Public Opening of bids, information related to the examination, clarification, evaluation and comparison of bids and recommendations concerning to the award of contract shall be confidential and shall not be disclosed to other persons not officially concerned with such process. </w:t>
      </w:r>
    </w:p>
    <w:p w:rsidR="00BD19D3" w:rsidRDefault="00BD19D3">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ind w:left="72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 Documents Establishing Bidder's Eligibility and Q</w:t>
      </w:r>
      <w:r w:rsidR="00195531">
        <w:rPr>
          <w:rFonts w:ascii="Times New Roman" w:hAnsi="Times New Roman" w:cs="Times New Roman"/>
          <w:b/>
          <w:sz w:val="24"/>
          <w:szCs w:val="24"/>
        </w:rPr>
        <w:t>u</w:t>
      </w:r>
      <w:r w:rsidRPr="00916BA5">
        <w:rPr>
          <w:rFonts w:ascii="Times New Roman" w:hAnsi="Times New Roman" w:cs="Times New Roman"/>
          <w:b/>
          <w:sz w:val="24"/>
          <w:szCs w:val="24"/>
        </w:rPr>
        <w:t>alifications.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3.1 </w:t>
      </w:r>
      <w:r w:rsidR="00694F8C">
        <w:rPr>
          <w:rFonts w:ascii="Times New Roman" w:hAnsi="Times New Roman" w:cs="Times New Roman"/>
          <w:sz w:val="24"/>
          <w:szCs w:val="24"/>
        </w:rPr>
        <w:t xml:space="preserve">      </w:t>
      </w:r>
      <w:r w:rsidRPr="00916BA5">
        <w:rPr>
          <w:rFonts w:ascii="Times New Roman" w:hAnsi="Times New Roman" w:cs="Times New Roman"/>
          <w:sz w:val="24"/>
          <w:szCs w:val="24"/>
        </w:rPr>
        <w:t xml:space="preserve">Except as provided in ITB Sub-Clauses 3.2 this bidding process is </w:t>
      </w:r>
      <w:r w:rsidRPr="00916BA5">
        <w:rPr>
          <w:rFonts w:ascii="Times New Roman" w:hAnsi="Times New Roman" w:cs="Times New Roman"/>
          <w:b/>
          <w:sz w:val="24"/>
          <w:szCs w:val="24"/>
        </w:rPr>
        <w:t>open to all eligible bidders.</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Non</w:t>
      </w:r>
      <w:r>
        <w:rPr>
          <w:rFonts w:ascii="Times New Roman" w:hAnsi="Times New Roman" w:cs="Times New Roman"/>
          <w:b/>
          <w:sz w:val="24"/>
          <w:szCs w:val="24"/>
        </w:rPr>
        <w:t xml:space="preserve"> </w:t>
      </w:r>
      <w:r w:rsidRPr="00916BA5">
        <w:rPr>
          <w:rFonts w:ascii="Times New Roman" w:hAnsi="Times New Roman" w:cs="Times New Roman"/>
          <w:b/>
          <w:sz w:val="24"/>
          <w:szCs w:val="24"/>
        </w:rPr>
        <w:t>manufacturer bidders</w:t>
      </w:r>
      <w:r>
        <w:rPr>
          <w:rFonts w:ascii="Times New Roman" w:hAnsi="Times New Roman" w:cs="Times New Roman"/>
          <w:b/>
          <w:sz w:val="24"/>
          <w:szCs w:val="24"/>
        </w:rPr>
        <w:t xml:space="preserve"> </w:t>
      </w:r>
      <w:r w:rsidRPr="00916BA5">
        <w:rPr>
          <w:rFonts w:ascii="Times New Roman" w:hAnsi="Times New Roman" w:cs="Times New Roman"/>
          <w:sz w:val="24"/>
          <w:szCs w:val="24"/>
        </w:rPr>
        <w:t>will have to submit Manufacturer</w:t>
      </w:r>
      <w:r>
        <w:rPr>
          <w:rFonts w:ascii="Times New Roman" w:hAnsi="Times New Roman" w:cs="Times New Roman"/>
          <w:sz w:val="24"/>
          <w:szCs w:val="24"/>
        </w:rPr>
        <w:t>’</w:t>
      </w:r>
      <w:r w:rsidRPr="00916BA5">
        <w:rPr>
          <w:rFonts w:ascii="Times New Roman" w:hAnsi="Times New Roman" w:cs="Times New Roman"/>
          <w:sz w:val="24"/>
          <w:szCs w:val="24"/>
        </w:rPr>
        <w:t>s Authorization, format</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as per Section VI.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3.2 </w:t>
      </w:r>
      <w:r>
        <w:rPr>
          <w:rFonts w:ascii="Times New Roman" w:hAnsi="Times New Roman" w:cs="Times New Roman"/>
          <w:sz w:val="24"/>
          <w:szCs w:val="24"/>
        </w:rPr>
        <w:tab/>
      </w:r>
      <w:r w:rsidRPr="00916BA5">
        <w:rPr>
          <w:rFonts w:ascii="Times New Roman" w:hAnsi="Times New Roman" w:cs="Times New Roman"/>
          <w:sz w:val="24"/>
          <w:szCs w:val="24"/>
        </w:rPr>
        <w:t xml:space="preserve">A firm declared ineligible by the Purchaser in accordance with ITB Sub-Clause 2.1(b) shall be ineligible to bid for the contract during the period of time determined by the Purchaser.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3.3 </w:t>
      </w:r>
      <w:r>
        <w:rPr>
          <w:rFonts w:ascii="Times New Roman" w:hAnsi="Times New Roman" w:cs="Times New Roman"/>
          <w:sz w:val="24"/>
          <w:szCs w:val="24"/>
        </w:rPr>
        <w:tab/>
      </w:r>
      <w:r w:rsidRPr="00916BA5">
        <w:rPr>
          <w:rFonts w:ascii="Times New Roman" w:hAnsi="Times New Roman" w:cs="Times New Roman"/>
          <w:sz w:val="24"/>
          <w:szCs w:val="24"/>
        </w:rPr>
        <w:t>All goods and related services to be supplied under the contract shall have their origin in India or</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any other country with which India has not banned trade relations.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3.4 </w:t>
      </w:r>
      <w:r>
        <w:rPr>
          <w:rFonts w:ascii="Times New Roman" w:hAnsi="Times New Roman" w:cs="Times New Roman"/>
          <w:sz w:val="24"/>
          <w:szCs w:val="24"/>
        </w:rPr>
        <w:tab/>
      </w:r>
      <w:r w:rsidRPr="00916BA5">
        <w:rPr>
          <w:rFonts w:ascii="Times New Roman" w:hAnsi="Times New Roman" w:cs="Times New Roman"/>
          <w:sz w:val="24"/>
          <w:szCs w:val="24"/>
        </w:rPr>
        <w:t xml:space="preserve">A Bidder shall not have a conflict of interest. All bidders found to have conflict of interest shall be disqualified. Bidders may be considered to have a conflict of interest with one or more parties in this bidding process, if they: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Pr>
          <w:rFonts w:ascii="Times New Roman" w:hAnsi="Times New Roman" w:cs="Times New Roman"/>
          <w:sz w:val="24"/>
          <w:szCs w:val="24"/>
        </w:rPr>
        <w:tab/>
      </w:r>
      <w:r w:rsidRPr="00916BA5">
        <w:rPr>
          <w:rFonts w:ascii="Times New Roman" w:hAnsi="Times New Roman" w:cs="Times New Roman"/>
          <w:sz w:val="24"/>
          <w:szCs w:val="24"/>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(b)</w:t>
      </w:r>
      <w:r>
        <w:rPr>
          <w:rFonts w:ascii="Times New Roman" w:hAnsi="Times New Roman" w:cs="Times New Roman"/>
          <w:sz w:val="24"/>
          <w:szCs w:val="24"/>
        </w:rPr>
        <w:tab/>
      </w:r>
      <w:r w:rsidRPr="00916BA5">
        <w:rPr>
          <w:rFonts w:ascii="Times New Roman" w:hAnsi="Times New Roman" w:cs="Times New Roman"/>
          <w:sz w:val="24"/>
          <w:szCs w:val="24"/>
        </w:rPr>
        <w:t xml:space="preserve">A firm shall submit only one bid in the same schedule, either individually or through an authorized agent. No firm can be a subcontractor while submitting a bid individually in the same schedule. A Subcontractor in any bid may participate in more than one bids in a schedule, but only in that capacity. A firm that submits a bid individually or as a joint venture partner, and also participates in any capacity in another bid in a schedule, will cause all the bids in which the firm has participated in that schedule to be disqualified.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3.5 </w:t>
      </w:r>
      <w:r w:rsidRPr="00916BA5">
        <w:rPr>
          <w:rFonts w:ascii="Times New Roman" w:hAnsi="Times New Roman" w:cs="Times New Roman"/>
          <w:sz w:val="24"/>
          <w:szCs w:val="24"/>
        </w:rPr>
        <w:tab/>
        <w:t xml:space="preserve">The documentary evidence of the Bidder’s qualifications to perform the Contract, if its bid is accepted, shall establish to the Purchaser’s satisfaction that: </w:t>
      </w:r>
    </w:p>
    <w:p w:rsidR="0042008A" w:rsidRPr="00916BA5" w:rsidRDefault="0042008A" w:rsidP="0042008A">
      <w:pPr>
        <w:spacing w:after="0"/>
        <w:ind w:left="720" w:right="-23" w:hanging="720"/>
        <w:jc w:val="both"/>
        <w:rPr>
          <w:rFonts w:ascii="Times New Roman" w:hAnsi="Times New Roman" w:cs="Times New Roman"/>
          <w:sz w:val="24"/>
          <w:szCs w:val="24"/>
        </w:rPr>
      </w:pPr>
      <w:r w:rsidRPr="00916BA5">
        <w:rPr>
          <w:rFonts w:ascii="Times New Roman" w:hAnsi="Times New Roman" w:cs="Times New Roman"/>
          <w:sz w:val="24"/>
          <w:szCs w:val="24"/>
        </w:rPr>
        <w:t>(a)</w:t>
      </w:r>
      <w:r w:rsidRPr="00916BA5">
        <w:rPr>
          <w:rFonts w:ascii="Times New Roman" w:hAnsi="Times New Roman" w:cs="Times New Roman"/>
          <w:sz w:val="24"/>
          <w:szCs w:val="24"/>
        </w:rPr>
        <w:tab/>
        <w:t xml:space="preserve">In the case of a Bidder offering to supply goods under the contract which the Bidder does not manufacture or otherwise produce, the Bidder has been duly authorized as per the authorization form in Section VI by the goods‟ manufacturer or producer to supply the goods in the Purchaser’s country.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(b)</w:t>
      </w:r>
      <w:r w:rsidRPr="00916BA5">
        <w:rPr>
          <w:rFonts w:ascii="Times New Roman" w:hAnsi="Times New Roman" w:cs="Times New Roman"/>
          <w:sz w:val="24"/>
          <w:szCs w:val="24"/>
        </w:rPr>
        <w:tab/>
        <w:t xml:space="preserve">The Bidder has the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technical, and production capability necessary to perform the Contract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(c)</w:t>
      </w:r>
      <w:r w:rsidRPr="00916BA5">
        <w:rPr>
          <w:rFonts w:ascii="Times New Roman" w:hAnsi="Times New Roman" w:cs="Times New Roman"/>
          <w:sz w:val="24"/>
          <w:szCs w:val="24"/>
        </w:rPr>
        <w:tab/>
        <w:t xml:space="preserve">In the case of a Bidder not doing business within the Purchaser’s country, the bidder is or will be (if awarded the contract) represented by an agent in that country equipped and able to carry out the supplier’s maintenance/servicing, repair and spare-parts stocking obligations prescribed by the conditions of contract and/or technical specifications.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t xml:space="preserve">The bidder meets the qualification criteria as per ITB clause 5.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(e)</w:t>
      </w:r>
      <w:r w:rsidRPr="00916BA5">
        <w:rPr>
          <w:rFonts w:ascii="Times New Roman" w:hAnsi="Times New Roman" w:cs="Times New Roman"/>
          <w:sz w:val="24"/>
          <w:szCs w:val="24"/>
        </w:rPr>
        <w:tab/>
        <w:t xml:space="preserve">Either the Indian agent on behalf of the Principal/OEM or Principal/OEM itself can bid but both cannot bid simultaneously for the same item/product in the same tender.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(f)</w:t>
      </w:r>
      <w:r w:rsidRPr="00916BA5">
        <w:rPr>
          <w:rFonts w:ascii="Times New Roman" w:hAnsi="Times New Roman" w:cs="Times New Roman"/>
          <w:sz w:val="24"/>
          <w:szCs w:val="24"/>
        </w:rPr>
        <w:tab/>
        <w:t xml:space="preserve">If an agent submits bid on behalf of the Principal/OEM, the same agent shall not submit a bid on behalf of another Principal/OEM in the same tender for the same item/product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4. Documents Establishing the Conformity of the Goods and Related Services to the Bidding</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Document</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To establish the conformity of the Goods and Related Services to the Bidding Document, the Bidder shall furnish the documentary evidence as specified in Section-V, Technical Specification.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 xml:space="preserve">The documentary evidence may be in the form of literature, drawings or data, and shall consist of a detailed description of the essential technical and performance characteristics of the Goods and Related Services, demonstrating substantial responsiveness of the Goods and Related Services to those requirements, and if applicable, a statement of deviations and exceptions to the provisions of Section-V, Technical Specification.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(c)</w:t>
      </w:r>
      <w:r w:rsidRPr="00916BA5">
        <w:rPr>
          <w:rFonts w:ascii="Times New Roman" w:hAnsi="Times New Roman" w:cs="Times New Roman"/>
          <w:b/>
          <w:sz w:val="24"/>
          <w:szCs w:val="24"/>
        </w:rPr>
        <w:tab/>
      </w:r>
      <w:r w:rsidRPr="00916BA5">
        <w:rPr>
          <w:rFonts w:ascii="Times New Roman" w:hAnsi="Times New Roman" w:cs="Times New Roman"/>
          <w:sz w:val="24"/>
          <w:szCs w:val="24"/>
        </w:rPr>
        <w:t>The list of recommended spare parts &amp; special tools for operation of equipment giving full</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particulars, available sources, frequency of replacement etc., necessary for the proper and continuing functioning of the goods during warranty/ guarantee period.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t xml:space="preserve">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Section-V, Technical Specification. </w:t>
      </w:r>
    </w:p>
    <w:p w:rsidR="0042008A" w:rsidRPr="00C67748" w:rsidRDefault="0042008A" w:rsidP="0042008A">
      <w:pPr>
        <w:spacing w:after="0"/>
        <w:ind w:left="720" w:hanging="720"/>
        <w:jc w:val="both"/>
        <w:rPr>
          <w:rFonts w:ascii="Times New Roman" w:hAnsi="Times New Roman" w:cs="Times New Roman"/>
          <w:sz w:val="24"/>
          <w:szCs w:val="24"/>
        </w:rPr>
      </w:pPr>
      <w:r w:rsidRPr="00C67748">
        <w:rPr>
          <w:rFonts w:ascii="Times New Roman" w:hAnsi="Times New Roman" w:cs="Times New Roman"/>
          <w:sz w:val="24"/>
          <w:szCs w:val="24"/>
        </w:rPr>
        <w:t>(e)</w:t>
      </w:r>
      <w:r w:rsidRPr="00C67748">
        <w:rPr>
          <w:rFonts w:ascii="Times New Roman" w:hAnsi="Times New Roman" w:cs="Times New Roman"/>
          <w:sz w:val="24"/>
          <w:szCs w:val="24"/>
        </w:rPr>
        <w:tab/>
        <w:t>A compliance matrix with various clauses in the Bid and to the Technical Specification be provided</w:t>
      </w:r>
      <w:r w:rsidR="00825519">
        <w:rPr>
          <w:rFonts w:ascii="Times New Roman" w:hAnsi="Times New Roman" w:cs="Times New Roman"/>
          <w:sz w:val="24"/>
          <w:szCs w:val="24"/>
        </w:rPr>
        <w:t xml:space="preserve"> as provided in A</w:t>
      </w:r>
      <w:r w:rsidR="002642D7" w:rsidRPr="00C67748">
        <w:rPr>
          <w:rFonts w:ascii="Times New Roman" w:hAnsi="Times New Roman" w:cs="Times New Roman"/>
          <w:sz w:val="24"/>
          <w:szCs w:val="24"/>
        </w:rPr>
        <w:t>nnexure ‘A’</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5. </w:t>
      </w:r>
      <w:r w:rsidRPr="00916BA5">
        <w:rPr>
          <w:rFonts w:ascii="Times New Roman" w:hAnsi="Times New Roman" w:cs="Times New Roman"/>
          <w:b/>
          <w:sz w:val="24"/>
          <w:szCs w:val="24"/>
        </w:rPr>
        <w:tab/>
        <w:t>Qualification of the bidder</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The qualification criteria and the supporting document/information to be submitted along with the bid are detailed below: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5.1 </w:t>
      </w:r>
      <w:r w:rsidRPr="00916BA5">
        <w:rPr>
          <w:rFonts w:ascii="Times New Roman" w:hAnsi="Times New Roman" w:cs="Times New Roman"/>
          <w:b/>
          <w:sz w:val="24"/>
          <w:szCs w:val="24"/>
        </w:rPr>
        <w:tab/>
        <w:t>Manufacturer Bidders</w:t>
      </w:r>
      <w:r w:rsidRPr="00916BA5">
        <w:rPr>
          <w:rFonts w:ascii="Times New Roman" w:hAnsi="Times New Roman" w:cs="Times New Roman"/>
          <w:sz w:val="24"/>
          <w:szCs w:val="24"/>
        </w:rPr>
        <w:t xml:space="preserve"> </w:t>
      </w:r>
    </w:p>
    <w:p w:rsidR="0042008A" w:rsidRPr="00917081"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5.1.1 </w:t>
      </w:r>
      <w:r w:rsidRPr="00916BA5">
        <w:rPr>
          <w:rFonts w:ascii="Times New Roman" w:hAnsi="Times New Roman" w:cs="Times New Roman"/>
          <w:b/>
          <w:sz w:val="24"/>
          <w:szCs w:val="24"/>
        </w:rPr>
        <w:tab/>
      </w:r>
      <w:r w:rsidR="001C09CA" w:rsidRPr="00917081">
        <w:rPr>
          <w:rFonts w:ascii="Times New Roman" w:hAnsi="Times New Roman" w:cs="Times New Roman"/>
          <w:b/>
          <w:sz w:val="24"/>
          <w:szCs w:val="24"/>
        </w:rPr>
        <w:t>Commercial</w:t>
      </w:r>
      <w:r w:rsidRPr="00917081">
        <w:rPr>
          <w:rFonts w:ascii="Times New Roman" w:hAnsi="Times New Roman" w:cs="Times New Roman"/>
          <w:b/>
          <w:sz w:val="24"/>
          <w:szCs w:val="24"/>
        </w:rPr>
        <w:t xml:space="preserve"> Capability</w:t>
      </w:r>
      <w:r w:rsidRPr="00917081">
        <w:rPr>
          <w:rFonts w:ascii="Times New Roman" w:hAnsi="Times New Roman" w:cs="Times New Roman"/>
          <w:sz w:val="24"/>
          <w:szCs w:val="24"/>
        </w:rPr>
        <w:t xml:space="preserve"> </w:t>
      </w:r>
    </w:p>
    <w:p w:rsidR="0042008A" w:rsidRPr="00917081" w:rsidRDefault="0042008A" w:rsidP="0042008A">
      <w:pPr>
        <w:spacing w:after="0"/>
        <w:ind w:left="720" w:right="-164"/>
        <w:jc w:val="both"/>
        <w:rPr>
          <w:rFonts w:ascii="Times New Roman" w:hAnsi="Times New Roman" w:cs="Times New Roman"/>
          <w:sz w:val="24"/>
          <w:szCs w:val="24"/>
        </w:rPr>
      </w:pPr>
      <w:r w:rsidRPr="00917081">
        <w:rPr>
          <w:rFonts w:ascii="Times New Roman" w:hAnsi="Times New Roman" w:cs="Times New Roman"/>
          <w:sz w:val="24"/>
          <w:szCs w:val="24"/>
        </w:rPr>
        <w:t xml:space="preserve">The Bidder shall furnish documentary evidence that it meets the following </w:t>
      </w:r>
      <w:r w:rsidR="001C09CA" w:rsidRPr="00917081">
        <w:rPr>
          <w:rFonts w:ascii="Times New Roman" w:hAnsi="Times New Roman" w:cs="Times New Roman"/>
          <w:sz w:val="24"/>
          <w:szCs w:val="24"/>
        </w:rPr>
        <w:t>commercial</w:t>
      </w:r>
      <w:r w:rsidRPr="00917081">
        <w:rPr>
          <w:rFonts w:ascii="Times New Roman" w:hAnsi="Times New Roman" w:cs="Times New Roman"/>
          <w:sz w:val="24"/>
          <w:szCs w:val="24"/>
        </w:rPr>
        <w:t xml:space="preserve"> requirement(s): The bidders who are manufacturers should have generated minimum annual sales turnover value of Rs 20 Crores, in any one of the last three </w:t>
      </w:r>
      <w:r w:rsidR="002C71F8">
        <w:rPr>
          <w:rFonts w:ascii="Times New Roman" w:hAnsi="Times New Roman" w:cs="Times New Roman"/>
          <w:sz w:val="24"/>
          <w:szCs w:val="24"/>
        </w:rPr>
        <w:t>financial</w:t>
      </w:r>
      <w:r w:rsidRPr="00917081">
        <w:rPr>
          <w:rFonts w:ascii="Times New Roman" w:hAnsi="Times New Roman" w:cs="Times New Roman"/>
          <w:sz w:val="24"/>
          <w:szCs w:val="24"/>
        </w:rPr>
        <w:t xml:space="preserve"> years to qualify for each schedule.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b/>
          <w:sz w:val="24"/>
          <w:szCs w:val="24"/>
        </w:rPr>
        <w:t>Note: -</w:t>
      </w:r>
      <w:r w:rsidRPr="00916BA5">
        <w:rPr>
          <w:rFonts w:ascii="Times New Roman" w:hAnsi="Times New Roman" w:cs="Times New Roman"/>
          <w:sz w:val="24"/>
          <w:szCs w:val="24"/>
        </w:rPr>
        <w:t xml:space="preserve">If the bidder quotes for more than one schedule, the above criteria shall be cumulative. </w:t>
      </w:r>
    </w:p>
    <w:p w:rsidR="004B728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The bidder shall submit reports on his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standing such as profit and loss statements, balance sheets and auditor’s report, banker’s certificate, etc</w:t>
      </w:r>
      <w:r>
        <w:rPr>
          <w:rFonts w:ascii="Times New Roman" w:hAnsi="Times New Roman" w:cs="Times New Roman"/>
          <w:sz w:val="24"/>
          <w:szCs w:val="24"/>
        </w:rPr>
        <w:t>.,</w:t>
      </w:r>
      <w:r w:rsidRPr="00916BA5">
        <w:rPr>
          <w:rFonts w:ascii="Times New Roman" w:hAnsi="Times New Roman" w:cs="Times New Roman"/>
          <w:sz w:val="24"/>
          <w:szCs w:val="24"/>
        </w:rPr>
        <w:t xml:space="preserve"> duly certified by a CA or Statutory Auditor of the Company for the </w:t>
      </w:r>
      <w:r w:rsidRPr="00916BA5">
        <w:rPr>
          <w:rFonts w:ascii="Times New Roman" w:hAnsi="Times New Roman" w:cs="Times New Roman"/>
          <w:b/>
          <w:sz w:val="24"/>
          <w:szCs w:val="24"/>
        </w:rPr>
        <w:t xml:space="preserve">last three </w:t>
      </w:r>
      <w:r w:rsidR="002C71F8">
        <w:rPr>
          <w:rFonts w:ascii="Times New Roman" w:hAnsi="Times New Roman" w:cs="Times New Roman"/>
          <w:b/>
          <w:sz w:val="24"/>
          <w:szCs w:val="24"/>
        </w:rPr>
        <w:t>financial</w:t>
      </w:r>
      <w:r w:rsidRPr="00916BA5">
        <w:rPr>
          <w:rFonts w:ascii="Times New Roman" w:hAnsi="Times New Roman" w:cs="Times New Roman"/>
          <w:b/>
          <w:sz w:val="24"/>
          <w:szCs w:val="24"/>
        </w:rPr>
        <w:t xml:space="preserve"> years</w:t>
      </w:r>
      <w:r w:rsidRPr="00916BA5">
        <w:rPr>
          <w:rFonts w:ascii="Times New Roman" w:hAnsi="Times New Roman" w:cs="Times New Roman"/>
          <w:sz w:val="24"/>
          <w:szCs w:val="24"/>
        </w:rPr>
        <w:t xml:space="preserve"> from the date of opening of bid</w:t>
      </w:r>
      <w:r w:rsidRPr="00916BA5">
        <w:rPr>
          <w:rFonts w:ascii="Times New Roman" w:hAnsi="Times New Roman" w:cs="Times New Roman"/>
          <w:b/>
          <w:sz w:val="24"/>
          <w:szCs w:val="24"/>
        </w:rPr>
        <w:t>.</w:t>
      </w:r>
      <w:r w:rsidRPr="00916BA5">
        <w:rPr>
          <w:rFonts w:ascii="Times New Roman" w:hAnsi="Times New Roman" w:cs="Times New Roman"/>
          <w:sz w:val="24"/>
          <w:szCs w:val="24"/>
        </w:rPr>
        <w:t xml:space="preserve"> </w:t>
      </w:r>
    </w:p>
    <w:p w:rsidR="004B7285" w:rsidRDefault="004B7285">
      <w:pPr>
        <w:rPr>
          <w:rFonts w:ascii="Times New Roman" w:hAnsi="Times New Roman" w:cs="Times New Roman"/>
          <w:sz w:val="24"/>
          <w:szCs w:val="24"/>
        </w:rPr>
      </w:pPr>
      <w:r>
        <w:rPr>
          <w:rFonts w:ascii="Times New Roman" w:hAnsi="Times New Roman" w:cs="Times New Roman"/>
          <w:sz w:val="24"/>
          <w:szCs w:val="24"/>
        </w:rPr>
        <w:br w:type="page"/>
      </w:r>
    </w:p>
    <w:p w:rsidR="0042008A" w:rsidRDefault="0042008A" w:rsidP="0042008A">
      <w:pPr>
        <w:spacing w:after="0"/>
        <w:ind w:left="720"/>
        <w:jc w:val="both"/>
        <w:rPr>
          <w:rFonts w:ascii="Times New Roman" w:hAnsi="Times New Roman" w:cs="Times New Roman"/>
          <w:sz w:val="24"/>
          <w:szCs w:val="24"/>
        </w:rPr>
      </w:pPr>
    </w:p>
    <w:p w:rsidR="0015720C" w:rsidRPr="00916BA5" w:rsidRDefault="0015720C" w:rsidP="0042008A">
      <w:pPr>
        <w:spacing w:after="0"/>
        <w:ind w:left="72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5.1.2 </w:t>
      </w:r>
      <w:r w:rsidRPr="00916BA5">
        <w:rPr>
          <w:rFonts w:ascii="Times New Roman" w:hAnsi="Times New Roman" w:cs="Times New Roman"/>
          <w:b/>
          <w:sz w:val="24"/>
          <w:szCs w:val="24"/>
        </w:rPr>
        <w:tab/>
        <w:t>Experience and Technical Capacity</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The Bidder shall furnish documentary evidence to demonstrate that it meets the following experience requirement(s):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 The bidder must have supplied and provided after-sales services satisfactorily of similar equipment for at least of the quantity indicated below </w:t>
      </w:r>
      <w:r w:rsidRPr="00917081">
        <w:rPr>
          <w:rFonts w:ascii="Times New Roman" w:hAnsi="Times New Roman" w:cs="Times New Roman"/>
          <w:sz w:val="24"/>
          <w:szCs w:val="24"/>
        </w:rPr>
        <w:t>during the last five calendar years, viz. 201</w:t>
      </w:r>
      <w:r w:rsidR="00F930F1" w:rsidRPr="00917081">
        <w:rPr>
          <w:rFonts w:ascii="Times New Roman" w:hAnsi="Times New Roman" w:cs="Times New Roman"/>
          <w:sz w:val="24"/>
          <w:szCs w:val="24"/>
        </w:rPr>
        <w:t>4</w:t>
      </w:r>
      <w:r w:rsidRPr="00917081">
        <w:rPr>
          <w:rFonts w:ascii="Times New Roman" w:hAnsi="Times New Roman" w:cs="Times New Roman"/>
          <w:sz w:val="24"/>
          <w:szCs w:val="24"/>
        </w:rPr>
        <w:t>-201</w:t>
      </w:r>
      <w:r w:rsidR="002947E2" w:rsidRPr="00917081">
        <w:rPr>
          <w:rFonts w:ascii="Times New Roman" w:hAnsi="Times New Roman" w:cs="Times New Roman"/>
          <w:sz w:val="24"/>
          <w:szCs w:val="24"/>
        </w:rPr>
        <w:t>8</w:t>
      </w:r>
      <w:r w:rsidRPr="00917081">
        <w:rPr>
          <w:rFonts w:ascii="Times New Roman" w:hAnsi="Times New Roman" w:cs="Times New Roman"/>
          <w:sz w:val="24"/>
          <w:szCs w:val="24"/>
        </w:rPr>
        <w:t xml:space="preserve"> and the goods should have </w:t>
      </w:r>
      <w:r w:rsidRPr="00916BA5">
        <w:rPr>
          <w:rFonts w:ascii="Times New Roman" w:hAnsi="Times New Roman" w:cs="Times New Roman"/>
          <w:sz w:val="24"/>
          <w:szCs w:val="24"/>
        </w:rPr>
        <w:t xml:space="preserve">been in successful operation for at least two years as on date of bid opening. </w:t>
      </w:r>
    </w:p>
    <w:tbl>
      <w:tblPr>
        <w:tblStyle w:val="TableGrid"/>
        <w:tblpPr w:leftFromText="180" w:rightFromText="180" w:vertAnchor="text" w:horzAnchor="margin" w:tblpXSpec="center" w:tblpY="150"/>
        <w:tblW w:w="0" w:type="auto"/>
        <w:tblLook w:val="04A0" w:firstRow="1" w:lastRow="0" w:firstColumn="1" w:lastColumn="0" w:noHBand="0" w:noVBand="1"/>
      </w:tblPr>
      <w:tblGrid>
        <w:gridCol w:w="1843"/>
        <w:gridCol w:w="2835"/>
      </w:tblGrid>
      <w:tr w:rsidR="0042008A" w:rsidRPr="00916BA5" w:rsidTr="0042008A">
        <w:trPr>
          <w:trHeight w:val="261"/>
        </w:trPr>
        <w:tc>
          <w:tcPr>
            <w:tcW w:w="1843" w:type="dxa"/>
            <w:vAlign w:val="center"/>
          </w:tcPr>
          <w:p w:rsidR="0042008A" w:rsidRPr="00916BA5" w:rsidRDefault="0042008A" w:rsidP="0042008A">
            <w:pPr>
              <w:spacing w:line="276" w:lineRule="auto"/>
              <w:jc w:val="center"/>
              <w:rPr>
                <w:rFonts w:ascii="Times New Roman" w:hAnsi="Times New Roman" w:cs="Times New Roman"/>
                <w:b/>
                <w:sz w:val="24"/>
                <w:szCs w:val="24"/>
              </w:rPr>
            </w:pPr>
            <w:r w:rsidRPr="00916BA5">
              <w:rPr>
                <w:rFonts w:ascii="Times New Roman" w:hAnsi="Times New Roman" w:cs="Times New Roman"/>
                <w:b/>
                <w:sz w:val="24"/>
                <w:szCs w:val="24"/>
              </w:rPr>
              <w:t>Schedule No</w:t>
            </w:r>
          </w:p>
        </w:tc>
        <w:tc>
          <w:tcPr>
            <w:tcW w:w="2835" w:type="dxa"/>
            <w:vAlign w:val="center"/>
          </w:tcPr>
          <w:p w:rsidR="0042008A" w:rsidRPr="00916BA5" w:rsidRDefault="0042008A" w:rsidP="0042008A">
            <w:pPr>
              <w:spacing w:line="276" w:lineRule="auto"/>
              <w:jc w:val="center"/>
              <w:rPr>
                <w:rFonts w:ascii="Times New Roman" w:hAnsi="Times New Roman" w:cs="Times New Roman"/>
                <w:b/>
                <w:sz w:val="24"/>
                <w:szCs w:val="24"/>
              </w:rPr>
            </w:pPr>
            <w:r w:rsidRPr="00916BA5">
              <w:rPr>
                <w:rFonts w:ascii="Times New Roman" w:hAnsi="Times New Roman" w:cs="Times New Roman"/>
                <w:b/>
                <w:sz w:val="24"/>
                <w:szCs w:val="24"/>
              </w:rPr>
              <w:t>No of Machine</w:t>
            </w:r>
          </w:p>
        </w:tc>
      </w:tr>
      <w:tr w:rsidR="0042008A" w:rsidRPr="00916BA5" w:rsidTr="0042008A">
        <w:trPr>
          <w:trHeight w:val="297"/>
        </w:trPr>
        <w:tc>
          <w:tcPr>
            <w:tcW w:w="1843" w:type="dxa"/>
            <w:vAlign w:val="center"/>
          </w:tcPr>
          <w:p w:rsidR="0042008A" w:rsidRPr="00916BA5" w:rsidRDefault="0042008A" w:rsidP="0042008A">
            <w:pPr>
              <w:spacing w:line="276" w:lineRule="auto"/>
              <w:jc w:val="center"/>
              <w:rPr>
                <w:rFonts w:ascii="Times New Roman" w:hAnsi="Times New Roman" w:cs="Times New Roman"/>
                <w:b/>
                <w:sz w:val="24"/>
                <w:szCs w:val="24"/>
              </w:rPr>
            </w:pPr>
            <w:r w:rsidRPr="00916BA5">
              <w:rPr>
                <w:rFonts w:ascii="Times New Roman" w:hAnsi="Times New Roman" w:cs="Times New Roman"/>
                <w:b/>
                <w:sz w:val="24"/>
                <w:szCs w:val="24"/>
              </w:rPr>
              <w:t>1</w:t>
            </w:r>
          </w:p>
        </w:tc>
        <w:tc>
          <w:tcPr>
            <w:tcW w:w="2835" w:type="dxa"/>
            <w:vAlign w:val="center"/>
          </w:tcPr>
          <w:p w:rsidR="0042008A" w:rsidRPr="00916BA5" w:rsidRDefault="008C7079" w:rsidP="0042008A">
            <w:pPr>
              <w:keepNext/>
              <w:keepLines/>
              <w:spacing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r>
    </w:tbl>
    <w:p w:rsidR="0042008A" w:rsidRPr="00916BA5"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(ii) </w:t>
      </w:r>
      <w:r>
        <w:rPr>
          <w:rFonts w:ascii="Times New Roman" w:hAnsi="Times New Roman" w:cs="Times New Roman"/>
          <w:sz w:val="24"/>
          <w:szCs w:val="24"/>
        </w:rPr>
        <w:tab/>
      </w:r>
      <w:r w:rsidRPr="00916BA5">
        <w:rPr>
          <w:rFonts w:ascii="Times New Roman" w:hAnsi="Times New Roman" w:cs="Times New Roman"/>
          <w:sz w:val="24"/>
          <w:szCs w:val="24"/>
        </w:rPr>
        <w:t>The bidder should furnish the information on past supplies and satisfactory performance along with documentary evidence</w:t>
      </w:r>
      <w:r w:rsidRPr="00916BA5">
        <w:rPr>
          <w:rFonts w:ascii="Times New Roman" w:hAnsi="Times New Roman" w:cs="Times New Roman"/>
          <w:b/>
          <w:sz w:val="24"/>
          <w:szCs w:val="24"/>
        </w:rPr>
        <w:t xml:space="preserve"> (Client's certificate</w:t>
      </w:r>
      <w:r w:rsidRPr="00916BA5">
        <w:rPr>
          <w:rFonts w:ascii="Times New Roman" w:hAnsi="Times New Roman" w:cs="Times New Roman"/>
          <w:sz w:val="24"/>
          <w:szCs w:val="24"/>
        </w:rPr>
        <w:t>) in s</w:t>
      </w:r>
      <w:r w:rsidR="00CA7FBD">
        <w:rPr>
          <w:rFonts w:ascii="Times New Roman" w:hAnsi="Times New Roman" w:cs="Times New Roman"/>
          <w:sz w:val="24"/>
          <w:szCs w:val="24"/>
        </w:rPr>
        <w:t>u</w:t>
      </w:r>
      <w:r w:rsidRPr="00916BA5">
        <w:rPr>
          <w:rFonts w:ascii="Times New Roman" w:hAnsi="Times New Roman" w:cs="Times New Roman"/>
          <w:sz w:val="24"/>
          <w:szCs w:val="24"/>
        </w:rPr>
        <w:t xml:space="preserve">pport of the successful operation of the goods as specified in para (i) above.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(iii) </w:t>
      </w:r>
      <w:r>
        <w:rPr>
          <w:rFonts w:ascii="Times New Roman" w:hAnsi="Times New Roman" w:cs="Times New Roman"/>
          <w:sz w:val="24"/>
          <w:szCs w:val="24"/>
        </w:rPr>
        <w:tab/>
      </w:r>
      <w:r w:rsidRPr="00916BA5">
        <w:rPr>
          <w:rFonts w:ascii="Times New Roman" w:hAnsi="Times New Roman" w:cs="Times New Roman"/>
          <w:sz w:val="24"/>
          <w:szCs w:val="24"/>
        </w:rPr>
        <w:t xml:space="preserve">The legal status, place of registration and principal place of business of the company or firm or Partnership, etc.; </w:t>
      </w:r>
    </w:p>
    <w:p w:rsidR="0042008A"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(iv)  </w:t>
      </w:r>
      <w:r>
        <w:rPr>
          <w:rFonts w:ascii="Times New Roman" w:hAnsi="Times New Roman" w:cs="Times New Roman"/>
          <w:sz w:val="24"/>
          <w:szCs w:val="24"/>
        </w:rPr>
        <w:tab/>
      </w:r>
      <w:r w:rsidRPr="00916BA5">
        <w:rPr>
          <w:rFonts w:ascii="Times New Roman" w:hAnsi="Times New Roman" w:cs="Times New Roman"/>
          <w:sz w:val="24"/>
          <w:szCs w:val="24"/>
        </w:rPr>
        <w:t>The Bidder should furnish a brief write-up, backed with adequate data, explaining his available</w:t>
      </w:r>
      <w:r>
        <w:rPr>
          <w:rFonts w:ascii="Times New Roman" w:hAnsi="Times New Roman" w:cs="Times New Roman"/>
          <w:sz w:val="24"/>
          <w:szCs w:val="24"/>
        </w:rPr>
        <w:t xml:space="preserve"> c</w:t>
      </w:r>
      <w:r w:rsidRPr="00916BA5">
        <w:rPr>
          <w:rFonts w:ascii="Times New Roman" w:hAnsi="Times New Roman" w:cs="Times New Roman"/>
          <w:sz w:val="24"/>
          <w:szCs w:val="24"/>
        </w:rPr>
        <w:t>apacity and experience (both technical and commercial) for the manufacture and supply of the</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required Goods within the specified time of completion </w:t>
      </w:r>
      <w:r>
        <w:rPr>
          <w:rFonts w:ascii="Times New Roman" w:hAnsi="Times New Roman" w:cs="Times New Roman"/>
          <w:sz w:val="24"/>
          <w:szCs w:val="24"/>
        </w:rPr>
        <w:t xml:space="preserve">after meeting all their current </w:t>
      </w:r>
      <w:r w:rsidRPr="00916BA5">
        <w:rPr>
          <w:rFonts w:ascii="Times New Roman" w:hAnsi="Times New Roman" w:cs="Times New Roman"/>
          <w:sz w:val="24"/>
          <w:szCs w:val="24"/>
        </w:rPr>
        <w:t>commitments.</w:t>
      </w:r>
    </w:p>
    <w:p w:rsidR="0042008A"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(v) </w:t>
      </w:r>
      <w:r w:rsidRPr="00916BA5">
        <w:rPr>
          <w:rFonts w:ascii="Times New Roman" w:hAnsi="Times New Roman" w:cs="Times New Roman"/>
          <w:sz w:val="24"/>
          <w:szCs w:val="24"/>
        </w:rPr>
        <w:tab/>
        <w:t>The bidder should clearly confirm that all the facilities exist in their factory for inspection and testing and these will be made available to the purchaser or his representative for inspection.</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(v</w:t>
      </w:r>
      <w:r>
        <w:rPr>
          <w:rFonts w:ascii="Times New Roman" w:hAnsi="Times New Roman" w:cs="Times New Roman"/>
          <w:sz w:val="24"/>
          <w:szCs w:val="24"/>
        </w:rPr>
        <w:t>i</w:t>
      </w:r>
      <w:r w:rsidRPr="00916BA5">
        <w:rPr>
          <w:rFonts w:ascii="Times New Roman" w:hAnsi="Times New Roman" w:cs="Times New Roman"/>
          <w:sz w:val="24"/>
          <w:szCs w:val="24"/>
        </w:rPr>
        <w:t>)</w:t>
      </w:r>
      <w:r w:rsidRPr="00916BA5">
        <w:rPr>
          <w:rFonts w:ascii="Times New Roman" w:hAnsi="Times New Roman" w:cs="Times New Roman"/>
          <w:sz w:val="24"/>
          <w:szCs w:val="24"/>
        </w:rPr>
        <w:tab/>
        <w:t>Service centres/ facilities should be available in the purchaser’s country. The bidder should furnish a list of service centres along with complete addresses and contact numbers.</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(v</w:t>
      </w:r>
      <w:r>
        <w:rPr>
          <w:rFonts w:ascii="Times New Roman" w:hAnsi="Times New Roman" w:cs="Times New Roman"/>
          <w:sz w:val="24"/>
          <w:szCs w:val="24"/>
        </w:rPr>
        <w:t>ii</w:t>
      </w:r>
      <w:r w:rsidRPr="00916BA5">
        <w:rPr>
          <w:rFonts w:ascii="Times New Roman" w:hAnsi="Times New Roman" w:cs="Times New Roman"/>
          <w:sz w:val="24"/>
          <w:szCs w:val="24"/>
        </w:rPr>
        <w:t>)</w:t>
      </w:r>
      <w:r w:rsidRPr="00916BA5">
        <w:rPr>
          <w:rFonts w:ascii="Times New Roman" w:hAnsi="Times New Roman" w:cs="Times New Roman"/>
          <w:sz w:val="24"/>
          <w:szCs w:val="24"/>
        </w:rPr>
        <w:tab/>
        <w:t xml:space="preserve">In case of a Bidder not doing business within the Purchaser’s Country, the Bidder is or will be (if awarded the contract) represented by an </w:t>
      </w:r>
      <w:r w:rsidRPr="00917081">
        <w:rPr>
          <w:rFonts w:ascii="Times New Roman" w:hAnsi="Times New Roman" w:cs="Times New Roman"/>
          <w:sz w:val="24"/>
          <w:szCs w:val="24"/>
        </w:rPr>
        <w:t>Agent</w:t>
      </w:r>
      <w:r w:rsidRPr="00916BA5">
        <w:rPr>
          <w:rFonts w:ascii="Times New Roman" w:hAnsi="Times New Roman" w:cs="Times New Roman"/>
          <w:sz w:val="24"/>
          <w:szCs w:val="24"/>
        </w:rPr>
        <w:t xml:space="preserve"> in the Purchaser’s country equipped and able to carry out the Supplier’s maintenance, repair and spare parts-stocking obligations prescribed in the Conditions of Contract and/or Technical Specifications.</w:t>
      </w:r>
      <w:r>
        <w:rPr>
          <w:rFonts w:ascii="Times New Roman" w:hAnsi="Times New Roman" w:cs="Times New Roman"/>
          <w:sz w:val="24"/>
          <w:szCs w:val="24"/>
        </w:rPr>
        <w:t xml:space="preserve"> </w:t>
      </w:r>
    </w:p>
    <w:p w:rsidR="0042008A" w:rsidRPr="00916BA5" w:rsidRDefault="0042008A" w:rsidP="0042008A">
      <w:pPr>
        <w:spacing w:after="0"/>
        <w:ind w:left="720" w:hanging="66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5.2 Non- Manufacturer Bidders</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In the case of a Bidder offering to supply Goods under the Contract that the Bidder does not manufacture or otherwise produce, the Bidder should be duly authorized by the manufacturer </w:t>
      </w:r>
      <w:r w:rsidRPr="00916BA5">
        <w:rPr>
          <w:rFonts w:ascii="Times New Roman" w:hAnsi="Times New Roman" w:cs="Times New Roman"/>
          <w:b/>
          <w:sz w:val="24"/>
          <w:szCs w:val="24"/>
        </w:rPr>
        <w:t>who</w:t>
      </w:r>
      <w:r w:rsidRPr="00916BA5">
        <w:rPr>
          <w:rFonts w:ascii="Times New Roman" w:hAnsi="Times New Roman" w:cs="Times New Roman"/>
          <w:sz w:val="24"/>
          <w:szCs w:val="24"/>
        </w:rPr>
        <w:t xml:space="preserve"> meets the criteria under para 5.1</w:t>
      </w:r>
      <w:r>
        <w:rPr>
          <w:rFonts w:ascii="Times New Roman" w:hAnsi="Times New Roman" w:cs="Times New Roman"/>
          <w:sz w:val="24"/>
          <w:szCs w:val="24"/>
        </w:rPr>
        <w:t xml:space="preserve"> </w:t>
      </w:r>
      <w:r w:rsidRPr="00916BA5">
        <w:rPr>
          <w:rFonts w:ascii="Times New Roman" w:hAnsi="Times New Roman" w:cs="Times New Roman"/>
          <w:sz w:val="24"/>
          <w:szCs w:val="24"/>
        </w:rPr>
        <w:t>(all supporting documents</w:t>
      </w:r>
      <w:r>
        <w:rPr>
          <w:rFonts w:ascii="Times New Roman" w:hAnsi="Times New Roman" w:cs="Times New Roman"/>
          <w:sz w:val="24"/>
          <w:szCs w:val="24"/>
        </w:rPr>
        <w:t xml:space="preserve"> </w:t>
      </w:r>
      <w:r w:rsidRPr="00916BA5">
        <w:rPr>
          <w:rFonts w:ascii="Times New Roman" w:hAnsi="Times New Roman" w:cs="Times New Roman"/>
          <w:sz w:val="24"/>
          <w:szCs w:val="24"/>
        </w:rPr>
        <w:t>/</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information as asked above for manufacturer shall be submitted with the bid) and: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Pr>
          <w:rFonts w:ascii="Times New Roman" w:hAnsi="Times New Roman" w:cs="Times New Roman"/>
          <w:sz w:val="24"/>
          <w:szCs w:val="24"/>
        </w:rPr>
        <w:tab/>
      </w:r>
      <w:r w:rsidRPr="00916BA5">
        <w:rPr>
          <w:rFonts w:ascii="Times New Roman" w:hAnsi="Times New Roman" w:cs="Times New Roman"/>
          <w:sz w:val="24"/>
          <w:szCs w:val="24"/>
        </w:rPr>
        <w:t>The manufacturer furnishes a legally enforc</w:t>
      </w:r>
      <w:r>
        <w:rPr>
          <w:rFonts w:ascii="Times New Roman" w:hAnsi="Times New Roman" w:cs="Times New Roman"/>
          <w:sz w:val="24"/>
          <w:szCs w:val="24"/>
        </w:rPr>
        <w:t>ea</w:t>
      </w:r>
      <w:r w:rsidRPr="00916BA5">
        <w:rPr>
          <w:rFonts w:ascii="Times New Roman" w:hAnsi="Times New Roman" w:cs="Times New Roman"/>
          <w:sz w:val="24"/>
          <w:szCs w:val="24"/>
        </w:rPr>
        <w:t>ble</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authorization in the prescribed Form in Section VI assuring full guarantee / warranty obligations as per GCC for the goods offered. </w:t>
      </w:r>
      <w:r w:rsidRPr="00916BA5">
        <w:rPr>
          <w:rFonts w:ascii="Times New Roman" w:hAnsi="Times New Roman" w:cs="Times New Roman"/>
          <w:b/>
          <w:sz w:val="24"/>
          <w:szCs w:val="24"/>
        </w:rPr>
        <w:t>Authorization obtained from dealers/distributor is not acceptable</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and such bid will be considered non-responsive.</w:t>
      </w:r>
      <w:r w:rsidRPr="00916BA5">
        <w:rPr>
          <w:rFonts w:ascii="Times New Roman" w:hAnsi="Times New Roman" w:cs="Times New Roman"/>
          <w:sz w:val="24"/>
          <w:szCs w:val="24"/>
        </w:rPr>
        <w:t xml:space="preserve"> However, the manufacturers authorization will be submitted only for the main equipment excluding accessories like PC, Printer, UPS, Batteries, Gas Generator etc.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(b) </w:t>
      </w:r>
      <w:r>
        <w:rPr>
          <w:rFonts w:ascii="Times New Roman" w:hAnsi="Times New Roman" w:cs="Times New Roman"/>
          <w:sz w:val="24"/>
          <w:szCs w:val="24"/>
        </w:rPr>
        <w:tab/>
      </w:r>
      <w:r w:rsidRPr="00916BA5">
        <w:rPr>
          <w:rFonts w:ascii="Times New Roman" w:hAnsi="Times New Roman" w:cs="Times New Roman"/>
          <w:sz w:val="24"/>
          <w:szCs w:val="24"/>
        </w:rPr>
        <w:t xml:space="preserve">The bidder, as authorized by the manufacturer, has supplied and provided after-sales services satisfactorily of similar equipment for </w:t>
      </w:r>
      <w:r w:rsidRPr="00916BA5">
        <w:rPr>
          <w:rFonts w:ascii="Times New Roman" w:hAnsi="Times New Roman" w:cs="Times New Roman"/>
          <w:b/>
          <w:sz w:val="24"/>
          <w:szCs w:val="24"/>
        </w:rPr>
        <w:t>at least</w:t>
      </w:r>
      <w:r>
        <w:rPr>
          <w:rFonts w:ascii="Times New Roman" w:hAnsi="Times New Roman" w:cs="Times New Roman"/>
          <w:b/>
          <w:sz w:val="24"/>
          <w:szCs w:val="24"/>
        </w:rPr>
        <w:t xml:space="preserve"> </w:t>
      </w:r>
      <w:r w:rsidRPr="00916BA5">
        <w:rPr>
          <w:rFonts w:ascii="Times New Roman" w:hAnsi="Times New Roman" w:cs="Times New Roman"/>
          <w:b/>
          <w:sz w:val="24"/>
          <w:szCs w:val="24"/>
        </w:rPr>
        <w:t>25%</w:t>
      </w:r>
      <w:r w:rsidRPr="00916BA5">
        <w:rPr>
          <w:rFonts w:ascii="Times New Roman" w:hAnsi="Times New Roman" w:cs="Times New Roman"/>
          <w:sz w:val="24"/>
          <w:szCs w:val="24"/>
        </w:rPr>
        <w:t xml:space="preserve"> of the quantity indicated against the schedule under “Section – IV: Schedule of Requirements” </w:t>
      </w:r>
      <w:r w:rsidRPr="00916BA5">
        <w:rPr>
          <w:rFonts w:ascii="Times New Roman" w:hAnsi="Times New Roman" w:cs="Times New Roman"/>
          <w:b/>
          <w:sz w:val="24"/>
          <w:szCs w:val="24"/>
        </w:rPr>
        <w:t>in the last</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five calendar years,</w:t>
      </w:r>
      <w:r w:rsidRPr="00916BA5">
        <w:rPr>
          <w:rFonts w:ascii="Times New Roman" w:hAnsi="Times New Roman" w:cs="Times New Roman"/>
          <w:sz w:val="24"/>
          <w:szCs w:val="24"/>
        </w:rPr>
        <w:t xml:space="preserve"> viz</w:t>
      </w:r>
      <w:r w:rsidRPr="00917081">
        <w:rPr>
          <w:rFonts w:ascii="Times New Roman" w:hAnsi="Times New Roman" w:cs="Times New Roman"/>
          <w:sz w:val="24"/>
          <w:szCs w:val="24"/>
        </w:rPr>
        <w:t>. 201</w:t>
      </w:r>
      <w:r w:rsidR="002947E2" w:rsidRPr="00917081">
        <w:rPr>
          <w:rFonts w:ascii="Times New Roman" w:hAnsi="Times New Roman" w:cs="Times New Roman"/>
          <w:sz w:val="24"/>
          <w:szCs w:val="24"/>
        </w:rPr>
        <w:t>4-201</w:t>
      </w:r>
      <w:r w:rsidR="00B351E4" w:rsidRPr="00917081">
        <w:rPr>
          <w:rFonts w:ascii="Times New Roman" w:hAnsi="Times New Roman" w:cs="Times New Roman"/>
          <w:sz w:val="24"/>
          <w:szCs w:val="24"/>
        </w:rPr>
        <w:t>8</w:t>
      </w:r>
      <w:r w:rsidRPr="00917081">
        <w:rPr>
          <w:rFonts w:ascii="Times New Roman" w:hAnsi="Times New Roman" w:cs="Times New Roman"/>
          <w:sz w:val="24"/>
          <w:szCs w:val="24"/>
        </w:rPr>
        <w:t xml:space="preserve"> </w:t>
      </w:r>
      <w:r w:rsidRPr="00916BA5">
        <w:rPr>
          <w:rFonts w:ascii="Times New Roman" w:hAnsi="Times New Roman" w:cs="Times New Roman"/>
          <w:sz w:val="24"/>
          <w:szCs w:val="24"/>
        </w:rPr>
        <w:t xml:space="preserve">and the goods should have been in successful operation for at least </w:t>
      </w:r>
      <w:r w:rsidRPr="00916BA5">
        <w:rPr>
          <w:rFonts w:ascii="Times New Roman" w:hAnsi="Times New Roman" w:cs="Times New Roman"/>
          <w:b/>
          <w:sz w:val="24"/>
          <w:szCs w:val="24"/>
        </w:rPr>
        <w:t>two years</w:t>
      </w:r>
      <w:r w:rsidRPr="00916BA5">
        <w:rPr>
          <w:rFonts w:ascii="Times New Roman" w:hAnsi="Times New Roman" w:cs="Times New Roman"/>
          <w:sz w:val="24"/>
          <w:szCs w:val="24"/>
        </w:rPr>
        <w:t xml:space="preserve"> as on date of opening. (Note: The above 25% quantity can be a sub-set of the manufacturers’ 50% quantity, provided the bidder can substantiate his claim by providing the relevant documents like machine ID number, service/agency agreements, installation / AMC documents etc with his bid.)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(c)</w:t>
      </w:r>
      <w:r>
        <w:rPr>
          <w:rFonts w:ascii="Times New Roman" w:hAnsi="Times New Roman" w:cs="Times New Roman"/>
          <w:sz w:val="24"/>
          <w:szCs w:val="24"/>
        </w:rPr>
        <w:tab/>
      </w:r>
      <w:r w:rsidRPr="00916BA5">
        <w:rPr>
          <w:rFonts w:ascii="Times New Roman" w:hAnsi="Times New Roman" w:cs="Times New Roman"/>
          <w:sz w:val="24"/>
          <w:szCs w:val="24"/>
        </w:rPr>
        <w:t xml:space="preserve">The bidder will also submit the reports on his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standing such as profit and loss statements, balance sheets and auditors report duly certified by a CA or Statutory Auditor of the Company for the </w:t>
      </w:r>
      <w:r w:rsidRPr="00916BA5">
        <w:rPr>
          <w:rFonts w:ascii="Times New Roman" w:hAnsi="Times New Roman" w:cs="Times New Roman"/>
          <w:b/>
          <w:sz w:val="24"/>
          <w:szCs w:val="24"/>
        </w:rPr>
        <w:t xml:space="preserve">last three </w:t>
      </w:r>
      <w:r w:rsidR="002C71F8">
        <w:rPr>
          <w:rFonts w:ascii="Times New Roman" w:hAnsi="Times New Roman" w:cs="Times New Roman"/>
          <w:b/>
          <w:sz w:val="24"/>
          <w:szCs w:val="24"/>
        </w:rPr>
        <w:t>financial</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years</w:t>
      </w:r>
      <w:r w:rsidRPr="00916BA5">
        <w:rPr>
          <w:rFonts w:ascii="Times New Roman" w:hAnsi="Times New Roman" w:cs="Times New Roman"/>
          <w:sz w:val="24"/>
          <w:szCs w:val="24"/>
        </w:rPr>
        <w:t xml:space="preserve"> as on date of opening of the bid.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Pr>
          <w:rFonts w:ascii="Times New Roman" w:hAnsi="Times New Roman" w:cs="Times New Roman"/>
          <w:sz w:val="24"/>
          <w:szCs w:val="24"/>
        </w:rPr>
        <w:tab/>
      </w:r>
      <w:r w:rsidRPr="00916BA5">
        <w:rPr>
          <w:rFonts w:ascii="Times New Roman" w:hAnsi="Times New Roman" w:cs="Times New Roman"/>
          <w:sz w:val="24"/>
          <w:szCs w:val="24"/>
        </w:rPr>
        <w:t xml:space="preserve">Service centres should be available in the purchaser’s country. The bidder should furnish a list of service centres along with complete addresses and contact numbers.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(e) </w:t>
      </w:r>
      <w:r>
        <w:rPr>
          <w:rFonts w:ascii="Times New Roman" w:hAnsi="Times New Roman" w:cs="Times New Roman"/>
          <w:sz w:val="24"/>
          <w:szCs w:val="24"/>
        </w:rPr>
        <w:tab/>
      </w:r>
      <w:r w:rsidRPr="00916BA5">
        <w:rPr>
          <w:rFonts w:ascii="Times New Roman" w:hAnsi="Times New Roman" w:cs="Times New Roman"/>
          <w:sz w:val="24"/>
          <w:szCs w:val="24"/>
        </w:rPr>
        <w:t>The bidder should furnish the information on past supplies and satisfactory performance in the Performa given under Section-VI along with documentary evidence (</w:t>
      </w:r>
      <w:r w:rsidRPr="00916BA5">
        <w:rPr>
          <w:rFonts w:ascii="Times New Roman" w:hAnsi="Times New Roman" w:cs="Times New Roman"/>
          <w:b/>
          <w:sz w:val="24"/>
          <w:szCs w:val="24"/>
        </w:rPr>
        <w:t>Client's certificate</w:t>
      </w:r>
      <w:r w:rsidRPr="00916BA5">
        <w:rPr>
          <w:rFonts w:ascii="Times New Roman" w:hAnsi="Times New Roman" w:cs="Times New Roman"/>
          <w:sz w:val="24"/>
          <w:szCs w:val="24"/>
        </w:rPr>
        <w:t xml:space="preserve">) in </w:t>
      </w:r>
      <w:r w:rsidR="008213F1" w:rsidRPr="00916BA5">
        <w:rPr>
          <w:rFonts w:ascii="Times New Roman" w:hAnsi="Times New Roman" w:cs="Times New Roman"/>
          <w:sz w:val="24"/>
          <w:szCs w:val="24"/>
        </w:rPr>
        <w:t>s</w:t>
      </w:r>
      <w:r w:rsidR="008213F1">
        <w:rPr>
          <w:rFonts w:ascii="Times New Roman" w:hAnsi="Times New Roman" w:cs="Times New Roman"/>
          <w:sz w:val="24"/>
          <w:szCs w:val="24"/>
        </w:rPr>
        <w:t>u</w:t>
      </w:r>
      <w:r w:rsidR="008213F1" w:rsidRPr="00916BA5">
        <w:rPr>
          <w:rFonts w:ascii="Times New Roman" w:hAnsi="Times New Roman" w:cs="Times New Roman"/>
          <w:sz w:val="24"/>
          <w:szCs w:val="24"/>
        </w:rPr>
        <w:t>pport</w:t>
      </w:r>
      <w:r w:rsidRPr="00916BA5">
        <w:rPr>
          <w:rFonts w:ascii="Times New Roman" w:hAnsi="Times New Roman" w:cs="Times New Roman"/>
          <w:sz w:val="24"/>
          <w:szCs w:val="24"/>
        </w:rPr>
        <w:t xml:space="preserve"> of the satisfactory operation of the goods as specified above. </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NOTE- An agent submitting a bid in its own name will be treated as a non-manufacturer bidder.</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5.3 For both, Manufacturer and Non-manufacturer bidder</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Additional Qualification requirements: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16BA5">
        <w:rPr>
          <w:rFonts w:ascii="Times New Roman" w:hAnsi="Times New Roman" w:cs="Times New Roman"/>
          <w:sz w:val="24"/>
          <w:szCs w:val="24"/>
        </w:rPr>
        <w:t>Notwithstanding anything stated above, the Purchaser reserves the right to assess the Bidder</w:t>
      </w:r>
      <w:r>
        <w:rPr>
          <w:rFonts w:ascii="Times New Roman" w:hAnsi="Times New Roman" w:cs="Times New Roman"/>
          <w:sz w:val="24"/>
          <w:szCs w:val="24"/>
        </w:rPr>
        <w:t>’</w:t>
      </w:r>
      <w:r w:rsidRPr="00916BA5">
        <w:rPr>
          <w:rFonts w:ascii="Times New Roman" w:hAnsi="Times New Roman" w:cs="Times New Roman"/>
          <w:sz w:val="24"/>
          <w:szCs w:val="24"/>
        </w:rPr>
        <w:t>s</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capabilities and capacity to execute the contract satisfactorily before deciding on award. </w:t>
      </w:r>
    </w:p>
    <w:p w:rsidR="0042008A" w:rsidRPr="00916BA5" w:rsidRDefault="0042008A"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16BA5">
        <w:rPr>
          <w:rFonts w:ascii="Times New Roman" w:hAnsi="Times New Roman" w:cs="Times New Roman"/>
          <w:sz w:val="24"/>
          <w:szCs w:val="24"/>
        </w:rPr>
        <w:t>Even though the bidders meet the above qualifying criteria, they are subject to be disqualified if</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they have made misleading or false representations in the forms, statements and attachments submitted in proof of the qualification requirements; and/or record of poor performance such as, not properly completing the contract, inordinate delays in completion, litigation history, or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failures etc. </w:t>
      </w:r>
    </w:p>
    <w:p w:rsidR="0042008A" w:rsidRPr="00916BA5" w:rsidRDefault="0042008A"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916BA5">
        <w:rPr>
          <w:rFonts w:ascii="Times New Roman" w:hAnsi="Times New Roman" w:cs="Times New Roman"/>
          <w:sz w:val="24"/>
          <w:szCs w:val="24"/>
        </w:rPr>
        <w:t xml:space="preserve">The bidder and the manufacturer whose product </w:t>
      </w:r>
      <w:r w:rsidR="000F1D6B" w:rsidRPr="00916BA5">
        <w:rPr>
          <w:rFonts w:ascii="Times New Roman" w:hAnsi="Times New Roman" w:cs="Times New Roman"/>
          <w:sz w:val="24"/>
          <w:szCs w:val="24"/>
        </w:rPr>
        <w:t>are</w:t>
      </w:r>
      <w:r w:rsidRPr="00916BA5">
        <w:rPr>
          <w:rFonts w:ascii="Times New Roman" w:hAnsi="Times New Roman" w:cs="Times New Roman"/>
          <w:sz w:val="24"/>
          <w:szCs w:val="24"/>
        </w:rPr>
        <w:t xml:space="preserve"> offered by the bidder shall disclose instances of previous past performance of his and the manufacturer whose product is offered by the bidder, that may have resulted into adverse action, by any Office of Central Govt. which is still effective on the date of opening of bid. Such debarment</w:t>
      </w:r>
      <w:r>
        <w:rPr>
          <w:rFonts w:ascii="Times New Roman" w:hAnsi="Times New Roman" w:cs="Times New Roman"/>
          <w:sz w:val="24"/>
          <w:szCs w:val="24"/>
        </w:rPr>
        <w:t xml:space="preserve"> </w:t>
      </w:r>
      <w:r w:rsidRPr="00916BA5">
        <w:rPr>
          <w:rFonts w:ascii="Times New Roman" w:hAnsi="Times New Roman" w:cs="Times New Roman"/>
          <w:sz w:val="24"/>
          <w:szCs w:val="24"/>
        </w:rPr>
        <w:t>/</w:t>
      </w:r>
      <w:r>
        <w:rPr>
          <w:rFonts w:ascii="Times New Roman" w:hAnsi="Times New Roman" w:cs="Times New Roman"/>
          <w:sz w:val="24"/>
          <w:szCs w:val="24"/>
        </w:rPr>
        <w:t xml:space="preserve"> </w:t>
      </w:r>
      <w:r w:rsidRPr="00916BA5">
        <w:rPr>
          <w:rFonts w:ascii="Times New Roman" w:hAnsi="Times New Roman" w:cs="Times New Roman"/>
          <w:sz w:val="24"/>
          <w:szCs w:val="24"/>
        </w:rPr>
        <w:t>blacklisting which is still effective on the date of opening of bid will make the bidder ineligible to participate in this bidding process. If no debarment</w:t>
      </w:r>
      <w:r>
        <w:rPr>
          <w:rFonts w:ascii="Times New Roman" w:hAnsi="Times New Roman" w:cs="Times New Roman"/>
          <w:sz w:val="24"/>
          <w:szCs w:val="24"/>
        </w:rPr>
        <w:t xml:space="preserve"> </w:t>
      </w:r>
      <w:r w:rsidRPr="00916BA5">
        <w:rPr>
          <w:rFonts w:ascii="Times New Roman" w:hAnsi="Times New Roman" w:cs="Times New Roman"/>
          <w:sz w:val="24"/>
          <w:szCs w:val="24"/>
        </w:rPr>
        <w:t>/</w:t>
      </w:r>
      <w:r>
        <w:rPr>
          <w:rFonts w:ascii="Times New Roman" w:hAnsi="Times New Roman" w:cs="Times New Roman"/>
          <w:sz w:val="24"/>
          <w:szCs w:val="24"/>
        </w:rPr>
        <w:t xml:space="preserve"> </w:t>
      </w:r>
      <w:r w:rsidRPr="00916BA5">
        <w:rPr>
          <w:rFonts w:ascii="Times New Roman" w:hAnsi="Times New Roman" w:cs="Times New Roman"/>
          <w:sz w:val="24"/>
          <w:szCs w:val="24"/>
        </w:rPr>
        <w:t>blacklisting has been done against the Bidder, the bidder must provide an undertaking that the bidder and the manufacturer whose product is offered by the bidder is not debarred</w:t>
      </w:r>
      <w:r>
        <w:rPr>
          <w:rFonts w:ascii="Times New Roman" w:hAnsi="Times New Roman" w:cs="Times New Roman"/>
          <w:sz w:val="24"/>
          <w:szCs w:val="24"/>
        </w:rPr>
        <w:t xml:space="preserve"> </w:t>
      </w:r>
      <w:r w:rsidRPr="00916BA5">
        <w:rPr>
          <w:rFonts w:ascii="Times New Roman" w:hAnsi="Times New Roman" w:cs="Times New Roman"/>
          <w:sz w:val="24"/>
          <w:szCs w:val="24"/>
        </w:rPr>
        <w:t>/</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blacklisted by any office of the Central Govt. which is still effective on the date of opening of bid. The bidder will also disclose immediately any such debarment/blacklisting which takes place after opening of bid and before issue of NOA, to the purchaser. </w:t>
      </w:r>
    </w:p>
    <w:p w:rsidR="0042008A" w:rsidRPr="00916BA5" w:rsidRDefault="0042008A"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916BA5">
        <w:rPr>
          <w:rFonts w:ascii="Times New Roman" w:hAnsi="Times New Roman" w:cs="Times New Roman"/>
          <w:sz w:val="24"/>
          <w:szCs w:val="24"/>
        </w:rPr>
        <w:t xml:space="preserve">The bidder shall provide an undertaking that: </w:t>
      </w:r>
    </w:p>
    <w:p w:rsidR="0042008A" w:rsidRPr="00916BA5" w:rsidRDefault="0042008A" w:rsidP="0042008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(i)</w:t>
      </w: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The proprietor/promoter/director of the firm, its employee, partner or representative is not convicted by a court of law following prosecution for offence involving moral turpitude in relation to business dealings including malpractices such as bribery, corruption, fraud, substitution of bids, interpolation, misrepresentation, evasion, or habitual default in payment of tax levied by law; etc. </w:t>
      </w:r>
    </w:p>
    <w:p w:rsidR="0042008A" w:rsidRPr="00916BA5" w:rsidRDefault="0042008A" w:rsidP="0042008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(ii)</w:t>
      </w:r>
      <w:r w:rsidRPr="00916BA5">
        <w:rPr>
          <w:rFonts w:ascii="Times New Roman" w:hAnsi="Times New Roman" w:cs="Times New Roman"/>
          <w:sz w:val="24"/>
          <w:szCs w:val="24"/>
        </w:rPr>
        <w:t xml:space="preserve"> </w:t>
      </w:r>
      <w:r>
        <w:rPr>
          <w:rFonts w:ascii="Times New Roman" w:hAnsi="Times New Roman" w:cs="Times New Roman"/>
          <w:sz w:val="24"/>
          <w:szCs w:val="24"/>
        </w:rPr>
        <w:tab/>
      </w:r>
      <w:r w:rsidRPr="00916BA5">
        <w:rPr>
          <w:rFonts w:ascii="Times New Roman" w:hAnsi="Times New Roman" w:cs="Times New Roman"/>
          <w:sz w:val="24"/>
          <w:szCs w:val="24"/>
        </w:rPr>
        <w:t xml:space="preserve">The firm does not employ a government servant, who has been dismissed or removed on account of corruption. </w:t>
      </w:r>
    </w:p>
    <w:p w:rsidR="0042008A" w:rsidRPr="00916BA5" w:rsidRDefault="0042008A"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916BA5">
        <w:rPr>
          <w:rFonts w:ascii="Times New Roman" w:hAnsi="Times New Roman" w:cs="Times New Roman"/>
          <w:sz w:val="24"/>
          <w:szCs w:val="24"/>
        </w:rPr>
        <w:t xml:space="preserve">The bidder shall submit copies of original documents defining the constitution or legal status, place of registration, and principal place of business; and a </w:t>
      </w:r>
      <w:r w:rsidRPr="00916BA5">
        <w:rPr>
          <w:rFonts w:ascii="Times New Roman" w:hAnsi="Times New Roman" w:cs="Times New Roman"/>
          <w:b/>
          <w:sz w:val="24"/>
          <w:szCs w:val="24"/>
        </w:rPr>
        <w:t>written power of</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 xml:space="preserve">attorney </w:t>
      </w:r>
      <w:r w:rsidRPr="00916BA5">
        <w:rPr>
          <w:rFonts w:ascii="Times New Roman" w:hAnsi="Times New Roman" w:cs="Times New Roman"/>
          <w:sz w:val="24"/>
          <w:szCs w:val="24"/>
        </w:rPr>
        <w:t xml:space="preserve">authorising the signatory of the Bid to commit the Bidder; </w:t>
      </w:r>
    </w:p>
    <w:p w:rsidR="0042008A" w:rsidRDefault="0042008A"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916BA5">
        <w:rPr>
          <w:rFonts w:ascii="Times New Roman" w:hAnsi="Times New Roman" w:cs="Times New Roman"/>
          <w:sz w:val="24"/>
          <w:szCs w:val="24"/>
        </w:rPr>
        <w:t xml:space="preserve">The bidder shall submit a Declaration for Agreement with all terms and conditions of the bid document. In case of any deviations, the details of the same should be furnished. Please refer clause 26 of ITB. </w:t>
      </w:r>
    </w:p>
    <w:p w:rsidR="0042008A" w:rsidRPr="00A13EB4" w:rsidRDefault="0042008A" w:rsidP="0042008A">
      <w:pPr>
        <w:spacing w:after="0"/>
        <w:ind w:left="1440" w:hanging="720"/>
        <w:jc w:val="both"/>
        <w:rPr>
          <w:rFonts w:ascii="Times New Roman" w:hAnsi="Times New Roman" w:cs="Times New Roman"/>
          <w:sz w:val="8"/>
          <w:szCs w:val="24"/>
        </w:rPr>
      </w:pPr>
    </w:p>
    <w:p w:rsidR="0042008A" w:rsidRPr="00916BA5" w:rsidRDefault="00694F8C" w:rsidP="00694F8C">
      <w:pPr>
        <w:spacing w:after="0"/>
        <w:jc w:val="both"/>
        <w:rPr>
          <w:rFonts w:ascii="Times New Roman" w:hAnsi="Times New Roman" w:cs="Times New Roman"/>
          <w:sz w:val="24"/>
          <w:szCs w:val="24"/>
        </w:rPr>
      </w:pPr>
      <w:r>
        <w:rPr>
          <w:rFonts w:ascii="Times New Roman" w:hAnsi="Times New Roman" w:cs="Times New Roman"/>
          <w:b/>
          <w:sz w:val="24"/>
          <w:szCs w:val="24"/>
        </w:rPr>
        <w:t xml:space="preserve">5.4 </w:t>
      </w:r>
      <w:r w:rsidR="0042008A" w:rsidRPr="00916BA5">
        <w:rPr>
          <w:rFonts w:ascii="Times New Roman" w:hAnsi="Times New Roman" w:cs="Times New Roman"/>
          <w:b/>
          <w:sz w:val="24"/>
          <w:szCs w:val="24"/>
        </w:rPr>
        <w:t>Additional Documents/Information</w:t>
      </w:r>
      <w:r w:rsidR="0042008A">
        <w:rPr>
          <w:rFonts w:ascii="Times New Roman" w:hAnsi="Times New Roman" w:cs="Times New Roman"/>
          <w:b/>
          <w:sz w:val="24"/>
          <w:szCs w:val="24"/>
        </w:rPr>
        <w:t xml:space="preserve"> </w:t>
      </w:r>
      <w:r w:rsidR="0042008A" w:rsidRPr="00916BA5">
        <w:rPr>
          <w:rFonts w:ascii="Times New Roman" w:hAnsi="Times New Roman" w:cs="Times New Roman"/>
          <w:b/>
          <w:sz w:val="24"/>
          <w:szCs w:val="24"/>
        </w:rPr>
        <w:t>to be submitted (not part of Qualification Requirements):</w:t>
      </w:r>
      <w:r w:rsidR="0042008A"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Pr>
          <w:rFonts w:ascii="Times New Roman" w:hAnsi="Times New Roman" w:cs="Times New Roman"/>
          <w:sz w:val="24"/>
          <w:szCs w:val="24"/>
        </w:rPr>
        <w:tab/>
      </w:r>
      <w:r w:rsidRPr="00916BA5">
        <w:rPr>
          <w:rFonts w:ascii="Times New Roman" w:hAnsi="Times New Roman" w:cs="Times New Roman"/>
          <w:sz w:val="24"/>
          <w:szCs w:val="24"/>
        </w:rPr>
        <w:t>The bidder must complete the check list attached</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in Section VI and submit it along with the Bid. It is essential that Bidders review carefully this Checklist and ensure that their Bid is complete and includes all required information. </w:t>
      </w:r>
    </w:p>
    <w:p w:rsidR="0042008A" w:rsidRPr="00916BA5" w:rsidRDefault="0042008A"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916BA5">
        <w:rPr>
          <w:rFonts w:ascii="Times New Roman" w:hAnsi="Times New Roman" w:cs="Times New Roman"/>
          <w:sz w:val="24"/>
          <w:szCs w:val="24"/>
        </w:rPr>
        <w:t>The bidder should serially number all the documents of his bid, provide a summary table</w:t>
      </w:r>
      <w:r>
        <w:rPr>
          <w:rFonts w:ascii="Times New Roman" w:hAnsi="Times New Roman" w:cs="Times New Roman"/>
          <w:sz w:val="24"/>
          <w:szCs w:val="24"/>
        </w:rPr>
        <w:t xml:space="preserve"> </w:t>
      </w:r>
      <w:r w:rsidRPr="00916BA5">
        <w:rPr>
          <w:rFonts w:ascii="Times New Roman" w:hAnsi="Times New Roman" w:cs="Times New Roman"/>
          <w:sz w:val="24"/>
          <w:szCs w:val="24"/>
        </w:rPr>
        <w:t>&amp; sign</w:t>
      </w:r>
      <w:r>
        <w:rPr>
          <w:rFonts w:ascii="Times New Roman" w:hAnsi="Times New Roman" w:cs="Times New Roman"/>
          <w:sz w:val="24"/>
          <w:szCs w:val="24"/>
        </w:rPr>
        <w:t xml:space="preserve"> </w:t>
      </w:r>
      <w:r w:rsidRPr="00916BA5">
        <w:rPr>
          <w:rFonts w:ascii="Times New Roman" w:hAnsi="Times New Roman" w:cs="Times New Roman"/>
          <w:sz w:val="24"/>
          <w:szCs w:val="24"/>
        </w:rPr>
        <w:t>/</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initial all the pages.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(c) </w:t>
      </w:r>
      <w:r w:rsidRPr="00916BA5">
        <w:rPr>
          <w:rFonts w:ascii="Times New Roman" w:hAnsi="Times New Roman" w:cs="Times New Roman"/>
          <w:sz w:val="24"/>
          <w:szCs w:val="24"/>
        </w:rPr>
        <w:tab/>
        <w:t xml:space="preserve">Details of two persons that Purchaser may contact for requests for clarification during bid evaluation: </w:t>
      </w:r>
    </w:p>
    <w:p w:rsidR="0042008A" w:rsidRPr="00916BA5" w:rsidRDefault="0042008A" w:rsidP="0042008A">
      <w:pPr>
        <w:spacing w:after="0"/>
        <w:ind w:left="720" w:hanging="720"/>
        <w:jc w:val="both"/>
        <w:rPr>
          <w:rFonts w:ascii="Times New Roman" w:hAnsi="Times New Roman" w:cs="Times New Roman"/>
          <w:sz w:val="24"/>
          <w:szCs w:val="24"/>
        </w:rPr>
      </w:pPr>
    </w:p>
    <w:tbl>
      <w:tblPr>
        <w:tblStyle w:val="TableGrid"/>
        <w:tblW w:w="0" w:type="auto"/>
        <w:tblInd w:w="1668" w:type="dxa"/>
        <w:tblLook w:val="04A0" w:firstRow="1" w:lastRow="0" w:firstColumn="1" w:lastColumn="0" w:noHBand="0" w:noVBand="1"/>
      </w:tblPr>
      <w:tblGrid>
        <w:gridCol w:w="2693"/>
        <w:gridCol w:w="1559"/>
        <w:gridCol w:w="1559"/>
      </w:tblGrid>
      <w:tr w:rsidR="0042008A" w:rsidRPr="00916BA5" w:rsidTr="0042008A">
        <w:tc>
          <w:tcPr>
            <w:tcW w:w="2693" w:type="dxa"/>
          </w:tcPr>
          <w:p w:rsidR="0042008A" w:rsidRPr="00916BA5" w:rsidRDefault="0042008A" w:rsidP="0042008A">
            <w:pPr>
              <w:spacing w:line="276" w:lineRule="auto"/>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Name </w:t>
            </w:r>
          </w:p>
        </w:tc>
        <w:tc>
          <w:tcPr>
            <w:tcW w:w="1559" w:type="dxa"/>
          </w:tcPr>
          <w:p w:rsidR="0042008A" w:rsidRPr="00916BA5" w:rsidRDefault="0042008A" w:rsidP="0042008A">
            <w:pPr>
              <w:spacing w:line="276" w:lineRule="auto"/>
              <w:ind w:left="720" w:hanging="720"/>
              <w:jc w:val="both"/>
              <w:rPr>
                <w:rFonts w:ascii="Times New Roman" w:hAnsi="Times New Roman" w:cs="Times New Roman"/>
                <w:sz w:val="24"/>
                <w:szCs w:val="24"/>
              </w:rPr>
            </w:pPr>
          </w:p>
        </w:tc>
        <w:tc>
          <w:tcPr>
            <w:tcW w:w="1559" w:type="dxa"/>
          </w:tcPr>
          <w:p w:rsidR="0042008A" w:rsidRPr="00916BA5" w:rsidRDefault="0042008A" w:rsidP="0042008A">
            <w:pPr>
              <w:spacing w:line="276" w:lineRule="auto"/>
              <w:ind w:left="720" w:hanging="720"/>
              <w:jc w:val="both"/>
              <w:rPr>
                <w:rFonts w:ascii="Times New Roman" w:hAnsi="Times New Roman" w:cs="Times New Roman"/>
                <w:sz w:val="24"/>
                <w:szCs w:val="24"/>
              </w:rPr>
            </w:pPr>
          </w:p>
        </w:tc>
      </w:tr>
      <w:tr w:rsidR="0042008A" w:rsidRPr="00916BA5" w:rsidTr="0042008A">
        <w:tc>
          <w:tcPr>
            <w:tcW w:w="2693" w:type="dxa"/>
          </w:tcPr>
          <w:p w:rsidR="0042008A" w:rsidRPr="00916BA5" w:rsidRDefault="0042008A" w:rsidP="0042008A">
            <w:pPr>
              <w:spacing w:line="276" w:lineRule="auto"/>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Telephone No </w:t>
            </w:r>
          </w:p>
          <w:p w:rsidR="0042008A" w:rsidRPr="00916BA5" w:rsidRDefault="0042008A" w:rsidP="0042008A">
            <w:pPr>
              <w:spacing w:line="276" w:lineRule="auto"/>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(direct) </w:t>
            </w:r>
          </w:p>
        </w:tc>
        <w:tc>
          <w:tcPr>
            <w:tcW w:w="1559" w:type="dxa"/>
          </w:tcPr>
          <w:p w:rsidR="0042008A" w:rsidRPr="00916BA5" w:rsidRDefault="0042008A" w:rsidP="0042008A">
            <w:pPr>
              <w:spacing w:line="276" w:lineRule="auto"/>
              <w:ind w:left="720" w:hanging="720"/>
              <w:jc w:val="both"/>
              <w:rPr>
                <w:rFonts w:ascii="Times New Roman" w:hAnsi="Times New Roman" w:cs="Times New Roman"/>
                <w:sz w:val="24"/>
                <w:szCs w:val="24"/>
              </w:rPr>
            </w:pPr>
          </w:p>
        </w:tc>
        <w:tc>
          <w:tcPr>
            <w:tcW w:w="1559" w:type="dxa"/>
          </w:tcPr>
          <w:p w:rsidR="0042008A" w:rsidRPr="00916BA5" w:rsidRDefault="0042008A" w:rsidP="0042008A">
            <w:pPr>
              <w:spacing w:line="276" w:lineRule="auto"/>
              <w:ind w:left="720" w:hanging="720"/>
              <w:jc w:val="both"/>
              <w:rPr>
                <w:rFonts w:ascii="Times New Roman" w:hAnsi="Times New Roman" w:cs="Times New Roman"/>
                <w:sz w:val="24"/>
                <w:szCs w:val="24"/>
              </w:rPr>
            </w:pPr>
          </w:p>
        </w:tc>
      </w:tr>
      <w:tr w:rsidR="0042008A" w:rsidRPr="00916BA5" w:rsidTr="0042008A">
        <w:tc>
          <w:tcPr>
            <w:tcW w:w="2693" w:type="dxa"/>
          </w:tcPr>
          <w:p w:rsidR="0042008A" w:rsidRPr="00916BA5" w:rsidRDefault="0042008A" w:rsidP="0042008A">
            <w:pPr>
              <w:spacing w:line="276" w:lineRule="auto"/>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Email address </w:t>
            </w:r>
          </w:p>
        </w:tc>
        <w:tc>
          <w:tcPr>
            <w:tcW w:w="1559" w:type="dxa"/>
          </w:tcPr>
          <w:p w:rsidR="0042008A" w:rsidRPr="00916BA5" w:rsidRDefault="0042008A" w:rsidP="0042008A">
            <w:pPr>
              <w:spacing w:line="276" w:lineRule="auto"/>
              <w:ind w:left="720" w:hanging="720"/>
              <w:jc w:val="both"/>
              <w:rPr>
                <w:rFonts w:ascii="Times New Roman" w:hAnsi="Times New Roman" w:cs="Times New Roman"/>
                <w:sz w:val="24"/>
                <w:szCs w:val="24"/>
              </w:rPr>
            </w:pPr>
          </w:p>
        </w:tc>
        <w:tc>
          <w:tcPr>
            <w:tcW w:w="1559" w:type="dxa"/>
          </w:tcPr>
          <w:p w:rsidR="0042008A" w:rsidRPr="00916BA5" w:rsidRDefault="0042008A" w:rsidP="0042008A">
            <w:pPr>
              <w:spacing w:line="276" w:lineRule="auto"/>
              <w:ind w:left="720" w:hanging="720"/>
              <w:jc w:val="both"/>
              <w:rPr>
                <w:rFonts w:ascii="Times New Roman" w:hAnsi="Times New Roman" w:cs="Times New Roman"/>
                <w:sz w:val="24"/>
                <w:szCs w:val="24"/>
              </w:rPr>
            </w:pPr>
          </w:p>
        </w:tc>
      </w:tr>
    </w:tbl>
    <w:p w:rsidR="0042008A" w:rsidRPr="00916BA5" w:rsidRDefault="0042008A" w:rsidP="0042008A">
      <w:pPr>
        <w:spacing w:after="0"/>
        <w:ind w:left="720" w:hanging="720"/>
        <w:jc w:val="both"/>
        <w:rPr>
          <w:rFonts w:ascii="Times New Roman" w:hAnsi="Times New Roman" w:cs="Times New Roman"/>
          <w:sz w:val="24"/>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(d) </w:t>
      </w:r>
      <w:r w:rsidRPr="00916BA5">
        <w:rPr>
          <w:rFonts w:ascii="Times New Roman" w:hAnsi="Times New Roman" w:cs="Times New Roman"/>
          <w:sz w:val="24"/>
          <w:szCs w:val="24"/>
        </w:rPr>
        <w:tab/>
        <w:t xml:space="preserve">The Bank details from where the Bank Guarantee has been issued along with Phone, fax numbers and email Ids. For Banks from outside India the details of the correspondent Bank in India.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(e) </w:t>
      </w:r>
      <w:r w:rsidRPr="00916BA5">
        <w:rPr>
          <w:rFonts w:ascii="Times New Roman" w:hAnsi="Times New Roman" w:cs="Times New Roman"/>
          <w:sz w:val="24"/>
          <w:szCs w:val="24"/>
        </w:rPr>
        <w:tab/>
        <w:t xml:space="preserve">Bidder should furnish Authority to the Purchaser to seek references from the Bidder’s bankers.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6. Cost of Bidding</w:t>
      </w:r>
      <w:r w:rsidRPr="00916BA5">
        <w:rPr>
          <w:rFonts w:ascii="Times New Roman" w:hAnsi="Times New Roman" w:cs="Times New Roman"/>
          <w:sz w:val="24"/>
          <w:szCs w:val="24"/>
        </w:rPr>
        <w:t xml:space="preserve"> </w:t>
      </w:r>
    </w:p>
    <w:p w:rsidR="00B351E4"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6.1 </w:t>
      </w:r>
      <w:r w:rsidRPr="00916BA5">
        <w:rPr>
          <w:rFonts w:ascii="Times New Roman" w:hAnsi="Times New Roman" w:cs="Times New Roman"/>
          <w:sz w:val="24"/>
          <w:szCs w:val="24"/>
        </w:rPr>
        <w:tab/>
        <w:t xml:space="preserve">The Bidder shall bear all costs associated with the preparation and submission of the bid to the purchaser. The Purchaser will in no case be responsible or liable for these costs, regardless of the conduct or outcome of the bidding process. </w:t>
      </w:r>
    </w:p>
    <w:p w:rsidR="00B351E4" w:rsidRDefault="00B351E4">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B. The Bidding Documents</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7. Content of Bidding Documents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7.1 The goods required, bidding procedures and contract terms are prescribed in the Bidding Documents. In addition to the Invitation for Bids, the Bidding Documents include: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(a)</w:t>
      </w:r>
      <w:r w:rsidRPr="00916BA5">
        <w:rPr>
          <w:rFonts w:ascii="Times New Roman" w:hAnsi="Times New Roman" w:cs="Times New Roman"/>
          <w:sz w:val="24"/>
          <w:szCs w:val="24"/>
        </w:rPr>
        <w:tab/>
      </w:r>
      <w:r w:rsidR="007527E3">
        <w:rPr>
          <w:rFonts w:ascii="Times New Roman" w:hAnsi="Times New Roman" w:cs="Times New Roman"/>
          <w:sz w:val="24"/>
          <w:szCs w:val="24"/>
        </w:rPr>
        <w:t xml:space="preserve">Section – II </w:t>
      </w:r>
      <w:r w:rsidR="007527E3">
        <w:rPr>
          <w:rFonts w:ascii="Times New Roman" w:hAnsi="Times New Roman" w:cs="Times New Roman"/>
          <w:sz w:val="24"/>
          <w:szCs w:val="24"/>
        </w:rPr>
        <w:tab/>
        <w:t>-</w:t>
      </w:r>
      <w:r w:rsidR="007527E3">
        <w:rPr>
          <w:rFonts w:ascii="Times New Roman" w:hAnsi="Times New Roman" w:cs="Times New Roman"/>
          <w:sz w:val="24"/>
          <w:szCs w:val="24"/>
        </w:rPr>
        <w:tab/>
      </w:r>
      <w:r w:rsidRPr="00916BA5">
        <w:rPr>
          <w:rFonts w:ascii="Times New Roman" w:hAnsi="Times New Roman" w:cs="Times New Roman"/>
          <w:sz w:val="24"/>
          <w:szCs w:val="24"/>
        </w:rPr>
        <w:t>Instruction to Bidders;</w:t>
      </w:r>
    </w:p>
    <w:p w:rsidR="0042008A" w:rsidRPr="00916BA5" w:rsidRDefault="007527E3" w:rsidP="0042008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sz w:val="24"/>
          <w:szCs w:val="24"/>
        </w:rPr>
        <w:tab/>
        <w:t>Section – III</w:t>
      </w:r>
      <w:r>
        <w:rPr>
          <w:rFonts w:ascii="Times New Roman" w:hAnsi="Times New Roman" w:cs="Times New Roman"/>
          <w:sz w:val="24"/>
          <w:szCs w:val="24"/>
        </w:rPr>
        <w:tab/>
        <w:t>-</w:t>
      </w:r>
      <w:r>
        <w:rPr>
          <w:rFonts w:ascii="Times New Roman" w:hAnsi="Times New Roman" w:cs="Times New Roman"/>
          <w:sz w:val="24"/>
          <w:szCs w:val="24"/>
        </w:rPr>
        <w:tab/>
      </w:r>
      <w:r w:rsidR="0042008A" w:rsidRPr="00916BA5">
        <w:rPr>
          <w:rFonts w:ascii="Times New Roman" w:hAnsi="Times New Roman" w:cs="Times New Roman"/>
          <w:sz w:val="24"/>
          <w:szCs w:val="24"/>
        </w:rPr>
        <w:t xml:space="preserve">General Conditions of Contract;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(c)</w:t>
      </w:r>
      <w:r w:rsidRPr="00916BA5">
        <w:rPr>
          <w:rFonts w:ascii="Times New Roman" w:hAnsi="Times New Roman" w:cs="Times New Roman"/>
          <w:sz w:val="24"/>
          <w:szCs w:val="24"/>
        </w:rPr>
        <w:tab/>
        <w:t>Section – IV</w:t>
      </w:r>
      <w:r w:rsidR="007527E3">
        <w:rPr>
          <w:rFonts w:ascii="Times New Roman" w:hAnsi="Times New Roman" w:cs="Times New Roman"/>
          <w:sz w:val="24"/>
          <w:szCs w:val="24"/>
        </w:rPr>
        <w:tab/>
        <w:t>-</w:t>
      </w:r>
      <w:r w:rsidR="007527E3">
        <w:rPr>
          <w:rFonts w:ascii="Times New Roman" w:hAnsi="Times New Roman" w:cs="Times New Roman"/>
          <w:sz w:val="24"/>
          <w:szCs w:val="24"/>
        </w:rPr>
        <w:tab/>
      </w:r>
      <w:r w:rsidRPr="00916BA5">
        <w:rPr>
          <w:rFonts w:ascii="Times New Roman" w:hAnsi="Times New Roman" w:cs="Times New Roman"/>
          <w:sz w:val="24"/>
          <w:szCs w:val="24"/>
        </w:rPr>
        <w:t xml:space="preserve">Schedule of Requirements; </w:t>
      </w:r>
    </w:p>
    <w:p w:rsidR="0042008A" w:rsidRPr="00916BA5" w:rsidRDefault="007527E3" w:rsidP="0042008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(d) </w:t>
      </w:r>
      <w:r w:rsidR="0042008A" w:rsidRPr="00916BA5">
        <w:rPr>
          <w:rFonts w:ascii="Times New Roman" w:hAnsi="Times New Roman" w:cs="Times New Roman"/>
          <w:sz w:val="24"/>
          <w:szCs w:val="24"/>
        </w:rPr>
        <w:tab/>
        <w:t>Section – V</w:t>
      </w:r>
      <w:r>
        <w:rPr>
          <w:rFonts w:ascii="Times New Roman" w:hAnsi="Times New Roman" w:cs="Times New Roman"/>
          <w:sz w:val="24"/>
          <w:szCs w:val="24"/>
        </w:rPr>
        <w:tab/>
        <w:t>-</w:t>
      </w:r>
      <w:r>
        <w:rPr>
          <w:rFonts w:ascii="Times New Roman" w:hAnsi="Times New Roman" w:cs="Times New Roman"/>
          <w:sz w:val="24"/>
          <w:szCs w:val="24"/>
        </w:rPr>
        <w:tab/>
      </w:r>
      <w:r w:rsidR="0042008A" w:rsidRPr="00916BA5">
        <w:rPr>
          <w:rFonts w:ascii="Times New Roman" w:hAnsi="Times New Roman" w:cs="Times New Roman"/>
          <w:sz w:val="24"/>
          <w:szCs w:val="24"/>
        </w:rPr>
        <w:t>Technical Specifications;</w:t>
      </w:r>
    </w:p>
    <w:p w:rsidR="0042008A" w:rsidRDefault="007527E3" w:rsidP="0042008A">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(e) </w:t>
      </w:r>
      <w:r>
        <w:rPr>
          <w:rFonts w:ascii="Times New Roman" w:hAnsi="Times New Roman" w:cs="Times New Roman"/>
          <w:sz w:val="24"/>
          <w:szCs w:val="24"/>
        </w:rPr>
        <w:tab/>
        <w:t xml:space="preserve">Section – </w:t>
      </w:r>
      <w:r w:rsidR="0042008A" w:rsidRPr="00916BA5">
        <w:rPr>
          <w:rFonts w:ascii="Times New Roman" w:hAnsi="Times New Roman" w:cs="Times New Roman"/>
          <w:sz w:val="24"/>
          <w:szCs w:val="24"/>
        </w:rPr>
        <w:t>VI</w:t>
      </w:r>
      <w:r>
        <w:rPr>
          <w:rFonts w:ascii="Times New Roman" w:hAnsi="Times New Roman" w:cs="Times New Roman"/>
          <w:sz w:val="24"/>
          <w:szCs w:val="24"/>
        </w:rPr>
        <w:tab/>
        <w:t>-</w:t>
      </w:r>
      <w:r>
        <w:rPr>
          <w:rFonts w:ascii="Times New Roman" w:hAnsi="Times New Roman" w:cs="Times New Roman"/>
          <w:sz w:val="24"/>
          <w:szCs w:val="24"/>
        </w:rPr>
        <w:tab/>
      </w:r>
      <w:r w:rsidR="0042008A" w:rsidRPr="00916BA5">
        <w:rPr>
          <w:rFonts w:ascii="Times New Roman" w:hAnsi="Times New Roman" w:cs="Times New Roman"/>
          <w:sz w:val="24"/>
          <w:szCs w:val="24"/>
        </w:rPr>
        <w:t>Sample forms</w:t>
      </w:r>
      <w:r>
        <w:rPr>
          <w:rFonts w:ascii="Times New Roman" w:hAnsi="Times New Roman" w:cs="Times New Roman"/>
          <w:sz w:val="24"/>
          <w:szCs w:val="24"/>
        </w:rPr>
        <w:t xml:space="preserve"> (including Contract Agreement)</w:t>
      </w:r>
    </w:p>
    <w:p w:rsidR="007527E3" w:rsidRPr="00916BA5" w:rsidRDefault="007527E3" w:rsidP="0042008A">
      <w:pPr>
        <w:spacing w:after="0"/>
        <w:ind w:firstLine="720"/>
        <w:jc w:val="both"/>
        <w:rPr>
          <w:rFonts w:ascii="Times New Roman" w:hAnsi="Times New Roman" w:cs="Times New Roman"/>
          <w:sz w:val="24"/>
          <w:szCs w:val="24"/>
        </w:rPr>
      </w:pPr>
    </w:p>
    <w:p w:rsidR="00BD19D3"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7.2 The Bidder is expected to examine all instructions, forms, terms, Qualification requirements, and specifications in the Bidding Documents. Failure to furnish all information required by the Bidding Documents or submission of a bid not substantially responsive to the Bidding Documents in every respect will be at the Bidder's risk and may resu</w:t>
      </w:r>
      <w:r w:rsidR="00CA7FBD">
        <w:rPr>
          <w:rFonts w:ascii="Times New Roman" w:hAnsi="Times New Roman" w:cs="Times New Roman"/>
          <w:sz w:val="24"/>
          <w:szCs w:val="24"/>
        </w:rPr>
        <w:t>l</w:t>
      </w:r>
      <w:r w:rsidRPr="00916BA5">
        <w:rPr>
          <w:rFonts w:ascii="Times New Roman" w:hAnsi="Times New Roman" w:cs="Times New Roman"/>
          <w:sz w:val="24"/>
          <w:szCs w:val="24"/>
        </w:rPr>
        <w:t xml:space="preserve">t in rejection of bid.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8. Clarification of Bidding Documents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8.1 A prospective Bidder requiring any clarification of the Bidding Documents may notify the Purchaser in writing by email. For the purpose of seeking clarifications, the Purchaser’s address will be as below: - </w:t>
      </w:r>
    </w:p>
    <w:p w:rsidR="0042008A" w:rsidRPr="007527E3" w:rsidRDefault="0042008A" w:rsidP="007527E3">
      <w:pPr>
        <w:pStyle w:val="NormalWeb"/>
        <w:spacing w:before="0" w:beforeAutospacing="0" w:after="0" w:afterAutospacing="0" w:line="276" w:lineRule="auto"/>
        <w:ind w:left="720" w:firstLine="16"/>
        <w:rPr>
          <w:b/>
          <w:i/>
          <w:lang w:bidi="ar-SA"/>
        </w:rPr>
      </w:pPr>
      <w:r w:rsidRPr="007527E3">
        <w:rPr>
          <w:b/>
          <w:i/>
          <w:lang w:bidi="ar-SA"/>
        </w:rPr>
        <w:t>The Registrar, National Institute of Plant Health Management (</w:t>
      </w:r>
      <w:r w:rsidR="00BD19D3" w:rsidRPr="007527E3">
        <w:rPr>
          <w:b/>
          <w:i/>
          <w:lang w:bidi="ar-SA"/>
        </w:rPr>
        <w:t>N</w:t>
      </w:r>
      <w:r w:rsidR="005B1DBC" w:rsidRPr="007527E3">
        <w:rPr>
          <w:b/>
          <w:i/>
          <w:lang w:bidi="ar-SA"/>
        </w:rPr>
        <w:t>IPHM</w:t>
      </w:r>
      <w:r w:rsidRPr="007527E3">
        <w:rPr>
          <w:b/>
          <w:i/>
          <w:lang w:bidi="ar-SA"/>
        </w:rPr>
        <w:t>)</w:t>
      </w:r>
    </w:p>
    <w:p w:rsidR="0042008A" w:rsidRPr="007527E3" w:rsidRDefault="0042008A" w:rsidP="007527E3">
      <w:pPr>
        <w:pStyle w:val="NormalWeb"/>
        <w:spacing w:before="0" w:beforeAutospacing="0" w:after="0" w:afterAutospacing="0" w:line="276" w:lineRule="auto"/>
        <w:ind w:left="720" w:firstLine="16"/>
        <w:rPr>
          <w:b/>
          <w:i/>
          <w:lang w:bidi="ar-SA"/>
        </w:rPr>
      </w:pPr>
      <w:r w:rsidRPr="007527E3">
        <w:rPr>
          <w:b/>
          <w:i/>
          <w:lang w:bidi="ar-SA"/>
        </w:rPr>
        <w:t>Dept. of Agriculture Cooperation, and farmers welfare, Ministry of Agriculture and Farmer’s Welfare, Government of India, Rajendranagar, Hyderabad - 500 030, (Telangan</w:t>
      </w:r>
      <w:r w:rsidR="00CA7FBD">
        <w:rPr>
          <w:b/>
          <w:i/>
          <w:lang w:bidi="ar-SA"/>
        </w:rPr>
        <w:t>a</w:t>
      </w:r>
      <w:r w:rsidRPr="007527E3">
        <w:rPr>
          <w:b/>
          <w:i/>
          <w:lang w:bidi="ar-SA"/>
        </w:rPr>
        <w:t>), INDIA</w:t>
      </w:r>
    </w:p>
    <w:p w:rsidR="0042008A" w:rsidRPr="007527E3" w:rsidRDefault="0042008A" w:rsidP="007527E3">
      <w:pPr>
        <w:pStyle w:val="NormalWeb"/>
        <w:spacing w:before="0" w:beforeAutospacing="0" w:after="0" w:afterAutospacing="0" w:line="276" w:lineRule="auto"/>
        <w:ind w:left="720" w:firstLine="16"/>
        <w:rPr>
          <w:b/>
          <w:i/>
          <w:lang w:bidi="ar-SA"/>
        </w:rPr>
      </w:pPr>
      <w:r w:rsidRPr="007527E3">
        <w:rPr>
          <w:b/>
          <w:i/>
          <w:lang w:bidi="ar-SA"/>
        </w:rPr>
        <w:t>Ph: + 91 40 24013346, 24011633</w:t>
      </w:r>
    </w:p>
    <w:p w:rsidR="0042008A" w:rsidRPr="007527E3" w:rsidRDefault="0042008A" w:rsidP="007527E3">
      <w:pPr>
        <w:pStyle w:val="NormalWeb"/>
        <w:spacing w:before="0" w:beforeAutospacing="0" w:after="0" w:afterAutospacing="0" w:line="276" w:lineRule="auto"/>
        <w:ind w:left="720" w:firstLine="16"/>
        <w:rPr>
          <w:b/>
          <w:i/>
          <w:lang w:bidi="ar-SA"/>
        </w:rPr>
      </w:pPr>
      <w:r w:rsidRPr="007527E3">
        <w:rPr>
          <w:b/>
          <w:i/>
          <w:lang w:bidi="ar-SA"/>
        </w:rPr>
        <w:t>Tele Fax:  +91 40 24015346</w:t>
      </w:r>
    </w:p>
    <w:p w:rsidR="0042008A" w:rsidRPr="00916BA5" w:rsidRDefault="0042008A" w:rsidP="007527E3">
      <w:pPr>
        <w:pStyle w:val="NormalWeb"/>
        <w:spacing w:before="0" w:beforeAutospacing="0" w:after="0" w:afterAutospacing="0" w:line="276" w:lineRule="auto"/>
        <w:ind w:left="720" w:firstLine="16"/>
        <w:rPr>
          <w:i/>
          <w:lang w:bidi="ar-SA"/>
        </w:rPr>
      </w:pPr>
      <w:r w:rsidRPr="007527E3">
        <w:rPr>
          <w:b/>
          <w:i/>
          <w:lang w:bidi="ar-SA"/>
        </w:rPr>
        <w:t>Web   : </w:t>
      </w:r>
      <w:hyperlink w:history="1">
        <w:r w:rsidR="00BD19D3" w:rsidRPr="007527E3">
          <w:rPr>
            <w:rStyle w:val="Hyperlink"/>
            <w:b/>
            <w:i/>
            <w:lang w:bidi="ar-SA"/>
          </w:rPr>
          <w:t xml:space="preserve">http://niphm.gov.in </w:t>
        </w:r>
      </w:hyperlink>
      <w:r w:rsidRPr="007527E3">
        <w:rPr>
          <w:b/>
          <w:i/>
          <w:lang w:bidi="ar-SA"/>
        </w:rPr>
        <w:br/>
        <w:t xml:space="preserve">E-mail: </w:t>
      </w:r>
      <w:hyperlink r:id="rId15" w:history="1">
        <w:r w:rsidR="00111809" w:rsidRPr="005C2C34">
          <w:rPr>
            <w:rStyle w:val="Hyperlink"/>
            <w:b/>
            <w:i/>
            <w:lang w:bidi="ar-SA"/>
          </w:rPr>
          <w:t>niphm@nic.in</w:t>
        </w:r>
      </w:hyperlink>
    </w:p>
    <w:p w:rsidR="0042008A" w:rsidRPr="00916BA5" w:rsidRDefault="0042008A" w:rsidP="0042008A">
      <w:pPr>
        <w:spacing w:after="0"/>
        <w:jc w:val="both"/>
        <w:rPr>
          <w:rFonts w:ascii="Times New Roman" w:hAnsi="Times New Roman" w:cs="Times New Roman"/>
          <w:sz w:val="24"/>
          <w:szCs w:val="24"/>
        </w:rPr>
      </w:pPr>
    </w:p>
    <w:p w:rsidR="00B351E4"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Request for clarifications including request for Extension of Time for submission of Bid, if any, must be received not later than 10</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(ten) days prior to the deadline for submission of bids. Details of such questions raised and clarifications furnished will be uploaded in </w:t>
      </w:r>
      <w:r w:rsidR="005B1DBC" w:rsidRPr="005B1DBC">
        <w:rPr>
          <w:rFonts w:ascii="Times New Roman" w:hAnsi="Times New Roman" w:cs="Times New Roman"/>
          <w:i/>
          <w:sz w:val="24"/>
          <w:szCs w:val="24"/>
        </w:rPr>
        <w:t>National Institute of Plant Health Management</w:t>
      </w:r>
      <w:r w:rsidR="005B1DBC" w:rsidRPr="005B1DBC">
        <w:rPr>
          <w:rFonts w:ascii="Times New Roman" w:hAnsi="Times New Roman" w:cs="Times New Roman"/>
          <w:sz w:val="24"/>
          <w:szCs w:val="24"/>
        </w:rPr>
        <w:t xml:space="preserve"> </w:t>
      </w:r>
      <w:r w:rsidRPr="00916BA5">
        <w:rPr>
          <w:rFonts w:ascii="Times New Roman" w:hAnsi="Times New Roman" w:cs="Times New Roman"/>
          <w:sz w:val="24"/>
          <w:szCs w:val="24"/>
        </w:rPr>
        <w:t xml:space="preserve">website without identifying the names of the Bidders who had raised the questions. Any modification of the Bid Document arising out of such clarifications will also be uploaded </w:t>
      </w:r>
      <w:r w:rsidRPr="005B1DBC">
        <w:rPr>
          <w:rFonts w:ascii="Times New Roman" w:hAnsi="Times New Roman" w:cs="Times New Roman"/>
          <w:sz w:val="24"/>
          <w:szCs w:val="24"/>
        </w:rPr>
        <w:t xml:space="preserve">on </w:t>
      </w:r>
      <w:r w:rsidR="005B1DBC" w:rsidRPr="005B1DBC">
        <w:rPr>
          <w:rFonts w:ascii="Times New Roman" w:hAnsi="Times New Roman" w:cs="Times New Roman"/>
          <w:i/>
          <w:sz w:val="24"/>
          <w:szCs w:val="24"/>
        </w:rPr>
        <w:t>National Institute of Plant Health Management</w:t>
      </w:r>
      <w:r w:rsidR="005B1DBC" w:rsidRPr="005B1DBC">
        <w:rPr>
          <w:rFonts w:ascii="Times New Roman" w:hAnsi="Times New Roman" w:cs="Times New Roman"/>
          <w:sz w:val="24"/>
          <w:szCs w:val="24"/>
          <w:highlight w:val="yellow"/>
        </w:rPr>
        <w:t xml:space="preserve"> </w:t>
      </w:r>
      <w:r w:rsidRPr="005B1DBC">
        <w:rPr>
          <w:rFonts w:ascii="Times New Roman" w:hAnsi="Times New Roman" w:cs="Times New Roman"/>
          <w:sz w:val="24"/>
          <w:szCs w:val="24"/>
        </w:rPr>
        <w:t xml:space="preserve">website. </w:t>
      </w:r>
    </w:p>
    <w:p w:rsidR="00B351E4" w:rsidRDefault="00B351E4">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 xml:space="preserve">8.2 </w:t>
      </w:r>
      <w:r w:rsidRPr="00916BA5">
        <w:rPr>
          <w:rFonts w:ascii="Times New Roman" w:hAnsi="Times New Roman" w:cs="Times New Roman"/>
          <w:b/>
          <w:sz w:val="24"/>
          <w:szCs w:val="24"/>
        </w:rPr>
        <w:tab/>
        <w:t>Pre-bid meeting</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8.2.1 </w:t>
      </w:r>
      <w:r w:rsidRPr="00916BA5">
        <w:rPr>
          <w:rFonts w:ascii="Times New Roman" w:hAnsi="Times New Roman" w:cs="Times New Roman"/>
          <w:sz w:val="24"/>
          <w:szCs w:val="24"/>
        </w:rPr>
        <w:tab/>
        <w:t xml:space="preserve">Interested bidders or his official representative are invited to attend a pre-bid meeting, scheduled </w:t>
      </w:r>
      <w:r w:rsidRPr="00916BA5">
        <w:rPr>
          <w:rFonts w:ascii="Times New Roman" w:hAnsi="Times New Roman" w:cs="Times New Roman"/>
          <w:b/>
          <w:sz w:val="24"/>
          <w:szCs w:val="24"/>
        </w:rPr>
        <w:t>at 1</w:t>
      </w:r>
      <w:r w:rsidR="003E23B3">
        <w:rPr>
          <w:rFonts w:ascii="Times New Roman" w:hAnsi="Times New Roman" w:cs="Times New Roman"/>
          <w:b/>
          <w:sz w:val="24"/>
          <w:szCs w:val="24"/>
        </w:rPr>
        <w:t>0</w:t>
      </w:r>
      <w:r w:rsidRPr="00916BA5">
        <w:rPr>
          <w:rFonts w:ascii="Times New Roman" w:hAnsi="Times New Roman" w:cs="Times New Roman"/>
          <w:b/>
          <w:sz w:val="24"/>
          <w:szCs w:val="24"/>
        </w:rPr>
        <w:t>.</w:t>
      </w:r>
      <w:r w:rsidR="003E23B3">
        <w:rPr>
          <w:rFonts w:ascii="Times New Roman" w:hAnsi="Times New Roman" w:cs="Times New Roman"/>
          <w:b/>
          <w:sz w:val="24"/>
          <w:szCs w:val="24"/>
        </w:rPr>
        <w:t>0</w:t>
      </w:r>
      <w:r w:rsidRPr="00916BA5">
        <w:rPr>
          <w:rFonts w:ascii="Times New Roman" w:hAnsi="Times New Roman" w:cs="Times New Roman"/>
          <w:b/>
          <w:sz w:val="24"/>
          <w:szCs w:val="24"/>
        </w:rPr>
        <w:t xml:space="preserve">0 </w:t>
      </w:r>
      <w:proofErr w:type="spellStart"/>
      <w:r w:rsidRPr="00916BA5">
        <w:rPr>
          <w:rFonts w:ascii="Times New Roman" w:hAnsi="Times New Roman" w:cs="Times New Roman"/>
          <w:b/>
          <w:sz w:val="24"/>
          <w:szCs w:val="24"/>
        </w:rPr>
        <w:t>hrs</w:t>
      </w:r>
      <w:proofErr w:type="spellEnd"/>
      <w:r w:rsidRPr="00916BA5">
        <w:rPr>
          <w:rFonts w:ascii="Times New Roman" w:hAnsi="Times New Roman" w:cs="Times New Roman"/>
          <w:b/>
          <w:sz w:val="24"/>
          <w:szCs w:val="24"/>
        </w:rPr>
        <w:t xml:space="preserve"> </w:t>
      </w:r>
      <w:r w:rsidRPr="003E23B3">
        <w:rPr>
          <w:rFonts w:ascii="Times New Roman" w:hAnsi="Times New Roman" w:cs="Times New Roman"/>
          <w:b/>
          <w:sz w:val="24"/>
          <w:szCs w:val="24"/>
        </w:rPr>
        <w:t xml:space="preserve">on </w:t>
      </w:r>
      <w:r w:rsidR="00600BEB">
        <w:rPr>
          <w:rFonts w:ascii="Times New Roman" w:hAnsi="Times New Roman" w:cs="Times New Roman"/>
          <w:b/>
          <w:sz w:val="24"/>
          <w:szCs w:val="24"/>
        </w:rPr>
        <w:t>05</w:t>
      </w:r>
      <w:r w:rsidR="003E23B3" w:rsidRPr="003E23B3">
        <w:rPr>
          <w:rFonts w:ascii="Times New Roman" w:hAnsi="Times New Roman" w:cs="Times New Roman"/>
          <w:b/>
          <w:sz w:val="24"/>
          <w:szCs w:val="24"/>
        </w:rPr>
        <w:t>.09.2019</w:t>
      </w:r>
      <w:r w:rsidRPr="00916BA5">
        <w:rPr>
          <w:rFonts w:ascii="Times New Roman" w:hAnsi="Times New Roman" w:cs="Times New Roman"/>
          <w:sz w:val="24"/>
          <w:szCs w:val="24"/>
        </w:rPr>
        <w:t xml:space="preserve"> </w:t>
      </w:r>
      <w:r w:rsidR="003E23B3">
        <w:rPr>
          <w:rFonts w:ascii="Times New Roman" w:hAnsi="Times New Roman" w:cs="Times New Roman"/>
          <w:sz w:val="24"/>
          <w:szCs w:val="24"/>
        </w:rPr>
        <w:t>a</w:t>
      </w:r>
      <w:r w:rsidRPr="00916BA5">
        <w:rPr>
          <w:rFonts w:ascii="Times New Roman" w:hAnsi="Times New Roman" w:cs="Times New Roman"/>
          <w:sz w:val="24"/>
          <w:szCs w:val="24"/>
        </w:rPr>
        <w:t xml:space="preserve">t the address specified in ITB Clause 8.1.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8.2.2 </w:t>
      </w:r>
      <w:r w:rsidRPr="00916BA5">
        <w:rPr>
          <w:rFonts w:ascii="Times New Roman" w:hAnsi="Times New Roman" w:cs="Times New Roman"/>
          <w:sz w:val="24"/>
          <w:szCs w:val="24"/>
        </w:rPr>
        <w:tab/>
        <w:t xml:space="preserve">The purpose of meeting will be to clarify issues and to answer questions on any matter relating to this tender that may be raised at that stage. </w:t>
      </w:r>
    </w:p>
    <w:p w:rsidR="0042008A" w:rsidRPr="00916BA5" w:rsidRDefault="0042008A" w:rsidP="007527E3">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8.2.3 </w:t>
      </w:r>
      <w:r w:rsidRPr="00916BA5">
        <w:rPr>
          <w:rFonts w:ascii="Times New Roman" w:hAnsi="Times New Roman" w:cs="Times New Roman"/>
          <w:sz w:val="24"/>
          <w:szCs w:val="24"/>
        </w:rPr>
        <w:tab/>
        <w:t xml:space="preserve">Non-attendance at the pre-bid meeting will not be a cause for disqualification of a bidder.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9. Amendment of Bidding Documents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9.1 </w:t>
      </w:r>
      <w:r w:rsidRPr="00916BA5">
        <w:rPr>
          <w:rFonts w:ascii="Times New Roman" w:hAnsi="Times New Roman" w:cs="Times New Roman"/>
          <w:sz w:val="24"/>
          <w:szCs w:val="24"/>
        </w:rPr>
        <w:tab/>
        <w:t xml:space="preserve">At any time prior to the deadline for submission of bids, the Purchaser may, for any reason, whether at its own initiative or in response to a clarification requested by a prospective bidder, modify the Bidding Documents by amendment.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9.2 </w:t>
      </w:r>
      <w:r w:rsidRPr="00916BA5">
        <w:rPr>
          <w:rFonts w:ascii="Times New Roman" w:hAnsi="Times New Roman" w:cs="Times New Roman"/>
          <w:sz w:val="24"/>
          <w:szCs w:val="24"/>
        </w:rPr>
        <w:tab/>
        <w:t>Addendum/corrigendum,</w:t>
      </w:r>
      <w:r>
        <w:rPr>
          <w:rFonts w:ascii="Times New Roman" w:hAnsi="Times New Roman" w:cs="Times New Roman"/>
          <w:sz w:val="24"/>
          <w:szCs w:val="24"/>
        </w:rPr>
        <w:t xml:space="preserve"> </w:t>
      </w:r>
      <w:r w:rsidRPr="00916BA5">
        <w:rPr>
          <w:rFonts w:ascii="Times New Roman" w:hAnsi="Times New Roman" w:cs="Times New Roman"/>
          <w:sz w:val="24"/>
          <w:szCs w:val="24"/>
        </w:rPr>
        <w:t>if</w:t>
      </w:r>
      <w:r>
        <w:rPr>
          <w:rFonts w:ascii="Times New Roman" w:hAnsi="Times New Roman" w:cs="Times New Roman"/>
          <w:sz w:val="24"/>
          <w:szCs w:val="24"/>
        </w:rPr>
        <w:t xml:space="preserve"> </w:t>
      </w:r>
      <w:r w:rsidRPr="00916BA5">
        <w:rPr>
          <w:rFonts w:ascii="Times New Roman" w:hAnsi="Times New Roman" w:cs="Times New Roman"/>
          <w:sz w:val="24"/>
          <w:szCs w:val="24"/>
        </w:rPr>
        <w:t>any,</w:t>
      </w:r>
      <w:r>
        <w:rPr>
          <w:rFonts w:ascii="Times New Roman" w:hAnsi="Times New Roman" w:cs="Times New Roman"/>
          <w:sz w:val="24"/>
          <w:szCs w:val="24"/>
        </w:rPr>
        <w:t xml:space="preserve"> </w:t>
      </w:r>
      <w:r w:rsidRPr="00916BA5">
        <w:rPr>
          <w:rFonts w:ascii="Times New Roman" w:hAnsi="Times New Roman" w:cs="Times New Roman"/>
          <w:sz w:val="24"/>
          <w:szCs w:val="24"/>
        </w:rPr>
        <w:t>will</w:t>
      </w:r>
      <w:r>
        <w:rPr>
          <w:rFonts w:ascii="Times New Roman" w:hAnsi="Times New Roman" w:cs="Times New Roman"/>
          <w:sz w:val="24"/>
          <w:szCs w:val="24"/>
        </w:rPr>
        <w:t xml:space="preserve"> </w:t>
      </w:r>
      <w:r w:rsidRPr="00916BA5">
        <w:rPr>
          <w:rFonts w:ascii="Times New Roman" w:hAnsi="Times New Roman" w:cs="Times New Roman"/>
          <w:sz w:val="24"/>
          <w:szCs w:val="24"/>
        </w:rPr>
        <w:t>be</w:t>
      </w:r>
      <w:r>
        <w:rPr>
          <w:rFonts w:ascii="Times New Roman" w:hAnsi="Times New Roman" w:cs="Times New Roman"/>
          <w:sz w:val="24"/>
          <w:szCs w:val="24"/>
        </w:rPr>
        <w:t xml:space="preserve"> </w:t>
      </w:r>
      <w:r w:rsidRPr="00916BA5">
        <w:rPr>
          <w:rFonts w:ascii="Times New Roman" w:hAnsi="Times New Roman" w:cs="Times New Roman"/>
          <w:sz w:val="24"/>
          <w:szCs w:val="24"/>
        </w:rPr>
        <w:t>hosted</w:t>
      </w:r>
      <w:r>
        <w:rPr>
          <w:rFonts w:ascii="Times New Roman" w:hAnsi="Times New Roman" w:cs="Times New Roman"/>
          <w:sz w:val="24"/>
          <w:szCs w:val="24"/>
        </w:rPr>
        <w:t xml:space="preserve"> </w:t>
      </w:r>
      <w:r w:rsidRPr="00916BA5">
        <w:rPr>
          <w:rFonts w:ascii="Times New Roman" w:hAnsi="Times New Roman" w:cs="Times New Roman"/>
          <w:sz w:val="24"/>
          <w:szCs w:val="24"/>
        </w:rPr>
        <w:t>on</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website/ e –procurement portal and shall become a part of the Bid Document. All Bidders are advised to see the website for addendum /corrigendum to the Bid Document which may be uploaded </w:t>
      </w:r>
      <w:r w:rsidRPr="00916BA5">
        <w:rPr>
          <w:rFonts w:ascii="Times New Roman" w:hAnsi="Times New Roman" w:cs="Times New Roman"/>
          <w:b/>
          <w:sz w:val="24"/>
          <w:szCs w:val="24"/>
        </w:rPr>
        <w:t>at any time</w:t>
      </w:r>
      <w:r w:rsidRPr="00916BA5">
        <w:rPr>
          <w:rFonts w:ascii="Times New Roman" w:hAnsi="Times New Roman" w:cs="Times New Roman"/>
          <w:sz w:val="24"/>
          <w:szCs w:val="24"/>
        </w:rPr>
        <w:t xml:space="preserve"> prior to the deadline for submission of tender as finally stipulated.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9.3</w:t>
      </w:r>
      <w:r w:rsidRPr="00916BA5">
        <w:rPr>
          <w:rFonts w:ascii="Times New Roman" w:hAnsi="Times New Roman" w:cs="Times New Roman"/>
          <w:sz w:val="24"/>
          <w:szCs w:val="24"/>
        </w:rPr>
        <w:tab/>
        <w:t xml:space="preserve"> In order to afford prospective Bidders reasonable time [in which] to take the amendment into account in preparing their bids, the Purchaser may, at its discretion, extend the deadline for the submission of bids. </w:t>
      </w:r>
    </w:p>
    <w:p w:rsidR="007527E3" w:rsidRDefault="007527E3"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10. </w:t>
      </w:r>
      <w:r w:rsidRPr="00916BA5">
        <w:rPr>
          <w:rFonts w:ascii="Times New Roman" w:hAnsi="Times New Roman" w:cs="Times New Roman"/>
          <w:b/>
          <w:sz w:val="24"/>
          <w:szCs w:val="24"/>
        </w:rPr>
        <w:tab/>
        <w:t>Accessing of Bid Documents</w:t>
      </w:r>
      <w:r w:rsidRPr="00916BA5">
        <w:rPr>
          <w:rFonts w:ascii="Times New Roman" w:hAnsi="Times New Roman" w:cs="Times New Roman"/>
          <w:sz w:val="24"/>
          <w:szCs w:val="24"/>
        </w:rPr>
        <w:t xml:space="preserve">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10.1 </w:t>
      </w:r>
      <w:r w:rsidRPr="00916BA5">
        <w:rPr>
          <w:rFonts w:ascii="Times New Roman" w:hAnsi="Times New Roman" w:cs="Times New Roman"/>
          <w:sz w:val="24"/>
          <w:szCs w:val="24"/>
        </w:rPr>
        <w:tab/>
        <w:t xml:space="preserve">To participate in the E-Bid submission for </w:t>
      </w:r>
      <w:r w:rsidR="005B1DBC" w:rsidRPr="00770FA5">
        <w:rPr>
          <w:rFonts w:ascii="Times New Roman" w:hAnsi="Times New Roman" w:cs="Times New Roman"/>
          <w:sz w:val="24"/>
          <w:szCs w:val="24"/>
        </w:rPr>
        <w:t>National Institute of Plant Health Managemen</w:t>
      </w:r>
      <w:r w:rsidR="005B1DBC" w:rsidRPr="005B1DBC">
        <w:rPr>
          <w:rFonts w:ascii="Times New Roman" w:hAnsi="Times New Roman" w:cs="Times New Roman"/>
          <w:i/>
          <w:sz w:val="24"/>
          <w:szCs w:val="24"/>
        </w:rPr>
        <w:t>t</w:t>
      </w:r>
      <w:r w:rsidRPr="00916BA5">
        <w:rPr>
          <w:rFonts w:ascii="Times New Roman" w:hAnsi="Times New Roman" w:cs="Times New Roman"/>
          <w:sz w:val="24"/>
          <w:szCs w:val="24"/>
        </w:rPr>
        <w:t xml:space="preserve">, it is mandatory for the bidders to get their firms registered with E-Procurement Portal https://etenders.gov.in/eprocure/app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10.2 </w:t>
      </w:r>
      <w:r w:rsidRPr="00916BA5">
        <w:rPr>
          <w:rFonts w:ascii="Times New Roman" w:hAnsi="Times New Roman" w:cs="Times New Roman"/>
          <w:sz w:val="24"/>
          <w:szCs w:val="24"/>
        </w:rPr>
        <w:tab/>
        <w:t xml:space="preserve">The bidders are required to submit soft copies of their bids electronically on the CPP Portal, using valid Digital Signature Certificates. The instructions given below are meant to assist the bidders in registering on the CPP Portal, prepare their bids in accordance </w:t>
      </w:r>
      <w:r>
        <w:rPr>
          <w:rFonts w:ascii="Times New Roman" w:hAnsi="Times New Roman" w:cs="Times New Roman"/>
          <w:sz w:val="24"/>
          <w:szCs w:val="24"/>
        </w:rPr>
        <w:t xml:space="preserve">with the requirements and </w:t>
      </w:r>
      <w:r w:rsidRPr="00916BA5">
        <w:rPr>
          <w:rFonts w:ascii="Times New Roman" w:hAnsi="Times New Roman" w:cs="Times New Roman"/>
          <w:sz w:val="24"/>
          <w:szCs w:val="24"/>
        </w:rPr>
        <w:t xml:space="preserve">submitting their bids online on the CPP Portal.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10.3 REGISTRATION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a)</w:t>
      </w:r>
      <w:r w:rsidRPr="00916BA5">
        <w:rPr>
          <w:rFonts w:ascii="Times New Roman" w:hAnsi="Times New Roman" w:cs="Times New Roman"/>
          <w:sz w:val="24"/>
          <w:szCs w:val="24"/>
        </w:rPr>
        <w:tab/>
        <w:t xml:space="preserve"> Bidders are required to enrol on the e-Procurement module of the Central Public Procurement Portal (URL: https://etenders.gov.in/eprocure/app) by clicking on the link “Online Bidder Enrolment” on the CPP Portal which is free of charge.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 xml:space="preserve">As part of the enrolment process, the bidders will be required to choose a unique user name and assign a password for their accounts.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c) </w:t>
      </w:r>
      <w:r w:rsidRPr="00916BA5">
        <w:rPr>
          <w:rFonts w:ascii="Times New Roman" w:hAnsi="Times New Roman" w:cs="Times New Roman"/>
          <w:sz w:val="24"/>
          <w:szCs w:val="24"/>
        </w:rPr>
        <w:tab/>
        <w:t xml:space="preserve">Bidders are advised to register their valid email address and mobile numbers as part of the registration process. These would be used for any communication from the CPP Portal.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t xml:space="preserve">Upon enrolment, the bidders will be required to register their valid Digital Signature Certificate (Class III Certificates with signing key usage) issued by any Certifying Authority recognized by CCA India with their profile.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e) </w:t>
      </w:r>
      <w:r w:rsidRPr="00916BA5">
        <w:rPr>
          <w:rFonts w:ascii="Times New Roman" w:hAnsi="Times New Roman" w:cs="Times New Roman"/>
          <w:sz w:val="24"/>
          <w:szCs w:val="24"/>
        </w:rPr>
        <w:tab/>
        <w:t>Only one valid DSC should be registered by a bidd</w:t>
      </w:r>
      <w:r>
        <w:rPr>
          <w:rFonts w:ascii="Times New Roman" w:hAnsi="Times New Roman" w:cs="Times New Roman"/>
          <w:sz w:val="24"/>
          <w:szCs w:val="24"/>
        </w:rPr>
        <w:t xml:space="preserve">er. Please note that the bidders </w:t>
      </w:r>
      <w:r w:rsidRPr="00916BA5">
        <w:rPr>
          <w:rFonts w:ascii="Times New Roman" w:hAnsi="Times New Roman" w:cs="Times New Roman"/>
          <w:sz w:val="24"/>
          <w:szCs w:val="24"/>
        </w:rPr>
        <w:t xml:space="preserve">are responsible to ensure that they do not lend their DSC‟s to others which may lead to misuse.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f)</w:t>
      </w:r>
      <w:r w:rsidRPr="00916BA5">
        <w:rPr>
          <w:rFonts w:ascii="Times New Roman" w:hAnsi="Times New Roman" w:cs="Times New Roman"/>
          <w:sz w:val="24"/>
          <w:szCs w:val="24"/>
        </w:rPr>
        <w:tab/>
        <w:t xml:space="preserve"> Bidder can log in to the site through the secured log-in by entering their user ID/ Password   and the password of the DSC/e-Token. </w:t>
      </w:r>
    </w:p>
    <w:p w:rsidR="0042008A" w:rsidRPr="007527E3" w:rsidRDefault="0042008A" w:rsidP="0042008A">
      <w:pPr>
        <w:spacing w:after="0"/>
        <w:jc w:val="both"/>
        <w:rPr>
          <w:rFonts w:ascii="Times New Roman" w:hAnsi="Times New Roman" w:cs="Times New Roman"/>
          <w:sz w:val="24"/>
          <w:szCs w:val="24"/>
        </w:rPr>
      </w:pPr>
      <w:r w:rsidRPr="00C26307">
        <w:rPr>
          <w:rFonts w:ascii="Times New Roman" w:hAnsi="Times New Roman" w:cs="Times New Roman"/>
          <w:sz w:val="24"/>
          <w:szCs w:val="24"/>
        </w:rPr>
        <w:t>10.4</w:t>
      </w:r>
      <w:r w:rsidRPr="00C26307">
        <w:rPr>
          <w:rFonts w:ascii="Times New Roman" w:hAnsi="Times New Roman" w:cs="Times New Roman"/>
          <w:sz w:val="24"/>
          <w:szCs w:val="24"/>
        </w:rPr>
        <w:tab/>
        <w:t>SEARCHING FOR TENDER DOCUMENTS</w:t>
      </w:r>
      <w:r w:rsidRPr="007527E3">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a) </w:t>
      </w:r>
      <w:r w:rsidRPr="00916BA5">
        <w:rPr>
          <w:rFonts w:ascii="Times New Roman" w:hAnsi="Times New Roman" w:cs="Times New Roman"/>
          <w:sz w:val="24"/>
          <w:szCs w:val="24"/>
        </w:rPr>
        <w:tab/>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 xml:space="preserve">Once the bidders have selected the tenders they are interested in, they may download the required documents/tender schedules. These tenders can be moved to the respective </w:t>
      </w:r>
      <w:r>
        <w:rPr>
          <w:rFonts w:ascii="Times New Roman" w:hAnsi="Times New Roman" w:cs="Times New Roman"/>
          <w:sz w:val="24"/>
          <w:szCs w:val="24"/>
        </w:rPr>
        <w:t>“</w:t>
      </w:r>
      <w:r w:rsidRPr="00916BA5">
        <w:rPr>
          <w:rFonts w:ascii="Times New Roman" w:hAnsi="Times New Roman" w:cs="Times New Roman"/>
          <w:sz w:val="24"/>
          <w:szCs w:val="24"/>
        </w:rPr>
        <w:t xml:space="preserve">My Tenders‟ folder. This would enable the CPP Portal to intimate the bidders through SMS/E-mail in case there is any corrigendum issued to the tender document.    </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c) </w:t>
      </w:r>
      <w:r w:rsidRPr="00916BA5">
        <w:rPr>
          <w:rFonts w:ascii="Times New Roman" w:hAnsi="Times New Roman" w:cs="Times New Roman"/>
          <w:sz w:val="24"/>
          <w:szCs w:val="24"/>
        </w:rPr>
        <w:tab/>
        <w:t>The bidder should make a note of the unique Tender ID assigned to each tender</w:t>
      </w:r>
      <w:r w:rsidR="000F1D6B">
        <w:rPr>
          <w:rFonts w:ascii="Times New Roman" w:hAnsi="Times New Roman" w:cs="Times New Roman"/>
          <w:sz w:val="24"/>
          <w:szCs w:val="24"/>
        </w:rPr>
        <w:t>,</w:t>
      </w:r>
      <w:r w:rsidRPr="00916BA5">
        <w:rPr>
          <w:rFonts w:ascii="Times New Roman" w:hAnsi="Times New Roman" w:cs="Times New Roman"/>
          <w:sz w:val="24"/>
          <w:szCs w:val="24"/>
        </w:rPr>
        <w:t xml:space="preserve"> in case they want to obtain any clarification/help from the Helpdesk. </w:t>
      </w:r>
    </w:p>
    <w:p w:rsidR="005B1DBC" w:rsidRPr="00916BA5" w:rsidRDefault="005B1DBC"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10.5 </w:t>
      </w:r>
      <w:r w:rsidRPr="007527E3">
        <w:rPr>
          <w:rFonts w:ascii="Times New Roman" w:hAnsi="Times New Roman" w:cs="Times New Roman"/>
          <w:sz w:val="24"/>
          <w:szCs w:val="24"/>
        </w:rPr>
        <w:t>ASSISTANCE TO BIDDERS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Any queries relating to the process of online bid submission or queries relating to CPP Portal in general may be directed to the 24x7 CPP Portal Help Desk Number 01204200462, 0120-4001002, 0120-4001005, 0120-6277787, E-mail id: support- eproc@nic.in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Bidders information useful for submitting online bids on the CPP Portal may be obtained at: https://etenders.gov.in/eprocure/app?page=BiddersMa</w:t>
      </w:r>
      <w:r>
        <w:rPr>
          <w:rFonts w:ascii="Times New Roman" w:hAnsi="Times New Roman" w:cs="Times New Roman"/>
          <w:sz w:val="24"/>
          <w:szCs w:val="24"/>
        </w:rPr>
        <w:t xml:space="preserve">nualKit&amp; service </w:t>
      </w:r>
      <w:r w:rsidRPr="00916BA5">
        <w:rPr>
          <w:rFonts w:ascii="Times New Roman" w:hAnsi="Times New Roman" w:cs="Times New Roman"/>
          <w:sz w:val="24"/>
          <w:szCs w:val="24"/>
        </w:rPr>
        <w:t xml:space="preserve">page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c) </w:t>
      </w:r>
      <w:r w:rsidRPr="00916BA5">
        <w:rPr>
          <w:rFonts w:ascii="Times New Roman" w:hAnsi="Times New Roman" w:cs="Times New Roman"/>
          <w:sz w:val="24"/>
          <w:szCs w:val="24"/>
        </w:rPr>
        <w:tab/>
        <w:t>It is mandatory for all bidders to have Class-III Digital Signature Certificate (DSC) in the name of the person along with name of Company who will digitally sign the bid from any of licensed Certifying Agency (CA). Bidders can see the list of licensed C</w:t>
      </w:r>
      <w:r w:rsidR="00111809" w:rsidRPr="00916BA5">
        <w:rPr>
          <w:rFonts w:ascii="Times New Roman" w:hAnsi="Times New Roman" w:cs="Times New Roman"/>
          <w:sz w:val="24"/>
          <w:szCs w:val="24"/>
        </w:rPr>
        <w:t>a</w:t>
      </w:r>
      <w:r w:rsidRPr="00916BA5">
        <w:rPr>
          <w:rFonts w:ascii="Times New Roman" w:hAnsi="Times New Roman" w:cs="Times New Roman"/>
          <w:sz w:val="24"/>
          <w:szCs w:val="24"/>
        </w:rPr>
        <w:t xml:space="preserve">s from the link https://www.cca.gov.in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t xml:space="preserve">Bidder shall ensure use of registered Digital Signature Certificate (DSC) only and safety of the same.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e)</w:t>
      </w:r>
      <w:r w:rsidRPr="00916BA5">
        <w:rPr>
          <w:rFonts w:ascii="Times New Roman" w:hAnsi="Times New Roman" w:cs="Times New Roman"/>
          <w:sz w:val="24"/>
          <w:szCs w:val="24"/>
        </w:rPr>
        <w:tab/>
        <w:t xml:space="preserve"> In case the Digital Signature Certificate (DSC) holder who is digitally signing the bid and the person having Authority to Sign as per Clause 14 are different, even then all the terms and conditions of the tender document will be binding upon the bidder.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C. Preparation of Bids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11. Language of Bid</w:t>
      </w:r>
      <w:r w:rsidRPr="00916BA5">
        <w:rPr>
          <w:rFonts w:ascii="Times New Roman" w:hAnsi="Times New Roman" w:cs="Times New Roman"/>
          <w:sz w:val="24"/>
          <w:szCs w:val="24"/>
        </w:rPr>
        <w:t xml:space="preserve"> </w:t>
      </w:r>
    </w:p>
    <w:p w:rsidR="00B351E4"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11.1</w:t>
      </w:r>
      <w:r>
        <w:rPr>
          <w:rFonts w:ascii="Times New Roman" w:hAnsi="Times New Roman" w:cs="Times New Roman"/>
          <w:sz w:val="24"/>
          <w:szCs w:val="24"/>
        </w:rPr>
        <w:tab/>
      </w:r>
      <w:r w:rsidRPr="00916BA5">
        <w:rPr>
          <w:rFonts w:ascii="Times New Roman" w:hAnsi="Times New Roman" w:cs="Times New Roman"/>
          <w:sz w:val="24"/>
          <w:szCs w:val="24"/>
        </w:rPr>
        <w:t xml:space="preserve">The bid prepared by the Bidder, as well as all correspondence and documents relating to the bid exchanged by the Bidder and the </w:t>
      </w:r>
      <w:r w:rsidR="005B1DBC" w:rsidRPr="00916BA5">
        <w:rPr>
          <w:rFonts w:ascii="Times New Roman" w:hAnsi="Times New Roman" w:cs="Times New Roman"/>
          <w:sz w:val="24"/>
          <w:szCs w:val="24"/>
        </w:rPr>
        <w:t>Purchaser</w:t>
      </w:r>
      <w:r w:rsidRPr="00916BA5">
        <w:rPr>
          <w:rFonts w:ascii="Times New Roman" w:hAnsi="Times New Roman" w:cs="Times New Roman"/>
          <w:sz w:val="24"/>
          <w:szCs w:val="24"/>
        </w:rPr>
        <w:t xml:space="preserve"> shall be written in English language. Supporting documents and printed literature furnished by the Bidder may be in another language provided they are accompanied by an accurate translation of all the passages in the English language, in which case, for purposes of interpretation of the Bid, the translation shall govern. </w:t>
      </w:r>
    </w:p>
    <w:p w:rsidR="00B351E4" w:rsidRDefault="00B351E4">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 xml:space="preserve">12. </w:t>
      </w:r>
      <w:r w:rsidRPr="00916BA5">
        <w:rPr>
          <w:rFonts w:ascii="Times New Roman" w:hAnsi="Times New Roman" w:cs="Times New Roman"/>
          <w:b/>
          <w:sz w:val="24"/>
          <w:szCs w:val="24"/>
        </w:rPr>
        <w:tab/>
        <w:t>Documents Constituting the Bid</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Bid shall comprise two envelopes submitted simultaneously, one containing the Technical Proposal and the other the </w:t>
      </w:r>
      <w:r w:rsidR="00B351E4">
        <w:rPr>
          <w:rFonts w:ascii="Times New Roman" w:hAnsi="Times New Roman" w:cs="Times New Roman"/>
          <w:sz w:val="24"/>
          <w:szCs w:val="24"/>
        </w:rPr>
        <w:t>Commercial</w:t>
      </w:r>
      <w:r w:rsidR="00B351E4"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Proposal Initially, only the Technical Proposals are opened at the date and time specified in ITB Sub-Clause 20.1. The </w:t>
      </w:r>
      <w:r w:rsidR="00B351E4">
        <w:rPr>
          <w:rFonts w:ascii="Times New Roman" w:hAnsi="Times New Roman" w:cs="Times New Roman"/>
          <w:sz w:val="24"/>
          <w:szCs w:val="24"/>
        </w:rPr>
        <w:t>Commercial</w:t>
      </w:r>
      <w:r w:rsidR="00B351E4"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Proposals remain unopened. The Technical Proposals are evaluated by the Purchaser. Bids with Technical Proposals which do not conform to the specified requirements will be rejected as deficient Bids. </w:t>
      </w:r>
    </w:p>
    <w:p w:rsidR="0042008A" w:rsidRPr="00D93D13" w:rsidRDefault="0042008A" w:rsidP="0042008A">
      <w:pPr>
        <w:spacing w:after="0"/>
        <w:jc w:val="both"/>
        <w:rPr>
          <w:rFonts w:ascii="Times New Roman" w:hAnsi="Times New Roman" w:cs="Times New Roman"/>
          <w:sz w:val="14"/>
          <w:szCs w:val="24"/>
        </w:rPr>
      </w:pPr>
    </w:p>
    <w:p w:rsidR="0042008A" w:rsidRPr="00916BA5" w:rsidRDefault="00B351E4" w:rsidP="0042008A">
      <w:pPr>
        <w:spacing w:after="0"/>
        <w:jc w:val="both"/>
        <w:rPr>
          <w:rFonts w:ascii="Times New Roman" w:hAnsi="Times New Roman" w:cs="Times New Roman"/>
          <w:sz w:val="24"/>
          <w:szCs w:val="24"/>
        </w:rPr>
      </w:pPr>
      <w:r>
        <w:rPr>
          <w:rFonts w:ascii="Times New Roman" w:hAnsi="Times New Roman" w:cs="Times New Roman"/>
          <w:sz w:val="24"/>
          <w:szCs w:val="24"/>
        </w:rPr>
        <w:t>Commercial</w:t>
      </w:r>
      <w:r w:rsidRPr="00916BA5">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Proposals of technically compliant Bids are opened in public at a date and time advised by the Purchaser. The </w:t>
      </w:r>
      <w:r>
        <w:rPr>
          <w:rFonts w:ascii="Times New Roman" w:hAnsi="Times New Roman" w:cs="Times New Roman"/>
          <w:sz w:val="24"/>
          <w:szCs w:val="24"/>
        </w:rPr>
        <w:t>Commercial</w:t>
      </w:r>
      <w:r w:rsidR="0042008A" w:rsidRPr="00916BA5">
        <w:rPr>
          <w:rFonts w:ascii="Times New Roman" w:hAnsi="Times New Roman" w:cs="Times New Roman"/>
          <w:sz w:val="24"/>
          <w:szCs w:val="24"/>
        </w:rPr>
        <w:t xml:space="preserve"> Proposals are evaluated and the Contract is awarded to the Bidder </w:t>
      </w:r>
      <w:r w:rsidR="007527E3" w:rsidRPr="00916BA5">
        <w:rPr>
          <w:rFonts w:ascii="Times New Roman" w:hAnsi="Times New Roman" w:cs="Times New Roman"/>
          <w:sz w:val="24"/>
          <w:szCs w:val="24"/>
        </w:rPr>
        <w:t>who’s</w:t>
      </w:r>
      <w:r w:rsidR="0042008A" w:rsidRPr="00916BA5">
        <w:rPr>
          <w:rFonts w:ascii="Times New Roman" w:hAnsi="Times New Roman" w:cs="Times New Roman"/>
          <w:sz w:val="24"/>
          <w:szCs w:val="24"/>
        </w:rPr>
        <w:t xml:space="preserve"> Bid has been determined to be the lowest evaluated substantially responsive Bid.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Technical Proposal shall contain the following: </w:t>
      </w:r>
    </w:p>
    <w:p w:rsidR="0042008A" w:rsidRPr="00D93D13" w:rsidRDefault="0042008A" w:rsidP="0042008A">
      <w:pPr>
        <w:pStyle w:val="ListParagraph"/>
        <w:numPr>
          <w:ilvl w:val="0"/>
          <w:numId w:val="2"/>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D</w:t>
      </w:r>
      <w:r w:rsidRPr="00916BA5">
        <w:rPr>
          <w:rFonts w:ascii="Times New Roman" w:hAnsi="Times New Roman" w:cs="Times New Roman"/>
          <w:sz w:val="24"/>
          <w:szCs w:val="24"/>
        </w:rPr>
        <w:t xml:space="preserve">uly filled Technical Proposal Submission Sheet, in accordance with the forms indicated </w:t>
      </w:r>
      <w:r w:rsidR="007527E3">
        <w:rPr>
          <w:rFonts w:ascii="Times New Roman" w:hAnsi="Times New Roman" w:cs="Times New Roman"/>
          <w:sz w:val="24"/>
          <w:szCs w:val="24"/>
        </w:rPr>
        <w:t>in Section VI; “</w:t>
      </w:r>
      <w:r w:rsidRPr="00D93D13">
        <w:rPr>
          <w:rFonts w:ascii="Times New Roman" w:hAnsi="Times New Roman" w:cs="Times New Roman"/>
          <w:sz w:val="24"/>
          <w:szCs w:val="24"/>
        </w:rPr>
        <w:t>Integrity Pac</w:t>
      </w:r>
      <w:r w:rsidR="007527E3">
        <w:rPr>
          <w:rFonts w:ascii="Times New Roman" w:hAnsi="Times New Roman" w:cs="Times New Roman"/>
          <w:sz w:val="24"/>
          <w:szCs w:val="24"/>
        </w:rPr>
        <w:t>t”</w:t>
      </w:r>
      <w:r w:rsidRPr="00D93D13">
        <w:rPr>
          <w:rFonts w:ascii="Times New Roman" w:hAnsi="Times New Roman" w:cs="Times New Roman"/>
          <w:sz w:val="24"/>
          <w:szCs w:val="24"/>
        </w:rPr>
        <w:t xml:space="preserve"> in accordance with ITB Clause 39.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(b)</w:t>
      </w:r>
      <w:r w:rsidRPr="00916BA5">
        <w:rPr>
          <w:rFonts w:ascii="Times New Roman" w:hAnsi="Times New Roman" w:cs="Times New Roman"/>
          <w:sz w:val="24"/>
          <w:szCs w:val="24"/>
        </w:rPr>
        <w:tab/>
        <w:t xml:space="preserve">Bid security in accordance with the provisions of ITB Clause 18 (Bid Security); </w:t>
      </w:r>
    </w:p>
    <w:p w:rsidR="0042008A" w:rsidRPr="00916BA5" w:rsidRDefault="003134B3" w:rsidP="0042008A">
      <w:pPr>
        <w:spacing w:after="0"/>
        <w:jc w:val="both"/>
        <w:rPr>
          <w:rFonts w:ascii="Times New Roman" w:hAnsi="Times New Roman" w:cs="Times New Roman"/>
          <w:sz w:val="24"/>
          <w:szCs w:val="24"/>
        </w:rPr>
      </w:pPr>
      <w:r>
        <w:rPr>
          <w:rFonts w:ascii="Times New Roman" w:hAnsi="Times New Roman" w:cs="Times New Roman"/>
          <w:sz w:val="24"/>
          <w:szCs w:val="24"/>
        </w:rPr>
        <w:t>(e)</w:t>
      </w:r>
      <w:r w:rsidR="0042008A">
        <w:rPr>
          <w:rFonts w:ascii="Times New Roman" w:hAnsi="Times New Roman" w:cs="Times New Roman"/>
          <w:sz w:val="24"/>
          <w:szCs w:val="24"/>
        </w:rPr>
        <w:tab/>
      </w:r>
      <w:r w:rsidR="0042008A" w:rsidRPr="00916BA5">
        <w:rPr>
          <w:rFonts w:ascii="Times New Roman" w:hAnsi="Times New Roman" w:cs="Times New Roman"/>
          <w:sz w:val="24"/>
          <w:szCs w:val="24"/>
        </w:rPr>
        <w:t xml:space="preserve">Written power of attorney authorizing the signatory of the bid to commit the Bidder.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(d)</w:t>
      </w:r>
      <w:r>
        <w:rPr>
          <w:rFonts w:ascii="Times New Roman" w:hAnsi="Times New Roman" w:cs="Times New Roman"/>
          <w:sz w:val="24"/>
          <w:szCs w:val="24"/>
        </w:rPr>
        <w:tab/>
        <w:t>D</w:t>
      </w:r>
      <w:r w:rsidRPr="00916BA5">
        <w:rPr>
          <w:rFonts w:ascii="Times New Roman" w:hAnsi="Times New Roman" w:cs="Times New Roman"/>
          <w:sz w:val="24"/>
          <w:szCs w:val="24"/>
        </w:rPr>
        <w:t xml:space="preserve">ocumentary evidence establishing to the Purchaser’s satisfaction, and in accordance with ITB Clause 3, 4&amp; 5 that the Bidder/Manufacturer is qualified to perform the Contract if its bid is accepted. </w:t>
      </w:r>
    </w:p>
    <w:p w:rsidR="0042008A" w:rsidRPr="00916BA5" w:rsidRDefault="003D0E7B" w:rsidP="0042008A">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e</w:t>
      </w:r>
      <w:proofErr w:type="gramEnd"/>
      <w:r>
        <w:rPr>
          <w:rFonts w:ascii="Times New Roman" w:hAnsi="Times New Roman" w:cs="Times New Roman"/>
          <w:sz w:val="24"/>
          <w:szCs w:val="24"/>
        </w:rPr>
        <w:t>)</w:t>
      </w:r>
      <w:r w:rsidR="0042008A">
        <w:rPr>
          <w:rFonts w:ascii="Times New Roman" w:hAnsi="Times New Roman" w:cs="Times New Roman"/>
          <w:sz w:val="24"/>
          <w:szCs w:val="24"/>
        </w:rPr>
        <w:tab/>
        <w:t>M</w:t>
      </w:r>
      <w:r w:rsidR="0042008A" w:rsidRPr="00916BA5">
        <w:rPr>
          <w:rFonts w:ascii="Times New Roman" w:hAnsi="Times New Roman" w:cs="Times New Roman"/>
          <w:sz w:val="24"/>
          <w:szCs w:val="24"/>
        </w:rPr>
        <w:t>anufacturer’s</w:t>
      </w:r>
      <w:r w:rsidR="0042008A">
        <w:rPr>
          <w:rFonts w:ascii="Times New Roman" w:hAnsi="Times New Roman" w:cs="Times New Roman"/>
          <w:sz w:val="24"/>
          <w:szCs w:val="24"/>
        </w:rPr>
        <w:t xml:space="preserve"> </w:t>
      </w:r>
      <w:r w:rsidR="0042008A" w:rsidRPr="00916BA5">
        <w:rPr>
          <w:rFonts w:ascii="Times New Roman" w:hAnsi="Times New Roman" w:cs="Times New Roman"/>
          <w:sz w:val="24"/>
          <w:szCs w:val="24"/>
        </w:rPr>
        <w:t>Authorization Form as per pro</w:t>
      </w:r>
      <w:r w:rsidR="00E35169">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forma in Section –VI.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Please note that an Authorization obtained from dealers/distributor is not acceptable</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and such bid will be considered as non-responsive</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(f) </w:t>
      </w:r>
      <w:r w:rsidRPr="00916BA5">
        <w:rPr>
          <w:rFonts w:ascii="Times New Roman" w:hAnsi="Times New Roman" w:cs="Times New Roman"/>
          <w:sz w:val="24"/>
          <w:szCs w:val="24"/>
        </w:rPr>
        <w:tab/>
        <w:t xml:space="preserve">Certification of incorporation of the bidder and manufacturer.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(g)</w:t>
      </w:r>
      <w:r w:rsidRPr="00916BA5">
        <w:rPr>
          <w:rFonts w:ascii="Times New Roman" w:hAnsi="Times New Roman" w:cs="Times New Roman"/>
          <w:sz w:val="24"/>
          <w:szCs w:val="24"/>
        </w:rPr>
        <w:tab/>
        <w:t xml:space="preserve">The list of recommended spare parts &amp; special tools for operation of equipment giving full particulars, available sources, frequency of replacement etc., necessary for the proper and continuing functioning of the goods during warranty/guarantee period.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(h)</w:t>
      </w:r>
      <w:r w:rsidRPr="00916BA5">
        <w:rPr>
          <w:rFonts w:ascii="Times New Roman" w:hAnsi="Times New Roman" w:cs="Times New Roman"/>
          <w:sz w:val="24"/>
          <w:szCs w:val="24"/>
        </w:rPr>
        <w:tab/>
        <w:t xml:space="preserve">The following details shall be provided by all Indian Bidders: </w:t>
      </w:r>
    </w:p>
    <w:p w:rsidR="0042008A" w:rsidRPr="00916BA5" w:rsidRDefault="0042008A" w:rsidP="0042008A">
      <w:pPr>
        <w:spacing w:after="0"/>
        <w:ind w:left="720"/>
        <w:jc w:val="both"/>
        <w:rPr>
          <w:rFonts w:ascii="Times New Roman" w:hAnsi="Times New Roman" w:cs="Times New Roman"/>
          <w:sz w:val="24"/>
          <w:szCs w:val="24"/>
        </w:rPr>
      </w:pPr>
      <w:r>
        <w:rPr>
          <w:rFonts w:ascii="Times New Roman" w:hAnsi="Times New Roman" w:cs="Times New Roman"/>
          <w:sz w:val="24"/>
          <w:szCs w:val="24"/>
        </w:rPr>
        <w:t>(i)</w:t>
      </w:r>
      <w:r w:rsidRPr="00916BA5">
        <w:rPr>
          <w:rFonts w:ascii="Times New Roman" w:hAnsi="Times New Roman" w:cs="Times New Roman"/>
          <w:sz w:val="24"/>
          <w:szCs w:val="24"/>
        </w:rPr>
        <w:t xml:space="preserve"> Name, address, PAN and Income Tax details (ward/circle where they are being assessed)</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of the directors of the bidding company. </w:t>
      </w:r>
    </w:p>
    <w:p w:rsidR="0042008A" w:rsidRPr="00916BA5" w:rsidRDefault="0042008A" w:rsidP="0042008A">
      <w:pPr>
        <w:spacing w:after="0"/>
        <w:ind w:left="720"/>
        <w:jc w:val="both"/>
        <w:rPr>
          <w:rFonts w:ascii="Times New Roman" w:hAnsi="Times New Roman" w:cs="Times New Roman"/>
          <w:sz w:val="24"/>
          <w:szCs w:val="24"/>
        </w:rPr>
      </w:pPr>
      <w:r>
        <w:rPr>
          <w:rFonts w:ascii="Times New Roman" w:hAnsi="Times New Roman" w:cs="Times New Roman"/>
          <w:sz w:val="24"/>
          <w:szCs w:val="24"/>
        </w:rPr>
        <w:t>(ii)</w:t>
      </w:r>
      <w:r w:rsidRPr="00916BA5">
        <w:rPr>
          <w:rFonts w:ascii="Times New Roman" w:hAnsi="Times New Roman" w:cs="Times New Roman"/>
          <w:sz w:val="24"/>
          <w:szCs w:val="24"/>
        </w:rPr>
        <w:t xml:space="preserve"> Company’s PAN and Income Tax details and ward/circle where they are being assessed.</w:t>
      </w:r>
    </w:p>
    <w:p w:rsidR="0042008A" w:rsidRPr="00916BA5" w:rsidRDefault="0042008A" w:rsidP="0042008A">
      <w:pPr>
        <w:spacing w:after="0"/>
        <w:ind w:left="720"/>
        <w:jc w:val="both"/>
        <w:rPr>
          <w:rFonts w:ascii="Times New Roman" w:hAnsi="Times New Roman" w:cs="Times New Roman"/>
          <w:sz w:val="24"/>
          <w:szCs w:val="24"/>
        </w:rPr>
      </w:pPr>
      <w:r>
        <w:rPr>
          <w:rFonts w:ascii="Times New Roman" w:hAnsi="Times New Roman" w:cs="Times New Roman"/>
          <w:sz w:val="24"/>
          <w:szCs w:val="24"/>
        </w:rPr>
        <w:t>(iii)</w:t>
      </w:r>
      <w:r w:rsidRPr="00916BA5">
        <w:rPr>
          <w:rFonts w:ascii="Times New Roman" w:hAnsi="Times New Roman" w:cs="Times New Roman"/>
          <w:sz w:val="24"/>
          <w:szCs w:val="24"/>
        </w:rPr>
        <w:t xml:space="preserve"> Bidder’s GST registration Number.</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w:t>
      </w:r>
      <w:r w:rsidR="00B351E4">
        <w:rPr>
          <w:rFonts w:ascii="Times New Roman" w:hAnsi="Times New Roman" w:cs="Times New Roman"/>
          <w:sz w:val="24"/>
          <w:szCs w:val="24"/>
        </w:rPr>
        <w:t>Commercial</w:t>
      </w:r>
      <w:r w:rsidR="00B351E4"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Proposal shall contain the following: </w:t>
      </w:r>
    </w:p>
    <w:p w:rsidR="0042008A" w:rsidRPr="007527E3" w:rsidRDefault="0042008A" w:rsidP="0042008A">
      <w:pPr>
        <w:pStyle w:val="ListParagraph"/>
        <w:numPr>
          <w:ilvl w:val="0"/>
          <w:numId w:val="3"/>
        </w:numPr>
        <w:spacing w:after="0"/>
        <w:ind w:left="720"/>
        <w:jc w:val="both"/>
        <w:rPr>
          <w:rFonts w:ascii="Times New Roman" w:hAnsi="Times New Roman" w:cs="Times New Roman"/>
          <w:sz w:val="24"/>
          <w:szCs w:val="24"/>
        </w:rPr>
      </w:pPr>
      <w:r w:rsidRPr="007527E3">
        <w:rPr>
          <w:rFonts w:ascii="Times New Roman" w:hAnsi="Times New Roman" w:cs="Times New Roman"/>
          <w:sz w:val="24"/>
          <w:szCs w:val="24"/>
        </w:rPr>
        <w:t>Price Proposal submission sheet and the applicable Price Schedules, in accordance</w:t>
      </w:r>
      <w:r w:rsidR="007527E3">
        <w:rPr>
          <w:rFonts w:ascii="Times New Roman" w:hAnsi="Times New Roman" w:cs="Times New Roman"/>
          <w:sz w:val="24"/>
          <w:szCs w:val="24"/>
        </w:rPr>
        <w:t xml:space="preserve">      with ITB clause 14.</w:t>
      </w:r>
    </w:p>
    <w:p w:rsidR="0042008A" w:rsidRPr="00916BA5" w:rsidRDefault="0042008A" w:rsidP="0042008A">
      <w:pPr>
        <w:spacing w:after="0"/>
        <w:ind w:left="72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Bidder shall submit the Technical Proposal and the </w:t>
      </w:r>
      <w:r w:rsidR="00B351E4">
        <w:rPr>
          <w:rFonts w:ascii="Times New Roman" w:hAnsi="Times New Roman" w:cs="Times New Roman"/>
          <w:sz w:val="24"/>
          <w:szCs w:val="24"/>
        </w:rPr>
        <w:t>Commercial</w:t>
      </w:r>
      <w:r w:rsidR="00B351E4"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Proposal using the appropriate Submission Sheets furnished in Section VI-Bid Forms, </w:t>
      </w:r>
      <w:r w:rsidR="00B351E4">
        <w:rPr>
          <w:rFonts w:ascii="Times New Roman" w:hAnsi="Times New Roman" w:cs="Times New Roman"/>
          <w:sz w:val="24"/>
          <w:szCs w:val="24"/>
        </w:rPr>
        <w:t>Commercial</w:t>
      </w:r>
      <w:r w:rsidR="00B351E4"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Schedules and other Formats. These forms must be completed without any alterations to their format, and no substitutes shall be accepted. All blank spaces shall be filled in with the information requested.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The Bidder shall submit, as part of the Price Proposal, the </w:t>
      </w:r>
      <w:r w:rsidR="00B351E4">
        <w:rPr>
          <w:rFonts w:ascii="Times New Roman" w:hAnsi="Times New Roman" w:cs="Times New Roman"/>
          <w:sz w:val="24"/>
          <w:szCs w:val="24"/>
        </w:rPr>
        <w:t>Commercial</w:t>
      </w:r>
      <w:r w:rsidR="00B351E4"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Schedules for Goods and Related Services, according to their origin as appropriate, using the forms furnished in Section VI-Bid Forms, Price Schedules and other Formats.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13. Bid Form</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Bidder shall complete the Bid Form and the appropriate Price Schedule provided in the Bidding Documents, indicating the Goods to be supplied, a brief description of the Goods, their country of origin, and unit prices in the </w:t>
      </w:r>
      <w:r w:rsidR="00B351E4">
        <w:rPr>
          <w:rFonts w:ascii="Times New Roman" w:hAnsi="Times New Roman" w:cs="Times New Roman"/>
          <w:sz w:val="24"/>
          <w:szCs w:val="24"/>
        </w:rPr>
        <w:t>Commercial</w:t>
      </w:r>
      <w:r w:rsidR="00B351E4"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schedule. (All details of the price components like taxes, duties etc. may also be indicated). </w:t>
      </w:r>
    </w:p>
    <w:p w:rsidR="0042008A" w:rsidRDefault="0042008A" w:rsidP="0042008A">
      <w:pPr>
        <w:spacing w:after="0"/>
        <w:jc w:val="both"/>
        <w:rPr>
          <w:rFonts w:ascii="Times New Roman" w:hAnsi="Times New Roman" w:cs="Times New Roman"/>
          <w:b/>
          <w:sz w:val="24"/>
          <w:szCs w:val="24"/>
        </w:rPr>
      </w:pPr>
    </w:p>
    <w:p w:rsidR="0042008A" w:rsidRPr="002A5F27" w:rsidRDefault="0042008A" w:rsidP="0042008A">
      <w:pPr>
        <w:spacing w:after="0"/>
        <w:jc w:val="both"/>
        <w:rPr>
          <w:rFonts w:ascii="Times New Roman" w:hAnsi="Times New Roman" w:cs="Times New Roman"/>
          <w:sz w:val="24"/>
          <w:szCs w:val="24"/>
        </w:rPr>
      </w:pPr>
      <w:r w:rsidRPr="002A5F27">
        <w:rPr>
          <w:rFonts w:ascii="Times New Roman" w:hAnsi="Times New Roman" w:cs="Times New Roman"/>
          <w:b/>
          <w:sz w:val="24"/>
          <w:szCs w:val="24"/>
        </w:rPr>
        <w:t>14. Bid Prices</w:t>
      </w:r>
      <w:r w:rsidRPr="002A5F27">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2A5F27">
        <w:rPr>
          <w:rFonts w:ascii="Times New Roman" w:hAnsi="Times New Roman" w:cs="Times New Roman"/>
          <w:sz w:val="24"/>
          <w:szCs w:val="24"/>
        </w:rPr>
        <w:t xml:space="preserve">14.1 The bidder shall quote his prices on </w:t>
      </w:r>
      <w:r w:rsidRPr="002A5F27">
        <w:rPr>
          <w:rFonts w:ascii="Times New Roman" w:hAnsi="Times New Roman" w:cs="Times New Roman"/>
          <w:b/>
          <w:sz w:val="24"/>
          <w:szCs w:val="24"/>
        </w:rPr>
        <w:t>DDP Consignee Destination</w:t>
      </w:r>
      <w:r w:rsidRPr="002A5F27">
        <w:rPr>
          <w:rFonts w:ascii="Times New Roman" w:hAnsi="Times New Roman" w:cs="Times New Roman"/>
          <w:sz w:val="24"/>
          <w:szCs w:val="24"/>
        </w:rPr>
        <w:t xml:space="preserve"> basis to all consignees inclusive of cost of freight, insurance, incidental services, custom duty, warranty, spares, taxes etc., required for the </w:t>
      </w:r>
      <w:r w:rsidRPr="002A5F27">
        <w:rPr>
          <w:rFonts w:ascii="Times New Roman" w:hAnsi="Times New Roman" w:cs="Times New Roman"/>
          <w:b/>
          <w:sz w:val="24"/>
          <w:szCs w:val="24"/>
        </w:rPr>
        <w:t>period of 8 years.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14.2 Prices shall be entered separately in the following manner: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b/>
          <w:sz w:val="24"/>
          <w:szCs w:val="24"/>
        </w:rPr>
        <w:t>For goods offered from within the Purchasers country (</w:t>
      </w:r>
      <w:r w:rsidRPr="00916BA5">
        <w:rPr>
          <w:rFonts w:ascii="Times New Roman" w:hAnsi="Times New Roman" w:cs="Times New Roman"/>
          <w:sz w:val="24"/>
          <w:szCs w:val="24"/>
        </w:rPr>
        <w:t>in Price Schedule for Domestic Goods) (Form 3 of Sectio</w:t>
      </w:r>
      <w:r w:rsidR="007527E3">
        <w:rPr>
          <w:rFonts w:ascii="Times New Roman" w:hAnsi="Times New Roman" w:cs="Times New Roman"/>
          <w:sz w:val="24"/>
          <w:szCs w:val="24"/>
        </w:rPr>
        <w:t>n-VI</w:t>
      </w:r>
      <w:r w:rsidRPr="00916BA5">
        <w:rPr>
          <w:rFonts w:ascii="Times New Roman" w:hAnsi="Times New Roman" w:cs="Times New Roman"/>
          <w:sz w:val="24"/>
          <w:szCs w:val="24"/>
        </w:rPr>
        <w:t xml:space="preserve">): - </w:t>
      </w:r>
    </w:p>
    <w:p w:rsidR="0042008A" w:rsidRPr="00916BA5" w:rsidRDefault="0042008A" w:rsidP="0042008A">
      <w:pPr>
        <w:spacing w:after="0"/>
        <w:ind w:left="36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3E272C">
        <w:rPr>
          <w:rFonts w:ascii="Times New Roman" w:hAnsi="Times New Roman" w:cs="Times New Roman"/>
          <w:sz w:val="24"/>
          <w:szCs w:val="24"/>
        </w:rPr>
        <w:t>The price of the goods quoted EXW [ex-factory, ex-showroom, ex-warehouse or off-the-shelf</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or delivered as applicable]; </w:t>
      </w:r>
    </w:p>
    <w:p w:rsidR="0042008A" w:rsidRPr="00916BA5" w:rsidRDefault="0042008A" w:rsidP="0042008A">
      <w:pPr>
        <w:spacing w:after="0"/>
        <w:ind w:left="36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3E272C">
        <w:rPr>
          <w:rFonts w:ascii="Times New Roman" w:hAnsi="Times New Roman" w:cs="Times New Roman"/>
          <w:sz w:val="24"/>
          <w:szCs w:val="24"/>
        </w:rPr>
        <w:t xml:space="preserve">Charges for inland transportation, insurance and other local costs incidental to delivery of the </w:t>
      </w:r>
      <w:r w:rsidRPr="00916BA5">
        <w:rPr>
          <w:rFonts w:ascii="Times New Roman" w:hAnsi="Times New Roman" w:cs="Times New Roman"/>
          <w:sz w:val="24"/>
          <w:szCs w:val="24"/>
        </w:rPr>
        <w:t xml:space="preserve">goods to their final destination, as specified in the Schedule of Requirements (Section-IV) &amp;the price of other (incidental) services; listed in the General Conditions of the Contract Clause 13;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Pr>
          <w:rFonts w:ascii="Times New Roman" w:hAnsi="Times New Roman" w:cs="Times New Roman"/>
          <w:sz w:val="24"/>
          <w:szCs w:val="24"/>
        </w:rPr>
        <w:t>(iii)</w:t>
      </w:r>
      <w:r w:rsidRPr="00916BA5">
        <w:rPr>
          <w:rFonts w:ascii="Times New Roman" w:hAnsi="Times New Roman" w:cs="Times New Roman"/>
          <w:sz w:val="24"/>
          <w:szCs w:val="24"/>
        </w:rPr>
        <w:t xml:space="preserve">  Goods and Service Tax. </w:t>
      </w:r>
    </w:p>
    <w:p w:rsidR="0042008A" w:rsidRPr="00916BA5" w:rsidRDefault="00A62F9B" w:rsidP="00A62F9B">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42008A">
        <w:rPr>
          <w:rFonts w:ascii="Times New Roman" w:hAnsi="Times New Roman" w:cs="Times New Roman"/>
          <w:sz w:val="24"/>
          <w:szCs w:val="24"/>
        </w:rPr>
        <w:t xml:space="preserve">(iv) </w:t>
      </w:r>
      <w:r w:rsidR="0042008A" w:rsidRPr="00916BA5">
        <w:rPr>
          <w:rFonts w:ascii="Times New Roman" w:hAnsi="Times New Roman" w:cs="Times New Roman"/>
          <w:sz w:val="24"/>
          <w:szCs w:val="24"/>
        </w:rPr>
        <w:t xml:space="preserve"> If the bidder/Indian agent is supplying indigenous items, same should be quoted in</w:t>
      </w:r>
      <w:r w:rsidR="005B1DBC">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 </w:t>
      </w:r>
      <w:r>
        <w:rPr>
          <w:rFonts w:ascii="Times New Roman" w:hAnsi="Times New Roman" w:cs="Times New Roman"/>
          <w:sz w:val="24"/>
          <w:szCs w:val="24"/>
        </w:rPr>
        <w:t xml:space="preserve">     </w:t>
      </w:r>
      <w:r w:rsidR="0042008A" w:rsidRPr="00916BA5">
        <w:rPr>
          <w:rFonts w:ascii="Times New Roman" w:hAnsi="Times New Roman" w:cs="Times New Roman"/>
          <w:sz w:val="24"/>
          <w:szCs w:val="24"/>
        </w:rPr>
        <w:t>this</w:t>
      </w:r>
      <w:r w:rsidR="005B1DBC">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schedule. </w:t>
      </w:r>
    </w:p>
    <w:p w:rsidR="0042008A" w:rsidRPr="00916BA5" w:rsidRDefault="0042008A" w:rsidP="00A62F9B">
      <w:pPr>
        <w:spacing w:after="0"/>
        <w:ind w:left="360" w:hanging="36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b/>
          <w:sz w:val="24"/>
          <w:szCs w:val="24"/>
        </w:rPr>
        <w:t>For Goods manufactured outside the Purchaser’s Country,</w:t>
      </w:r>
      <w:r w:rsidR="00A62F9B">
        <w:rPr>
          <w:rFonts w:ascii="Times New Roman" w:hAnsi="Times New Roman" w:cs="Times New Roman"/>
          <w:sz w:val="24"/>
          <w:szCs w:val="24"/>
        </w:rPr>
        <w:t xml:space="preserve"> (to be imported or already</w:t>
      </w:r>
      <w:r w:rsidRPr="00916BA5">
        <w:rPr>
          <w:rFonts w:ascii="Times New Roman" w:hAnsi="Times New Roman" w:cs="Times New Roman"/>
          <w:sz w:val="24"/>
          <w:szCs w:val="24"/>
        </w:rPr>
        <w:t xml:space="preserve">       imported) (Form 4 of Section VI-): </w:t>
      </w:r>
    </w:p>
    <w:p w:rsidR="0042008A" w:rsidRPr="00916BA5" w:rsidRDefault="0042008A" w:rsidP="0042008A">
      <w:pPr>
        <w:spacing w:after="0"/>
        <w:ind w:left="270"/>
        <w:jc w:val="both"/>
        <w:rPr>
          <w:rFonts w:ascii="Times New Roman" w:hAnsi="Times New Roman" w:cs="Times New Roman"/>
          <w:sz w:val="24"/>
          <w:szCs w:val="24"/>
        </w:rPr>
      </w:pPr>
      <w:r w:rsidRPr="00916BA5">
        <w:rPr>
          <w:rFonts w:ascii="Times New Roman" w:hAnsi="Times New Roman" w:cs="Times New Roman"/>
          <w:sz w:val="24"/>
          <w:szCs w:val="24"/>
        </w:rPr>
        <w:t xml:space="preserve">(i) </w:t>
      </w:r>
      <w:r w:rsidR="00A62F9B">
        <w:rPr>
          <w:rFonts w:ascii="Times New Roman" w:hAnsi="Times New Roman" w:cs="Times New Roman"/>
          <w:sz w:val="24"/>
          <w:szCs w:val="24"/>
        </w:rPr>
        <w:t>T</w:t>
      </w:r>
      <w:r w:rsidRPr="00916BA5">
        <w:rPr>
          <w:rFonts w:ascii="Times New Roman" w:hAnsi="Times New Roman" w:cs="Times New Roman"/>
          <w:sz w:val="24"/>
          <w:szCs w:val="24"/>
        </w:rPr>
        <w:t xml:space="preserve">he price of the Goods, quoted DDP Consignee Destination, in the Purchaser’s Country; </w:t>
      </w:r>
    </w:p>
    <w:p w:rsidR="0042008A" w:rsidRDefault="0042008A" w:rsidP="0042008A">
      <w:pPr>
        <w:spacing w:after="0"/>
        <w:ind w:left="270"/>
        <w:jc w:val="both"/>
        <w:rPr>
          <w:rFonts w:ascii="Times New Roman" w:hAnsi="Times New Roman" w:cs="Times New Roman"/>
          <w:sz w:val="24"/>
          <w:szCs w:val="24"/>
        </w:rPr>
      </w:pPr>
      <w:r w:rsidRPr="00916BA5">
        <w:rPr>
          <w:rFonts w:ascii="Times New Roman" w:hAnsi="Times New Roman" w:cs="Times New Roman"/>
          <w:sz w:val="24"/>
          <w:szCs w:val="24"/>
        </w:rPr>
        <w:t>(ii) In addition to the DDP-Consignee Destination prices specified in (b) (i), the price of the Goods to be imported should also be quoted FOB (named port of shipment) &amp; CIP final destination.</w:t>
      </w:r>
    </w:p>
    <w:p w:rsidR="0042008A" w:rsidRPr="00916BA5" w:rsidRDefault="0042008A" w:rsidP="0042008A">
      <w:pPr>
        <w:spacing w:after="0"/>
        <w:ind w:firstLine="270"/>
        <w:jc w:val="both"/>
        <w:rPr>
          <w:rFonts w:ascii="Times New Roman" w:hAnsi="Times New Roman" w:cs="Times New Roman"/>
          <w:sz w:val="24"/>
          <w:szCs w:val="24"/>
        </w:rPr>
      </w:pPr>
      <w:r w:rsidRPr="00916BA5">
        <w:rPr>
          <w:rFonts w:ascii="Times New Roman" w:hAnsi="Times New Roman" w:cs="Times New Roman"/>
          <w:sz w:val="24"/>
          <w:szCs w:val="24"/>
        </w:rPr>
        <w:t xml:space="preserve">(iii) Custom Duty. </w:t>
      </w:r>
    </w:p>
    <w:p w:rsidR="0042008A" w:rsidRPr="00916BA5" w:rsidRDefault="0042008A" w:rsidP="0042008A">
      <w:pPr>
        <w:spacing w:after="0"/>
        <w:ind w:firstLine="270"/>
        <w:jc w:val="both"/>
        <w:rPr>
          <w:rFonts w:ascii="Times New Roman" w:hAnsi="Times New Roman" w:cs="Times New Roman"/>
          <w:sz w:val="24"/>
          <w:szCs w:val="24"/>
        </w:rPr>
      </w:pPr>
      <w:r w:rsidRPr="00916BA5">
        <w:rPr>
          <w:rFonts w:ascii="Times New Roman" w:hAnsi="Times New Roman" w:cs="Times New Roman"/>
          <w:sz w:val="24"/>
          <w:szCs w:val="24"/>
        </w:rPr>
        <w:t xml:space="preserve">(iv) Indian Agent commission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Prices quoted by the Bidder s</w:t>
      </w:r>
      <w:r>
        <w:rPr>
          <w:rFonts w:ascii="Times New Roman" w:hAnsi="Times New Roman" w:cs="Times New Roman"/>
          <w:sz w:val="24"/>
          <w:szCs w:val="24"/>
        </w:rPr>
        <w:t>hall be fixed during the Bidder’</w:t>
      </w:r>
      <w:r w:rsidRPr="00916BA5">
        <w:rPr>
          <w:rFonts w:ascii="Times New Roman" w:hAnsi="Times New Roman" w:cs="Times New Roman"/>
          <w:sz w:val="24"/>
          <w:szCs w:val="24"/>
        </w:rPr>
        <w:t xml:space="preserve">s performance of the contract and not subject to variation on any account. A bid submitted with an adjustable price quotation will be treated as non-responsive and will be rejected.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The contract will be placed on CIP Final destination. In case Custom Duty Exemption certificate is not provided the duty will be reimbursed on actual on submission of documentary evidence, subject to maximum mentioned in the price schedule submitted.</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Evaluation will be done on DDP Consignee Destination Price, but order will be placed on CIP </w:t>
      </w:r>
      <w:r w:rsidRPr="00916BA5">
        <w:rPr>
          <w:rFonts w:ascii="Times New Roman" w:hAnsi="Times New Roman" w:cs="Times New Roman"/>
          <w:sz w:val="24"/>
          <w:szCs w:val="24"/>
        </w:rPr>
        <w:lastRenderedPageBreak/>
        <w:t xml:space="preserve">final Destination Price. However custom clearance &amp; delivery up to consignee destination shall be the responsibility of the supplier.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(v) </w:t>
      </w:r>
      <w:r w:rsidRPr="00916BA5">
        <w:rPr>
          <w:rFonts w:ascii="Times New Roman" w:hAnsi="Times New Roman" w:cs="Times New Roman"/>
          <w:b/>
          <w:sz w:val="24"/>
          <w:szCs w:val="24"/>
        </w:rPr>
        <w:t>Customs Duty:</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The Purchaser may be eligible for concessional Custom Duty/ Exemption as applicable for Educational Research Institute, Govt. of India. Custom Duty Exemption Certificate, Declaration Forms for Custom Clearance, Authority Letters for Custom Clearance, Project Authority Certificate, etc. would be provided by the Purchaser. </w:t>
      </w:r>
    </w:p>
    <w:p w:rsidR="0042008A" w:rsidRDefault="0042008A" w:rsidP="0042008A">
      <w:pPr>
        <w:spacing w:after="0"/>
        <w:ind w:left="720"/>
        <w:jc w:val="both"/>
        <w:rPr>
          <w:rFonts w:ascii="Times New Roman" w:hAnsi="Times New Roman" w:cs="Times New Roman"/>
          <w:sz w:val="24"/>
          <w:szCs w:val="24"/>
        </w:rPr>
      </w:pP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However, bidders subject to payment of Customs Duty should submit their offers considering that Customs Duty will be </w:t>
      </w:r>
      <w:r w:rsidR="00A62F9B" w:rsidRPr="00916BA5">
        <w:rPr>
          <w:rFonts w:ascii="Times New Roman" w:hAnsi="Times New Roman" w:cs="Times New Roman"/>
          <w:sz w:val="24"/>
          <w:szCs w:val="24"/>
        </w:rPr>
        <w:t>liveable</w:t>
      </w:r>
      <w:r w:rsidRPr="00916BA5">
        <w:rPr>
          <w:rFonts w:ascii="Times New Roman" w:hAnsi="Times New Roman" w:cs="Times New Roman"/>
          <w:sz w:val="24"/>
          <w:szCs w:val="24"/>
        </w:rPr>
        <w:t xml:space="preserve">. If concessional Customs Duty or exemption of Customs Duty is applicable to the Purchaser, then the Contract will be issued accordingly, and relevant exemption certificate(s) will be provided. </w:t>
      </w:r>
    </w:p>
    <w:p w:rsidR="0042008A" w:rsidRDefault="0042008A" w:rsidP="0042008A">
      <w:pPr>
        <w:spacing w:after="0"/>
        <w:ind w:left="720"/>
        <w:jc w:val="both"/>
        <w:rPr>
          <w:rFonts w:ascii="Times New Roman" w:hAnsi="Times New Roman" w:cs="Times New Roman"/>
          <w:sz w:val="24"/>
          <w:szCs w:val="24"/>
        </w:rPr>
      </w:pP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Where the bidder has quoted taking into account such benefits, he must give all information required for issue of such certificates in terms of the extant policy of Government of India. </w:t>
      </w:r>
    </w:p>
    <w:p w:rsidR="0042008A" w:rsidRDefault="0042008A" w:rsidP="0042008A">
      <w:pPr>
        <w:spacing w:after="0"/>
        <w:ind w:left="720"/>
        <w:jc w:val="both"/>
        <w:rPr>
          <w:rFonts w:ascii="Times New Roman" w:hAnsi="Times New Roman" w:cs="Times New Roman"/>
          <w:sz w:val="24"/>
          <w:szCs w:val="24"/>
        </w:rPr>
      </w:pP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However</w:t>
      </w:r>
      <w:r>
        <w:rPr>
          <w:rFonts w:ascii="Times New Roman" w:hAnsi="Times New Roman" w:cs="Times New Roman"/>
          <w:sz w:val="24"/>
          <w:szCs w:val="24"/>
        </w:rPr>
        <w:t>,</w:t>
      </w:r>
      <w:r w:rsidRPr="00916BA5">
        <w:rPr>
          <w:rFonts w:ascii="Times New Roman" w:hAnsi="Times New Roman" w:cs="Times New Roman"/>
          <w:sz w:val="24"/>
          <w:szCs w:val="24"/>
        </w:rPr>
        <w:t xml:space="preserve"> Bidders may like to ascertain the availability of the same for which they are solely responsible for obtaining such benefits. In case of failure to receive such benefits for any reason whatsoever; the purchaser will not compensate to the bidder.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Any variation in custom duty of the finished goods during the currency of the contract will be reimbursed to the bidder/refunded by the bidder. </w:t>
      </w:r>
      <w:r w:rsidR="000F1D6B" w:rsidRPr="00916BA5">
        <w:rPr>
          <w:rFonts w:ascii="Times New Roman" w:hAnsi="Times New Roman" w:cs="Times New Roman"/>
          <w:sz w:val="24"/>
          <w:szCs w:val="24"/>
        </w:rPr>
        <w:t>However,</w:t>
      </w:r>
      <w:r w:rsidRPr="00916BA5">
        <w:rPr>
          <w:rFonts w:ascii="Times New Roman" w:hAnsi="Times New Roman" w:cs="Times New Roman"/>
          <w:sz w:val="24"/>
          <w:szCs w:val="24"/>
        </w:rPr>
        <w:t xml:space="preserve"> no upward variation will be reimbursed to the bidder after the expiry of the original delivery period.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15. Clarification on Duties &amp;Taxes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15.1 GST (Goods &amp; Service tax)</w:t>
      </w:r>
    </w:p>
    <w:p w:rsidR="0042008A" w:rsidRDefault="0042008A" w:rsidP="0042008A">
      <w:pPr>
        <w:spacing w:after="0"/>
        <w:ind w:left="810" w:hanging="810"/>
        <w:jc w:val="both"/>
        <w:rPr>
          <w:rFonts w:ascii="Times New Roman" w:hAnsi="Times New Roman" w:cs="Times New Roman"/>
          <w:sz w:val="24"/>
          <w:szCs w:val="24"/>
        </w:rPr>
      </w:pPr>
      <w:r w:rsidRPr="00916BA5">
        <w:rPr>
          <w:rFonts w:ascii="Times New Roman" w:hAnsi="Times New Roman" w:cs="Times New Roman"/>
          <w:sz w:val="24"/>
          <w:szCs w:val="24"/>
        </w:rPr>
        <w:t>(i)</w:t>
      </w:r>
      <w:r>
        <w:rPr>
          <w:rFonts w:ascii="Times New Roman" w:hAnsi="Times New Roman" w:cs="Times New Roman"/>
          <w:sz w:val="24"/>
          <w:szCs w:val="24"/>
        </w:rPr>
        <w:tab/>
      </w:r>
      <w:r w:rsidRPr="00916BA5">
        <w:rPr>
          <w:rFonts w:ascii="Times New Roman" w:hAnsi="Times New Roman" w:cs="Times New Roman"/>
          <w:sz w:val="24"/>
          <w:szCs w:val="24"/>
        </w:rPr>
        <w:t>The price quoted should be-EXW or CIP (port of landing in case of imports) exclusive of GST on the goods and the rate of GST and quantum of GST should be shown separately &amp; distinctly. In the absence of any such stipulation it will be presumed that the price includes GST and no claim for the same will be entertained. In case of stipulation like GST extra as applicable, the quoted prices will be loaded with the maximum quantum of GST which is normally applicable on the item in question for the purpose of comparing the prices with other bidders</w:t>
      </w:r>
    </w:p>
    <w:p w:rsidR="0042008A" w:rsidRPr="00916BA5" w:rsidRDefault="0042008A" w:rsidP="0042008A">
      <w:pPr>
        <w:spacing w:after="0"/>
        <w:ind w:left="810" w:hanging="810"/>
        <w:jc w:val="both"/>
        <w:rPr>
          <w:rFonts w:ascii="Times New Roman" w:hAnsi="Times New Roman" w:cs="Times New Roman"/>
          <w:sz w:val="24"/>
          <w:szCs w:val="24"/>
        </w:rPr>
      </w:pPr>
      <w:r w:rsidRPr="00916BA5">
        <w:rPr>
          <w:rFonts w:ascii="Times New Roman" w:hAnsi="Times New Roman" w:cs="Times New Roman"/>
          <w:sz w:val="24"/>
          <w:szCs w:val="24"/>
        </w:rPr>
        <w:t>(ii)</w:t>
      </w:r>
      <w:r w:rsidRPr="00916BA5">
        <w:rPr>
          <w:rFonts w:ascii="Times New Roman" w:hAnsi="Times New Roman" w:cs="Times New Roman"/>
          <w:sz w:val="24"/>
          <w:szCs w:val="24"/>
        </w:rPr>
        <w:tab/>
        <w:t xml:space="preserve"> Any change in GST upward/downward as a result of any statutory variation on the finished goods, taking place during currency of contract shall be allowed to the extent of actual quantum of GST paid by the supplier. </w:t>
      </w:r>
      <w:r w:rsidR="000F1D6B" w:rsidRPr="00916BA5">
        <w:rPr>
          <w:rFonts w:ascii="Times New Roman" w:hAnsi="Times New Roman" w:cs="Times New Roman"/>
          <w:sz w:val="24"/>
          <w:szCs w:val="24"/>
        </w:rPr>
        <w:t>Similarly,</w:t>
      </w:r>
      <w:r w:rsidRPr="00916BA5">
        <w:rPr>
          <w:rFonts w:ascii="Times New Roman" w:hAnsi="Times New Roman" w:cs="Times New Roman"/>
          <w:sz w:val="24"/>
          <w:szCs w:val="24"/>
        </w:rPr>
        <w:t xml:space="preserve"> in case of downward revision in GST, the actual quantum of reduction in GST shall be reimbursed to the Purchaser by the Supplier. All such adjustments shall include all relief</w:t>
      </w:r>
      <w:r w:rsidR="00111809">
        <w:rPr>
          <w:rFonts w:ascii="Times New Roman" w:hAnsi="Times New Roman" w:cs="Times New Roman"/>
          <w:sz w:val="24"/>
          <w:szCs w:val="24"/>
        </w:rPr>
        <w:t>’</w:t>
      </w:r>
      <w:r w:rsidRPr="00916BA5">
        <w:rPr>
          <w:rFonts w:ascii="Times New Roman" w:hAnsi="Times New Roman" w:cs="Times New Roman"/>
          <w:sz w:val="24"/>
          <w:szCs w:val="24"/>
        </w:rPr>
        <w:t>s, exemptions, rebates, concessions etc</w:t>
      </w:r>
      <w:r w:rsidR="00A62F9B">
        <w:rPr>
          <w:rFonts w:ascii="Times New Roman" w:hAnsi="Times New Roman" w:cs="Times New Roman"/>
          <w:sz w:val="24"/>
          <w:szCs w:val="24"/>
        </w:rPr>
        <w:t>.,</w:t>
      </w:r>
      <w:r w:rsidRPr="00916BA5">
        <w:rPr>
          <w:rFonts w:ascii="Times New Roman" w:hAnsi="Times New Roman" w:cs="Times New Roman"/>
          <w:sz w:val="24"/>
          <w:szCs w:val="24"/>
        </w:rPr>
        <w:t xml:space="preserve"> if any obtained by the supplier. </w:t>
      </w:r>
      <w:r w:rsidR="000F1D6B" w:rsidRPr="00916BA5">
        <w:rPr>
          <w:rFonts w:ascii="Times New Roman" w:hAnsi="Times New Roman" w:cs="Times New Roman"/>
          <w:sz w:val="24"/>
          <w:szCs w:val="24"/>
        </w:rPr>
        <w:t>However,</w:t>
      </w:r>
      <w:r w:rsidRPr="00916BA5">
        <w:rPr>
          <w:rFonts w:ascii="Times New Roman" w:hAnsi="Times New Roman" w:cs="Times New Roman"/>
          <w:sz w:val="24"/>
          <w:szCs w:val="24"/>
        </w:rPr>
        <w:t xml:space="preserve"> no upward variation will be reimbursed to the bidder after the expiry of the original delivery period.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(iii) </w:t>
      </w:r>
      <w:r w:rsidRPr="00916BA5">
        <w:rPr>
          <w:rFonts w:ascii="Times New Roman" w:hAnsi="Times New Roman" w:cs="Times New Roman"/>
          <w:sz w:val="24"/>
          <w:szCs w:val="24"/>
        </w:rPr>
        <w:tab/>
        <w:t xml:space="preserve">The purchaser shall not be liable for any claim on account of fresh imposition and/ or increase of taxes on raw materials and/or components used directly in the manufacture of the contracted Goods taking place during the pendency of the contract.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(iv) </w:t>
      </w:r>
      <w:r w:rsidRPr="00916BA5">
        <w:rPr>
          <w:rFonts w:ascii="Times New Roman" w:hAnsi="Times New Roman" w:cs="Times New Roman"/>
          <w:sz w:val="24"/>
          <w:szCs w:val="24"/>
        </w:rPr>
        <w:tab/>
        <w:t xml:space="preserve">The bidder should indicate their GST registration number in their offer.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15.2 </w:t>
      </w:r>
      <w:r w:rsidRPr="00916BA5">
        <w:rPr>
          <w:rFonts w:ascii="Times New Roman" w:hAnsi="Times New Roman" w:cs="Times New Roman"/>
          <w:b/>
          <w:sz w:val="24"/>
          <w:szCs w:val="24"/>
        </w:rPr>
        <w:t>OTHER TAXES</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Since GST has subsumed all the indirect tax levies with itself, it is being made clear that nothing would be paid extra beside GST &amp;</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applicable Custom Duty.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15.3 </w:t>
      </w:r>
      <w:r w:rsidRPr="00916BA5">
        <w:rPr>
          <w:rFonts w:ascii="Times New Roman" w:hAnsi="Times New Roman" w:cs="Times New Roman"/>
          <w:sz w:val="24"/>
          <w:szCs w:val="24"/>
        </w:rPr>
        <w:tab/>
        <w:t>The terms EXW, FOB, CIF, CIP, DDP, etc., shall be governed</w:t>
      </w:r>
      <w:r>
        <w:rPr>
          <w:rFonts w:ascii="Times New Roman" w:hAnsi="Times New Roman" w:cs="Times New Roman"/>
          <w:sz w:val="24"/>
          <w:szCs w:val="24"/>
        </w:rPr>
        <w:t xml:space="preserve"> by the rules prescribed in the </w:t>
      </w:r>
      <w:r w:rsidRPr="00916BA5">
        <w:rPr>
          <w:rFonts w:ascii="Times New Roman" w:hAnsi="Times New Roman" w:cs="Times New Roman"/>
          <w:sz w:val="24"/>
          <w:szCs w:val="24"/>
        </w:rPr>
        <w:t xml:space="preserve">edition of Incoterms 2010 version published by the International Chamber of Commerce.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15.4 </w:t>
      </w:r>
      <w:r w:rsidRPr="00916BA5">
        <w:rPr>
          <w:rFonts w:ascii="Times New Roman" w:hAnsi="Times New Roman" w:cs="Times New Roman"/>
          <w:sz w:val="24"/>
          <w:szCs w:val="24"/>
        </w:rPr>
        <w:tab/>
      </w:r>
      <w:r>
        <w:rPr>
          <w:rFonts w:ascii="Times New Roman" w:hAnsi="Times New Roman" w:cs="Times New Roman"/>
          <w:sz w:val="24"/>
          <w:szCs w:val="24"/>
        </w:rPr>
        <w:t xml:space="preserve">The Bidder’ </w:t>
      </w:r>
      <w:r w:rsidRPr="00916BA5">
        <w:rPr>
          <w:rFonts w:ascii="Times New Roman" w:hAnsi="Times New Roman" w:cs="Times New Roman"/>
          <w:sz w:val="24"/>
          <w:szCs w:val="24"/>
        </w:rPr>
        <w:t>s separation of price components in accordance with ITB Clause 14 above will be solely for the purpose of facilitating the comparison of bids by the Purchaser and will not</w:t>
      </w:r>
      <w:r>
        <w:rPr>
          <w:rFonts w:ascii="Times New Roman" w:hAnsi="Times New Roman" w:cs="Times New Roman"/>
          <w:sz w:val="24"/>
          <w:szCs w:val="24"/>
        </w:rPr>
        <w:t xml:space="preserve"> in any way limit the Purchaser’</w:t>
      </w:r>
      <w:r w:rsidRPr="00916BA5">
        <w:rPr>
          <w:rFonts w:ascii="Times New Roman" w:hAnsi="Times New Roman" w:cs="Times New Roman"/>
          <w:sz w:val="24"/>
          <w:szCs w:val="24"/>
        </w:rPr>
        <w:t xml:space="preserve">s right to contract on any of the terms offered.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15.5</w:t>
      </w:r>
      <w:r w:rsidRPr="00916BA5">
        <w:rPr>
          <w:rFonts w:ascii="Times New Roman" w:hAnsi="Times New Roman" w:cs="Times New Roman"/>
          <w:sz w:val="24"/>
          <w:szCs w:val="24"/>
        </w:rPr>
        <w:tab/>
        <w:t xml:space="preserve"> Prices quoted by the Bidder shall be fixed during the Bidder’s performance of the contract and not subject to variation on any account. A bid submitted with an adjustable price quotation will be treated as non-responsive and will be rejected.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16. Bid Currencies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16.1 </w:t>
      </w:r>
      <w:r w:rsidRPr="00916BA5">
        <w:rPr>
          <w:rFonts w:ascii="Times New Roman" w:hAnsi="Times New Roman" w:cs="Times New Roman"/>
          <w:sz w:val="24"/>
          <w:szCs w:val="24"/>
        </w:rPr>
        <w:tab/>
        <w:t xml:space="preserve">Prices shall be quoted in the following </w:t>
      </w:r>
      <w:r w:rsidR="000F1D6B" w:rsidRPr="00916BA5">
        <w:rPr>
          <w:rFonts w:ascii="Times New Roman" w:hAnsi="Times New Roman" w:cs="Times New Roman"/>
          <w:sz w:val="24"/>
          <w:szCs w:val="24"/>
        </w:rPr>
        <w:t>currencies: -</w:t>
      </w:r>
      <w:r w:rsidRPr="00916BA5">
        <w:rPr>
          <w:rFonts w:ascii="Times New Roman" w:hAnsi="Times New Roman" w:cs="Times New Roman"/>
          <w:sz w:val="24"/>
          <w:szCs w:val="24"/>
        </w:rPr>
        <w:t xml:space="preserve"> </w:t>
      </w:r>
    </w:p>
    <w:p w:rsidR="0042008A" w:rsidRPr="00916BA5" w:rsidRDefault="0042008A" w:rsidP="0042008A">
      <w:pPr>
        <w:spacing w:after="0"/>
        <w:ind w:left="720" w:hanging="345"/>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 For goods and services that the Bidder will supply from within the Purchaser’s country, the   prices shall be quoted in Indian Rupees. </w:t>
      </w:r>
    </w:p>
    <w:p w:rsidR="0042008A" w:rsidRPr="00916BA5" w:rsidRDefault="0042008A" w:rsidP="005B1DBC">
      <w:pPr>
        <w:spacing w:after="0"/>
        <w:ind w:left="375"/>
        <w:jc w:val="both"/>
        <w:rPr>
          <w:rFonts w:ascii="Times New Roman" w:hAnsi="Times New Roman" w:cs="Times New Roman"/>
          <w:sz w:val="24"/>
          <w:szCs w:val="24"/>
        </w:rPr>
      </w:pPr>
      <w:r w:rsidRPr="00916BA5">
        <w:rPr>
          <w:rFonts w:ascii="Times New Roman" w:hAnsi="Times New Roman" w:cs="Times New Roman"/>
          <w:sz w:val="24"/>
          <w:szCs w:val="24"/>
        </w:rPr>
        <w:t>(b)  For goods and services that the Bidder will supply from outside the Purchaser’s country, the</w:t>
      </w:r>
      <w:r>
        <w:rPr>
          <w:rFonts w:ascii="Times New Roman" w:hAnsi="Times New Roman" w:cs="Times New Roman"/>
          <w:sz w:val="24"/>
          <w:szCs w:val="24"/>
        </w:rPr>
        <w:t xml:space="preserve"> </w:t>
      </w:r>
      <w:r w:rsidRPr="00916BA5">
        <w:rPr>
          <w:rFonts w:ascii="Times New Roman" w:hAnsi="Times New Roman" w:cs="Times New Roman"/>
          <w:sz w:val="24"/>
          <w:szCs w:val="24"/>
        </w:rPr>
        <w:t>prices shall be quoted in any one of the easily convertible foreign currenc</w:t>
      </w:r>
      <w:r w:rsidR="005B1DBC">
        <w:rPr>
          <w:rFonts w:ascii="Times New Roman" w:hAnsi="Times New Roman" w:cs="Times New Roman"/>
          <w:sz w:val="24"/>
          <w:szCs w:val="24"/>
        </w:rPr>
        <w:t xml:space="preserve">y, or in Indian </w:t>
      </w:r>
      <w:r w:rsidRPr="00916BA5">
        <w:rPr>
          <w:rFonts w:ascii="Times New Roman" w:hAnsi="Times New Roman" w:cs="Times New Roman"/>
          <w:sz w:val="24"/>
          <w:szCs w:val="24"/>
        </w:rPr>
        <w:t xml:space="preserve">Rupees.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16.2 </w:t>
      </w:r>
      <w:r w:rsidRPr="00916BA5">
        <w:rPr>
          <w:rFonts w:ascii="Times New Roman" w:hAnsi="Times New Roman" w:cs="Times New Roman"/>
          <w:sz w:val="24"/>
          <w:szCs w:val="24"/>
        </w:rPr>
        <w:tab/>
        <w:t xml:space="preserve">Agents and service facilities in India: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If a foreign bidder has engaged an Indian agent, he will be required to give the following details in the offer;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(i) The name and address of the local agent;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(ii) What service the agent renders; and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(iii) The remuneration for the agent included in the offer. </w:t>
      </w:r>
    </w:p>
    <w:p w:rsidR="0042008A" w:rsidRPr="00111809" w:rsidRDefault="0042008A" w:rsidP="00D51286">
      <w:pPr>
        <w:pStyle w:val="ListParagraph"/>
        <w:numPr>
          <w:ilvl w:val="0"/>
          <w:numId w:val="19"/>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agency commission shall be indicated in the price schedule and will be paid to the bidder’s agent in India in Indian Rupees (using the Bill Selling rate notified by the </w:t>
      </w:r>
      <w:r w:rsidR="000F1D6B" w:rsidRPr="00CE4776">
        <w:rPr>
          <w:rFonts w:ascii="Times New Roman" w:hAnsi="Times New Roman" w:cs="Times New Roman"/>
          <w:sz w:val="24"/>
          <w:szCs w:val="24"/>
        </w:rPr>
        <w:t>SBI Bank</w:t>
      </w:r>
      <w:r w:rsidRPr="00CE4776">
        <w:rPr>
          <w:rFonts w:ascii="Times New Roman" w:hAnsi="Times New Roman" w:cs="Times New Roman"/>
          <w:sz w:val="24"/>
          <w:szCs w:val="24"/>
        </w:rPr>
        <w:t xml:space="preserve"> in</w:t>
      </w:r>
      <w:r w:rsidRPr="00111809">
        <w:rPr>
          <w:rFonts w:ascii="Times New Roman" w:hAnsi="Times New Roman" w:cs="Times New Roman"/>
          <w:sz w:val="24"/>
          <w:szCs w:val="24"/>
        </w:rPr>
        <w:t xml:space="preserve"> the Purchaser Country’s on the date of opening of bid and shall not the subject to exchange rate variation). </w:t>
      </w:r>
    </w:p>
    <w:p w:rsidR="00D31ECF"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Note: Clause ITB 40 (Agents and Service Facilities in India) may also be seen. </w:t>
      </w:r>
    </w:p>
    <w:p w:rsidR="00D31ECF" w:rsidRDefault="00D31ECF">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b/>
          <w:sz w:val="24"/>
          <w:szCs w:val="24"/>
        </w:rPr>
      </w:pPr>
    </w:p>
    <w:p w:rsidR="00956D65" w:rsidRDefault="0042008A" w:rsidP="00956D65">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17. </w:t>
      </w:r>
      <w:r w:rsidRPr="00916BA5">
        <w:rPr>
          <w:rFonts w:ascii="Times New Roman" w:hAnsi="Times New Roman" w:cs="Times New Roman"/>
          <w:b/>
          <w:sz w:val="24"/>
          <w:szCs w:val="24"/>
        </w:rPr>
        <w:tab/>
        <w:t>Period of Validity of Bids</w:t>
      </w:r>
      <w:r w:rsidRPr="00916BA5">
        <w:rPr>
          <w:rFonts w:ascii="Times New Roman" w:hAnsi="Times New Roman" w:cs="Times New Roman"/>
          <w:sz w:val="24"/>
          <w:szCs w:val="24"/>
        </w:rPr>
        <w:t xml:space="preserve"> </w:t>
      </w:r>
    </w:p>
    <w:p w:rsidR="0042008A" w:rsidRPr="00916BA5" w:rsidRDefault="0042008A" w:rsidP="00D31ECF">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17.1 </w:t>
      </w:r>
      <w:r w:rsidRPr="00916BA5">
        <w:rPr>
          <w:rFonts w:ascii="Times New Roman" w:hAnsi="Times New Roman" w:cs="Times New Roman"/>
          <w:sz w:val="24"/>
          <w:szCs w:val="24"/>
        </w:rPr>
        <w:tab/>
        <w:t xml:space="preserve">Bids shall remain valid for a period </w:t>
      </w:r>
      <w:r w:rsidRPr="00D31ECF">
        <w:rPr>
          <w:rFonts w:ascii="Times New Roman" w:hAnsi="Times New Roman" w:cs="Times New Roman"/>
          <w:b/>
          <w:sz w:val="24"/>
          <w:szCs w:val="24"/>
        </w:rPr>
        <w:t>of 1</w:t>
      </w:r>
      <w:r w:rsidR="005B1DBC" w:rsidRPr="00D31ECF">
        <w:rPr>
          <w:rFonts w:ascii="Times New Roman" w:hAnsi="Times New Roman" w:cs="Times New Roman"/>
          <w:b/>
          <w:sz w:val="24"/>
          <w:szCs w:val="24"/>
        </w:rPr>
        <w:t>8</w:t>
      </w:r>
      <w:r w:rsidRPr="00D31ECF">
        <w:rPr>
          <w:rFonts w:ascii="Times New Roman" w:hAnsi="Times New Roman" w:cs="Times New Roman"/>
          <w:b/>
          <w:sz w:val="24"/>
          <w:szCs w:val="24"/>
        </w:rPr>
        <w:t>0 days after</w:t>
      </w:r>
      <w:r w:rsidRPr="00D31ECF">
        <w:rPr>
          <w:rFonts w:ascii="Times New Roman" w:hAnsi="Times New Roman" w:cs="Times New Roman"/>
          <w:sz w:val="24"/>
          <w:szCs w:val="24"/>
        </w:rPr>
        <w:t xml:space="preserve"> </w:t>
      </w:r>
      <w:r w:rsidRPr="00916BA5">
        <w:rPr>
          <w:rFonts w:ascii="Times New Roman" w:hAnsi="Times New Roman" w:cs="Times New Roman"/>
          <w:sz w:val="24"/>
          <w:szCs w:val="24"/>
        </w:rPr>
        <w:t>the</w:t>
      </w:r>
      <w:r>
        <w:rPr>
          <w:rFonts w:ascii="Times New Roman" w:hAnsi="Times New Roman" w:cs="Times New Roman"/>
          <w:sz w:val="24"/>
          <w:szCs w:val="24"/>
        </w:rPr>
        <w:t xml:space="preserve"> last date of </w:t>
      </w:r>
      <w:r w:rsidR="001A3A81">
        <w:rPr>
          <w:rFonts w:ascii="Times New Roman" w:hAnsi="Times New Roman" w:cs="Times New Roman"/>
          <w:sz w:val="24"/>
          <w:szCs w:val="24"/>
        </w:rPr>
        <w:t>Bid submission</w:t>
      </w:r>
      <w:r w:rsidR="00A62F9B">
        <w:rPr>
          <w:rFonts w:ascii="Times New Roman" w:hAnsi="Times New Roman" w:cs="Times New Roman"/>
          <w:sz w:val="24"/>
          <w:szCs w:val="24"/>
        </w:rPr>
        <w:t xml:space="preserve"> </w:t>
      </w:r>
      <w:r w:rsidRPr="00916BA5">
        <w:rPr>
          <w:rFonts w:ascii="Times New Roman" w:hAnsi="Times New Roman" w:cs="Times New Roman"/>
          <w:sz w:val="24"/>
          <w:szCs w:val="24"/>
        </w:rPr>
        <w:t xml:space="preserve">prescribed by the Purchaser, pursuant to ITB Clause 20 i.e. </w:t>
      </w:r>
      <w:r w:rsidRPr="003E23B3">
        <w:rPr>
          <w:rFonts w:ascii="Times New Roman" w:hAnsi="Times New Roman" w:cs="Times New Roman"/>
          <w:b/>
          <w:sz w:val="24"/>
          <w:szCs w:val="24"/>
        </w:rPr>
        <w:t>up to</w:t>
      </w:r>
      <w:r w:rsidR="003E23B3" w:rsidRPr="003E23B3">
        <w:rPr>
          <w:rFonts w:ascii="Times New Roman" w:hAnsi="Times New Roman" w:cs="Times New Roman"/>
          <w:b/>
          <w:sz w:val="24"/>
          <w:szCs w:val="24"/>
        </w:rPr>
        <w:t xml:space="preserve"> 07.04.2020</w:t>
      </w:r>
      <w:r w:rsidRPr="003E23B3">
        <w:rPr>
          <w:rFonts w:ascii="Times New Roman" w:hAnsi="Times New Roman" w:cs="Times New Roman"/>
          <w:sz w:val="24"/>
          <w:szCs w:val="24"/>
        </w:rPr>
        <w:t xml:space="preserve">. A bid </w:t>
      </w:r>
      <w:r w:rsidRPr="00916BA5">
        <w:rPr>
          <w:rFonts w:ascii="Times New Roman" w:hAnsi="Times New Roman" w:cs="Times New Roman"/>
          <w:sz w:val="24"/>
          <w:szCs w:val="24"/>
        </w:rPr>
        <w:t>valid fo</w:t>
      </w:r>
      <w:r>
        <w:rPr>
          <w:rFonts w:ascii="Times New Roman" w:hAnsi="Times New Roman" w:cs="Times New Roman"/>
          <w:sz w:val="24"/>
          <w:szCs w:val="24"/>
        </w:rPr>
        <w:t xml:space="preserve">r a shorter </w:t>
      </w:r>
      <w:r w:rsidRPr="00916BA5">
        <w:rPr>
          <w:rFonts w:ascii="Times New Roman" w:hAnsi="Times New Roman" w:cs="Times New Roman"/>
          <w:sz w:val="24"/>
          <w:szCs w:val="24"/>
        </w:rPr>
        <w:t xml:space="preserve">period shall be rejected by the Purchaser as non-responsive.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17.2</w:t>
      </w:r>
      <w:r w:rsidRPr="00916BA5">
        <w:rPr>
          <w:rFonts w:ascii="Times New Roman" w:hAnsi="Times New Roman" w:cs="Times New Roman"/>
          <w:sz w:val="24"/>
          <w:szCs w:val="24"/>
        </w:rPr>
        <w:tab/>
        <w:t xml:space="preserve"> In exceptional circumstances, the Purchaser may solicit the Bidder</w:t>
      </w:r>
      <w:r w:rsidR="00111809">
        <w:rPr>
          <w:rFonts w:ascii="Times New Roman" w:hAnsi="Times New Roman" w:cs="Times New Roman"/>
          <w:sz w:val="24"/>
          <w:szCs w:val="24"/>
        </w:rPr>
        <w:t>’</w:t>
      </w:r>
      <w:r w:rsidRPr="00916BA5">
        <w:rPr>
          <w:rFonts w:ascii="Times New Roman" w:hAnsi="Times New Roman" w:cs="Times New Roman"/>
          <w:sz w:val="24"/>
          <w:szCs w:val="24"/>
        </w:rPr>
        <w:t>s consent to an extension of the period of validity. The request and the responses thereto shall be made in writing.</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The bid security provided under ITB Clause 18 shall also be suitably extended. A Bidder may refuse the request without forfeiting its bid security. However, a Bidder agreeing to the request will not be required nor permitted to modify his bid.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18. </w:t>
      </w:r>
      <w:r w:rsidRPr="00916BA5">
        <w:rPr>
          <w:rFonts w:ascii="Times New Roman" w:hAnsi="Times New Roman" w:cs="Times New Roman"/>
          <w:sz w:val="24"/>
          <w:szCs w:val="24"/>
        </w:rPr>
        <w:tab/>
      </w:r>
      <w:r w:rsidRPr="00916BA5">
        <w:rPr>
          <w:rFonts w:ascii="Times New Roman" w:hAnsi="Times New Roman" w:cs="Times New Roman"/>
          <w:b/>
          <w:sz w:val="24"/>
          <w:szCs w:val="24"/>
        </w:rPr>
        <w:t>Bid Security</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18.1 </w:t>
      </w:r>
      <w:r w:rsidRPr="00916BA5">
        <w:rPr>
          <w:rFonts w:ascii="Times New Roman" w:hAnsi="Times New Roman" w:cs="Times New Roman"/>
          <w:sz w:val="24"/>
          <w:szCs w:val="24"/>
        </w:rPr>
        <w:tab/>
        <w:t xml:space="preserve">The Bidder shall furnish, as part of its bid, a scanned copy of bid security (Either in PDF or zip format) against each schedule in fixed amount as specified in Section –IV: Schedule of Requirement. The Bid Security shall be deposited in “ORIGINAL” in a sealed envelope within a week from the date of opening to: </w:t>
      </w:r>
    </w:p>
    <w:p w:rsidR="0042008A" w:rsidRPr="00916BA5" w:rsidRDefault="0042008A" w:rsidP="0042008A">
      <w:pPr>
        <w:pStyle w:val="NormalWeb"/>
        <w:spacing w:before="0" w:beforeAutospacing="0" w:after="0" w:afterAutospacing="0" w:line="276" w:lineRule="auto"/>
        <w:ind w:firstLine="720"/>
        <w:rPr>
          <w:i/>
          <w:lang w:bidi="ar-SA"/>
        </w:rPr>
      </w:pPr>
      <w:r w:rsidRPr="00916BA5">
        <w:rPr>
          <w:i/>
          <w:lang w:bidi="ar-SA"/>
        </w:rPr>
        <w:t xml:space="preserve">The Registrar, </w:t>
      </w:r>
    </w:p>
    <w:p w:rsidR="0042008A" w:rsidRPr="00770FA5" w:rsidRDefault="0042008A" w:rsidP="0042008A">
      <w:pPr>
        <w:pStyle w:val="NormalWeb"/>
        <w:spacing w:before="0" w:beforeAutospacing="0" w:after="0" w:afterAutospacing="0" w:line="276" w:lineRule="auto"/>
        <w:ind w:firstLine="720"/>
        <w:rPr>
          <w:lang w:bidi="ar-SA"/>
        </w:rPr>
      </w:pPr>
      <w:r w:rsidRPr="00770FA5">
        <w:rPr>
          <w:lang w:bidi="ar-SA"/>
        </w:rPr>
        <w:t>National Institute of Plant Health Management (</w:t>
      </w:r>
      <w:r w:rsidR="00BD19D3" w:rsidRPr="00770FA5">
        <w:rPr>
          <w:lang w:bidi="ar-SA"/>
        </w:rPr>
        <w:t>N</w:t>
      </w:r>
      <w:r w:rsidR="005B1DBC" w:rsidRPr="00770FA5">
        <w:rPr>
          <w:lang w:bidi="ar-SA"/>
        </w:rPr>
        <w:t>IPHM</w:t>
      </w:r>
      <w:r w:rsidRPr="00770FA5">
        <w:rPr>
          <w:lang w:bidi="ar-SA"/>
        </w:rPr>
        <w:t>)</w:t>
      </w:r>
    </w:p>
    <w:p w:rsidR="0042008A" w:rsidRPr="00770FA5" w:rsidRDefault="0042008A" w:rsidP="0042008A">
      <w:pPr>
        <w:pStyle w:val="NormalWeb"/>
        <w:spacing w:before="0" w:beforeAutospacing="0" w:after="0" w:afterAutospacing="0" w:line="276" w:lineRule="auto"/>
        <w:ind w:left="720"/>
        <w:rPr>
          <w:lang w:bidi="ar-SA"/>
        </w:rPr>
      </w:pPr>
      <w:r w:rsidRPr="00770FA5">
        <w:rPr>
          <w:lang w:bidi="ar-SA"/>
        </w:rPr>
        <w:t xml:space="preserve">Dept. of Agriculture Cooperation, and farmers welfare, </w:t>
      </w:r>
    </w:p>
    <w:p w:rsidR="0042008A" w:rsidRPr="00770FA5" w:rsidRDefault="0042008A" w:rsidP="0042008A">
      <w:pPr>
        <w:pStyle w:val="NormalWeb"/>
        <w:spacing w:before="0" w:beforeAutospacing="0" w:after="0" w:afterAutospacing="0" w:line="276" w:lineRule="auto"/>
        <w:ind w:left="720"/>
        <w:rPr>
          <w:lang w:bidi="ar-SA"/>
        </w:rPr>
      </w:pPr>
      <w:r w:rsidRPr="00770FA5">
        <w:rPr>
          <w:lang w:bidi="ar-SA"/>
        </w:rPr>
        <w:t xml:space="preserve">Ministry of Agriculture and Farmer’s Welfare, Government of India, </w:t>
      </w:r>
    </w:p>
    <w:p w:rsidR="0042008A" w:rsidRPr="00770FA5" w:rsidRDefault="0042008A" w:rsidP="0042008A">
      <w:pPr>
        <w:pStyle w:val="NormalWeb"/>
        <w:spacing w:before="0" w:beforeAutospacing="0" w:after="0" w:afterAutospacing="0" w:line="276" w:lineRule="auto"/>
        <w:ind w:left="720"/>
        <w:rPr>
          <w:lang w:bidi="ar-SA"/>
        </w:rPr>
      </w:pPr>
      <w:r w:rsidRPr="00770FA5">
        <w:rPr>
          <w:lang w:bidi="ar-SA"/>
        </w:rPr>
        <w:t xml:space="preserve">Rajendranagar, Hyderabad </w:t>
      </w:r>
      <w:r w:rsidR="00111809">
        <w:rPr>
          <w:lang w:bidi="ar-SA"/>
        </w:rPr>
        <w:t>–</w:t>
      </w:r>
      <w:r w:rsidRPr="00770FA5">
        <w:rPr>
          <w:lang w:bidi="ar-SA"/>
        </w:rPr>
        <w:t xml:space="preserve"> 500 030, (Telangana), INDIA</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envelope containing the original Bid Security should bear tender details (Name of bidder, tender no., tender name etc.). </w:t>
      </w:r>
    </w:p>
    <w:p w:rsidR="0042008A" w:rsidRPr="00D93D13" w:rsidRDefault="0042008A" w:rsidP="0042008A">
      <w:pPr>
        <w:spacing w:after="0"/>
        <w:jc w:val="both"/>
        <w:rPr>
          <w:rFonts w:ascii="Times New Roman" w:hAnsi="Times New Roman" w:cs="Times New Roman"/>
          <w:sz w:val="12"/>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If the bidder is submitting bid for more than one schedule, the amount of the bid security shall be the sum of bid securities required for the respective schedules. The bidder has the option to submit individual bid security instrument for different schedules, OR a single bid security instrument for all the quoted schedules. </w:t>
      </w:r>
    </w:p>
    <w:p w:rsidR="0042008A" w:rsidRPr="00D93D13" w:rsidRDefault="0042008A" w:rsidP="0042008A">
      <w:pPr>
        <w:spacing w:after="0"/>
        <w:jc w:val="both"/>
        <w:rPr>
          <w:rFonts w:ascii="Times New Roman" w:hAnsi="Times New Roman" w:cs="Times New Roman"/>
          <w:sz w:val="10"/>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If the amount of bid security furnished is less than the amount required for all schedules quoted by the bidder, then the Bid security will be considered valid only for the quoted schedules (in serial order of the Schedule of Requirement) where the amount of bid security is adequate. The later schedule(s) for which Bid security falls short, will be treated as non-responsive. </w:t>
      </w:r>
    </w:p>
    <w:p w:rsidR="0042008A" w:rsidRPr="00D93D13" w:rsidRDefault="0042008A" w:rsidP="0042008A">
      <w:pPr>
        <w:spacing w:after="0"/>
        <w:jc w:val="both"/>
        <w:rPr>
          <w:rFonts w:ascii="Times New Roman" w:hAnsi="Times New Roman" w:cs="Times New Roman"/>
          <w:sz w:val="12"/>
          <w:szCs w:val="24"/>
        </w:rPr>
      </w:pP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In case the bidder fails to submit original bid security within a week of bid opening, the bids would be treated as unresponsive,</w:t>
      </w:r>
      <w:r>
        <w:rPr>
          <w:rFonts w:ascii="Times New Roman" w:hAnsi="Times New Roman" w:cs="Times New Roman"/>
          <w:sz w:val="24"/>
          <w:szCs w:val="24"/>
        </w:rPr>
        <w:t xml:space="preserve"> </w:t>
      </w:r>
      <w:r w:rsidRPr="00916BA5">
        <w:rPr>
          <w:rFonts w:ascii="Times New Roman" w:hAnsi="Times New Roman" w:cs="Times New Roman"/>
          <w:b/>
          <w:sz w:val="24"/>
          <w:szCs w:val="24"/>
        </w:rPr>
        <w:t>the bid shall be rejected and the bidder shall be debarred</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from tendering in</w:t>
      </w:r>
      <w:r w:rsidR="00770FA5">
        <w:rPr>
          <w:rFonts w:ascii="Times New Roman" w:hAnsi="Times New Roman" w:cs="Times New Roman"/>
          <w:b/>
          <w:sz w:val="24"/>
          <w:szCs w:val="24"/>
        </w:rPr>
        <w:t xml:space="preserve"> </w:t>
      </w:r>
      <w:r w:rsidR="00770FA5" w:rsidRPr="00770FA5">
        <w:rPr>
          <w:rFonts w:ascii="Times New Roman" w:hAnsi="Times New Roman" w:cs="Times New Roman"/>
          <w:b/>
          <w:sz w:val="24"/>
          <w:szCs w:val="24"/>
        </w:rPr>
        <w:t>N</w:t>
      </w:r>
      <w:r w:rsidR="00EE758C">
        <w:rPr>
          <w:rFonts w:ascii="Times New Roman" w:hAnsi="Times New Roman" w:cs="Times New Roman"/>
          <w:b/>
          <w:sz w:val="24"/>
          <w:szCs w:val="24"/>
        </w:rPr>
        <w:t xml:space="preserve">ational Institute of Plant Health Management </w:t>
      </w:r>
      <w:r w:rsidR="00770FA5">
        <w:rPr>
          <w:rFonts w:ascii="Times New Roman" w:hAnsi="Times New Roman" w:cs="Times New Roman"/>
          <w:b/>
          <w:sz w:val="24"/>
          <w:szCs w:val="24"/>
        </w:rPr>
        <w:t>f</w:t>
      </w:r>
      <w:r w:rsidRPr="00916BA5">
        <w:rPr>
          <w:rFonts w:ascii="Times New Roman" w:hAnsi="Times New Roman" w:cs="Times New Roman"/>
          <w:b/>
          <w:sz w:val="24"/>
          <w:szCs w:val="24"/>
        </w:rPr>
        <w:t>or</w:t>
      </w:r>
      <w:r>
        <w:rPr>
          <w:rFonts w:ascii="Times New Roman" w:hAnsi="Times New Roman" w:cs="Times New Roman"/>
          <w:b/>
          <w:sz w:val="24"/>
          <w:szCs w:val="24"/>
        </w:rPr>
        <w:t xml:space="preserve"> </w:t>
      </w:r>
      <w:r w:rsidRPr="00916BA5">
        <w:rPr>
          <w:rFonts w:ascii="Times New Roman" w:hAnsi="Times New Roman" w:cs="Times New Roman"/>
          <w:b/>
          <w:sz w:val="24"/>
          <w:szCs w:val="24"/>
        </w:rPr>
        <w:t>a</w:t>
      </w:r>
      <w:r>
        <w:rPr>
          <w:rFonts w:ascii="Times New Roman" w:hAnsi="Times New Roman" w:cs="Times New Roman"/>
          <w:b/>
          <w:sz w:val="24"/>
          <w:szCs w:val="24"/>
        </w:rPr>
        <w:t xml:space="preserve"> </w:t>
      </w:r>
      <w:r w:rsidRPr="00916BA5">
        <w:rPr>
          <w:rFonts w:ascii="Times New Roman" w:hAnsi="Times New Roman" w:cs="Times New Roman"/>
          <w:b/>
          <w:sz w:val="24"/>
          <w:szCs w:val="24"/>
        </w:rPr>
        <w:t>period</w:t>
      </w:r>
      <w:r>
        <w:rPr>
          <w:rFonts w:ascii="Times New Roman" w:hAnsi="Times New Roman" w:cs="Times New Roman"/>
          <w:b/>
          <w:sz w:val="24"/>
          <w:szCs w:val="24"/>
        </w:rPr>
        <w:t xml:space="preserve"> </w:t>
      </w:r>
      <w:r w:rsidRPr="00916BA5">
        <w:rPr>
          <w:rFonts w:ascii="Times New Roman" w:hAnsi="Times New Roman" w:cs="Times New Roman"/>
          <w:b/>
          <w:sz w:val="24"/>
          <w:szCs w:val="24"/>
        </w:rPr>
        <w:t>of</w:t>
      </w:r>
      <w:r>
        <w:rPr>
          <w:rFonts w:ascii="Times New Roman" w:hAnsi="Times New Roman" w:cs="Times New Roman"/>
          <w:b/>
          <w:sz w:val="24"/>
          <w:szCs w:val="24"/>
        </w:rPr>
        <w:t xml:space="preserve"> </w:t>
      </w:r>
      <w:r w:rsidRPr="00916BA5">
        <w:rPr>
          <w:rFonts w:ascii="Times New Roman" w:hAnsi="Times New Roman" w:cs="Times New Roman"/>
          <w:b/>
          <w:sz w:val="24"/>
          <w:szCs w:val="24"/>
        </w:rPr>
        <w:t>02</w:t>
      </w:r>
      <w:r>
        <w:rPr>
          <w:rFonts w:ascii="Times New Roman" w:hAnsi="Times New Roman" w:cs="Times New Roman"/>
          <w:b/>
          <w:sz w:val="24"/>
          <w:szCs w:val="24"/>
        </w:rPr>
        <w:t xml:space="preserve"> </w:t>
      </w:r>
      <w:r w:rsidRPr="00916BA5">
        <w:rPr>
          <w:rFonts w:ascii="Times New Roman" w:hAnsi="Times New Roman" w:cs="Times New Roman"/>
          <w:b/>
          <w:sz w:val="24"/>
          <w:szCs w:val="24"/>
        </w:rPr>
        <w:t>(two)</w:t>
      </w:r>
      <w:r>
        <w:rPr>
          <w:rFonts w:ascii="Times New Roman" w:hAnsi="Times New Roman" w:cs="Times New Roman"/>
          <w:b/>
          <w:sz w:val="24"/>
          <w:szCs w:val="24"/>
        </w:rPr>
        <w:t xml:space="preserve"> </w:t>
      </w:r>
      <w:r w:rsidRPr="00916BA5">
        <w:rPr>
          <w:rFonts w:ascii="Times New Roman" w:hAnsi="Times New Roman" w:cs="Times New Roman"/>
          <w:b/>
          <w:sz w:val="24"/>
          <w:szCs w:val="24"/>
        </w:rPr>
        <w:t>years,</w:t>
      </w:r>
      <w:r>
        <w:rPr>
          <w:rFonts w:ascii="Times New Roman" w:hAnsi="Times New Roman" w:cs="Times New Roman"/>
          <w:b/>
          <w:sz w:val="24"/>
          <w:szCs w:val="24"/>
        </w:rPr>
        <w:t xml:space="preserve"> </w:t>
      </w:r>
      <w:r w:rsidRPr="00916BA5">
        <w:rPr>
          <w:rFonts w:ascii="Times New Roman" w:hAnsi="Times New Roman" w:cs="Times New Roman"/>
          <w:b/>
          <w:sz w:val="24"/>
          <w:szCs w:val="24"/>
        </w:rPr>
        <w:t>unless</w:t>
      </w:r>
      <w:r>
        <w:rPr>
          <w:rFonts w:ascii="Times New Roman" w:hAnsi="Times New Roman" w:cs="Times New Roman"/>
          <w:b/>
          <w:sz w:val="24"/>
          <w:szCs w:val="24"/>
        </w:rPr>
        <w:t xml:space="preserve"> </w:t>
      </w:r>
      <w:r w:rsidRPr="00916BA5">
        <w:rPr>
          <w:rFonts w:ascii="Times New Roman" w:hAnsi="Times New Roman" w:cs="Times New Roman"/>
          <w:b/>
          <w:sz w:val="24"/>
          <w:szCs w:val="24"/>
        </w:rPr>
        <w:t>the</w:t>
      </w:r>
      <w:r>
        <w:rPr>
          <w:rFonts w:ascii="Times New Roman" w:hAnsi="Times New Roman" w:cs="Times New Roman"/>
          <w:b/>
          <w:sz w:val="24"/>
          <w:szCs w:val="24"/>
        </w:rPr>
        <w:t xml:space="preserve"> </w:t>
      </w:r>
      <w:r w:rsidRPr="00916BA5">
        <w:rPr>
          <w:rFonts w:ascii="Times New Roman" w:hAnsi="Times New Roman" w:cs="Times New Roman"/>
          <w:b/>
          <w:sz w:val="24"/>
          <w:szCs w:val="24"/>
        </w:rPr>
        <w:t>lapse</w:t>
      </w:r>
      <w:r>
        <w:rPr>
          <w:rFonts w:ascii="Times New Roman" w:hAnsi="Times New Roman" w:cs="Times New Roman"/>
          <w:b/>
          <w:sz w:val="24"/>
          <w:szCs w:val="24"/>
        </w:rPr>
        <w:t xml:space="preserve"> </w:t>
      </w:r>
      <w:r w:rsidRPr="00916BA5">
        <w:rPr>
          <w:rFonts w:ascii="Times New Roman" w:hAnsi="Times New Roman" w:cs="Times New Roman"/>
          <w:b/>
          <w:sz w:val="24"/>
          <w:szCs w:val="24"/>
        </w:rPr>
        <w:t>is</w:t>
      </w:r>
      <w:r>
        <w:rPr>
          <w:rFonts w:ascii="Times New Roman" w:hAnsi="Times New Roman" w:cs="Times New Roman"/>
          <w:b/>
          <w:sz w:val="24"/>
          <w:szCs w:val="24"/>
        </w:rPr>
        <w:t xml:space="preserve"> </w:t>
      </w:r>
      <w:r w:rsidRPr="00916BA5">
        <w:rPr>
          <w:rFonts w:ascii="Times New Roman" w:hAnsi="Times New Roman" w:cs="Times New Roman"/>
          <w:b/>
          <w:sz w:val="24"/>
          <w:szCs w:val="24"/>
        </w:rPr>
        <w:t>condoned by the</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Accepting Authority at the request of the bidder for valid reasons.</w:t>
      </w:r>
      <w:r w:rsidRPr="00916BA5">
        <w:rPr>
          <w:rFonts w:ascii="Times New Roman" w:hAnsi="Times New Roman" w:cs="Times New Roman"/>
          <w:sz w:val="24"/>
          <w:szCs w:val="24"/>
        </w:rPr>
        <w:t xml:space="preserve"> </w:t>
      </w:r>
    </w:p>
    <w:p w:rsidR="005B1DBC" w:rsidRPr="00916BA5" w:rsidRDefault="005B1DBC" w:rsidP="0042008A">
      <w:pPr>
        <w:spacing w:after="0"/>
        <w:jc w:val="both"/>
        <w:rPr>
          <w:rFonts w:ascii="Times New Roman" w:hAnsi="Times New Roman" w:cs="Times New Roman"/>
          <w:sz w:val="24"/>
          <w:szCs w:val="24"/>
        </w:rPr>
      </w:pPr>
    </w:p>
    <w:p w:rsidR="00EE758C"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18.2 The bid security is required to protect the Purchaser against risk of Bidder’s conduct whi</w:t>
      </w:r>
      <w:r w:rsidR="005B1DBC">
        <w:rPr>
          <w:rFonts w:ascii="Times New Roman" w:hAnsi="Times New Roman" w:cs="Times New Roman"/>
          <w:sz w:val="24"/>
          <w:szCs w:val="24"/>
        </w:rPr>
        <w:t>ch</w:t>
      </w:r>
      <w:r w:rsidRPr="00916BA5">
        <w:rPr>
          <w:rFonts w:ascii="Times New Roman" w:hAnsi="Times New Roman" w:cs="Times New Roman"/>
          <w:sz w:val="24"/>
          <w:szCs w:val="24"/>
        </w:rPr>
        <w:t xml:space="preserve"> would warrant the security’s forfeiture, pursuant to ITB clause 18.8 </w:t>
      </w:r>
    </w:p>
    <w:p w:rsidR="00EE758C" w:rsidRDefault="00EE758C">
      <w:pPr>
        <w:rPr>
          <w:rFonts w:ascii="Times New Roman" w:hAnsi="Times New Roman" w:cs="Times New Roman"/>
          <w:sz w:val="24"/>
          <w:szCs w:val="24"/>
        </w:rPr>
      </w:pPr>
      <w:r>
        <w:rPr>
          <w:rFonts w:ascii="Times New Roman" w:hAnsi="Times New Roman" w:cs="Times New Roman"/>
          <w:sz w:val="24"/>
          <w:szCs w:val="24"/>
        </w:rPr>
        <w:br w:type="page"/>
      </w:r>
    </w:p>
    <w:p w:rsidR="005B1DBC" w:rsidRPr="00916BA5" w:rsidRDefault="005B1DBC"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18.3 The bid security shall be denominated in</w:t>
      </w:r>
      <w:r w:rsidRPr="00916BA5">
        <w:rPr>
          <w:rFonts w:ascii="Times New Roman" w:hAnsi="Times New Roman" w:cs="Times New Roman"/>
          <w:b/>
          <w:sz w:val="24"/>
          <w:szCs w:val="24"/>
        </w:rPr>
        <w:t xml:space="preserve"> US dollars or Indian Rupees</w:t>
      </w:r>
      <w:r w:rsidRPr="00916BA5">
        <w:rPr>
          <w:rFonts w:ascii="Times New Roman" w:hAnsi="Times New Roman" w:cs="Times New Roman"/>
          <w:sz w:val="24"/>
          <w:szCs w:val="24"/>
        </w:rPr>
        <w:t xml:space="preserve"> and shall: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proofErr w:type="gramStart"/>
      <w:r w:rsidRPr="00916BA5">
        <w:rPr>
          <w:rFonts w:ascii="Times New Roman" w:hAnsi="Times New Roman" w:cs="Times New Roman"/>
          <w:sz w:val="24"/>
          <w:szCs w:val="24"/>
        </w:rPr>
        <w:t>at</w:t>
      </w:r>
      <w:proofErr w:type="gramEnd"/>
      <w:r w:rsidRPr="00916BA5">
        <w:rPr>
          <w:rFonts w:ascii="Times New Roman" w:hAnsi="Times New Roman" w:cs="Times New Roman"/>
          <w:sz w:val="24"/>
          <w:szCs w:val="24"/>
        </w:rPr>
        <w:t xml:space="preserve"> the bidder’s option, be in the form of either a certified cheque,</w:t>
      </w:r>
      <w:r w:rsidR="005453C1">
        <w:rPr>
          <w:rFonts w:ascii="Times New Roman" w:hAnsi="Times New Roman" w:cs="Times New Roman"/>
          <w:sz w:val="24"/>
          <w:szCs w:val="24"/>
        </w:rPr>
        <w:t xml:space="preserve"> Bankers cheque,</w:t>
      </w:r>
      <w:r w:rsidRPr="00916BA5">
        <w:rPr>
          <w:rFonts w:ascii="Times New Roman" w:hAnsi="Times New Roman" w:cs="Times New Roman"/>
          <w:sz w:val="24"/>
          <w:szCs w:val="24"/>
        </w:rPr>
        <w:t xml:space="preserve"> a demand draft, or a bank guarantee from nationalized/Scheduled Bank in favour of “</w:t>
      </w:r>
      <w:r w:rsidR="00770FA5">
        <w:rPr>
          <w:rFonts w:ascii="Times New Roman" w:hAnsi="Times New Roman" w:cs="Times New Roman"/>
          <w:sz w:val="24"/>
          <w:szCs w:val="24"/>
        </w:rPr>
        <w:t>National Institute of Plant Health Management</w:t>
      </w:r>
      <w:r w:rsidR="00770FA5" w:rsidRPr="00916BA5">
        <w:rPr>
          <w:rFonts w:ascii="Times New Roman" w:hAnsi="Times New Roman" w:cs="Times New Roman"/>
          <w:sz w:val="24"/>
          <w:szCs w:val="24"/>
        </w:rPr>
        <w:t xml:space="preserve"> </w:t>
      </w:r>
      <w:r w:rsidRPr="00916BA5">
        <w:rPr>
          <w:rFonts w:ascii="Times New Roman" w:hAnsi="Times New Roman" w:cs="Times New Roman"/>
          <w:sz w:val="24"/>
          <w:szCs w:val="24"/>
        </w:rPr>
        <w:t>payable at Hyderabad” located in India. The Bank Guarantee issued by the foreign Banks must be confirmed by a scheduled Commercial Indian Bank or a foreign Bank operating in India, approved by Reserve Bank of India, acceptable to the Purchaser;</w:t>
      </w:r>
    </w:p>
    <w:p w:rsidR="0042008A" w:rsidRPr="00ED04DA" w:rsidRDefault="0042008A" w:rsidP="0042008A">
      <w:pPr>
        <w:pStyle w:val="ListParagraph"/>
        <w:numPr>
          <w:ilvl w:val="0"/>
          <w:numId w:val="3"/>
        </w:numPr>
        <w:spacing w:after="0" w:line="240" w:lineRule="auto"/>
        <w:jc w:val="both"/>
        <w:rPr>
          <w:rFonts w:ascii="Times New Roman" w:hAnsi="Times New Roman" w:cs="Times New Roman"/>
          <w:sz w:val="24"/>
          <w:szCs w:val="24"/>
        </w:rPr>
      </w:pPr>
      <w:r w:rsidRPr="00ED04DA">
        <w:rPr>
          <w:rFonts w:ascii="Times New Roman" w:hAnsi="Times New Roman" w:cs="Times New Roman"/>
          <w:sz w:val="24"/>
          <w:szCs w:val="24"/>
        </w:rPr>
        <w:t xml:space="preserve">be substantially in accordance with the form of bid security (Bank Guarantee) included in Section VI or other form approved by the Purchaser prior to bid submission;    </w:t>
      </w:r>
    </w:p>
    <w:p w:rsidR="0042008A" w:rsidRPr="00ED04DA" w:rsidRDefault="0042008A" w:rsidP="0042008A">
      <w:pPr>
        <w:pStyle w:val="ListParagraph"/>
        <w:numPr>
          <w:ilvl w:val="0"/>
          <w:numId w:val="3"/>
        </w:numPr>
        <w:spacing w:after="0" w:line="240" w:lineRule="auto"/>
        <w:jc w:val="both"/>
        <w:rPr>
          <w:rFonts w:ascii="Times New Roman" w:hAnsi="Times New Roman" w:cs="Times New Roman"/>
          <w:sz w:val="24"/>
          <w:szCs w:val="24"/>
        </w:rPr>
      </w:pPr>
      <w:r w:rsidRPr="00ED04DA">
        <w:rPr>
          <w:rFonts w:ascii="Times New Roman" w:hAnsi="Times New Roman" w:cs="Times New Roman"/>
          <w:sz w:val="24"/>
          <w:szCs w:val="24"/>
        </w:rPr>
        <w:t xml:space="preserve"> be payable promptly upon written demand by the Purchaser in case any of the conditions listed in ITB Clause 18.8 are invoked; </w:t>
      </w:r>
    </w:p>
    <w:p w:rsidR="0042008A" w:rsidRPr="00916BA5" w:rsidRDefault="0042008A" w:rsidP="0042008A">
      <w:pPr>
        <w:spacing w:after="0" w:line="240" w:lineRule="auto"/>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916BA5">
        <w:rPr>
          <w:rFonts w:ascii="Times New Roman" w:hAnsi="Times New Roman" w:cs="Times New Roman"/>
          <w:sz w:val="24"/>
          <w:szCs w:val="24"/>
        </w:rPr>
        <w:t>be uploaded as scanned copy of the instrument(s)for payment of Bid Security</w:t>
      </w:r>
      <w:r>
        <w:rPr>
          <w:rFonts w:ascii="Times New Roman" w:hAnsi="Times New Roman" w:cs="Times New Roman"/>
          <w:sz w:val="24"/>
          <w:szCs w:val="24"/>
        </w:rPr>
        <w:t xml:space="preserve"> </w:t>
      </w:r>
      <w:r w:rsidRPr="00916BA5">
        <w:rPr>
          <w:rFonts w:ascii="Times New Roman" w:hAnsi="Times New Roman" w:cs="Times New Roman"/>
          <w:sz w:val="24"/>
          <w:szCs w:val="24"/>
        </w:rPr>
        <w:t>in an</w:t>
      </w:r>
      <w:r>
        <w:rPr>
          <w:rFonts w:ascii="Times New Roman" w:hAnsi="Times New Roman" w:cs="Times New Roman"/>
          <w:sz w:val="24"/>
          <w:szCs w:val="24"/>
        </w:rPr>
        <w:t xml:space="preserve"> </w:t>
      </w:r>
      <w:r w:rsidRPr="00916BA5">
        <w:rPr>
          <w:rFonts w:ascii="Times New Roman" w:hAnsi="Times New Roman" w:cs="Times New Roman"/>
          <w:sz w:val="24"/>
          <w:szCs w:val="24"/>
        </w:rPr>
        <w:t>acceptable</w:t>
      </w:r>
      <w:r>
        <w:rPr>
          <w:rFonts w:ascii="Times New Roman" w:hAnsi="Times New Roman" w:cs="Times New Roman"/>
          <w:sz w:val="24"/>
          <w:szCs w:val="24"/>
        </w:rPr>
        <w:t xml:space="preserve"> </w:t>
      </w:r>
      <w:r w:rsidRPr="00916BA5">
        <w:rPr>
          <w:rFonts w:ascii="Times New Roman" w:hAnsi="Times New Roman" w:cs="Times New Roman"/>
          <w:sz w:val="24"/>
          <w:szCs w:val="24"/>
        </w:rPr>
        <w:t>form. In case bidder has any problem in uploading the scanned copies of Instruments</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for payment of Bid Security, he/she must submit the copy of original Bid Security at </w:t>
      </w:r>
      <w:r w:rsidR="00770FA5">
        <w:rPr>
          <w:rFonts w:ascii="Times New Roman" w:hAnsi="Times New Roman" w:cs="Times New Roman"/>
          <w:sz w:val="24"/>
          <w:szCs w:val="24"/>
        </w:rPr>
        <w:t>National Institute of Plant Health Management</w:t>
      </w:r>
      <w:r w:rsidR="00770FA5" w:rsidRPr="00916BA5">
        <w:rPr>
          <w:rFonts w:ascii="Times New Roman" w:hAnsi="Times New Roman" w:cs="Times New Roman"/>
          <w:sz w:val="24"/>
          <w:szCs w:val="24"/>
        </w:rPr>
        <w:t xml:space="preserve"> </w:t>
      </w:r>
      <w:r w:rsidRPr="00916BA5">
        <w:rPr>
          <w:rFonts w:ascii="Times New Roman" w:hAnsi="Times New Roman" w:cs="Times New Roman"/>
          <w:sz w:val="24"/>
          <w:szCs w:val="24"/>
        </w:rPr>
        <w:t xml:space="preserve">Office address given in Para 18.1, before opening of the bid.    </w:t>
      </w:r>
    </w:p>
    <w:p w:rsidR="0042008A" w:rsidRPr="00916BA5" w:rsidRDefault="000B72DD" w:rsidP="0042008A">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 e</w:t>
      </w:r>
      <w:proofErr w:type="gramEnd"/>
      <w:r>
        <w:rPr>
          <w:rFonts w:ascii="Times New Roman" w:hAnsi="Times New Roman" w:cs="Times New Roman"/>
          <w:sz w:val="24"/>
          <w:szCs w:val="24"/>
        </w:rPr>
        <w:t>)</w:t>
      </w:r>
      <w:r w:rsidR="0042008A" w:rsidRPr="00916BA5">
        <w:rPr>
          <w:rFonts w:ascii="Times New Roman" w:hAnsi="Times New Roman" w:cs="Times New Roman"/>
          <w:sz w:val="24"/>
          <w:szCs w:val="24"/>
        </w:rPr>
        <w:t xml:space="preserve"> </w:t>
      </w:r>
      <w:r w:rsidR="0042008A" w:rsidRPr="00916BA5">
        <w:rPr>
          <w:rFonts w:ascii="Times New Roman" w:hAnsi="Times New Roman" w:cs="Times New Roman"/>
          <w:sz w:val="24"/>
          <w:szCs w:val="24"/>
        </w:rPr>
        <w:tab/>
        <w:t>remain valid for a period of 45 days beyond the original validity period of bids i.e</w:t>
      </w:r>
      <w:r w:rsidR="0042008A" w:rsidRPr="000B72DD">
        <w:rPr>
          <w:rFonts w:ascii="Times New Roman" w:hAnsi="Times New Roman" w:cs="Times New Roman"/>
          <w:b/>
          <w:sz w:val="24"/>
          <w:szCs w:val="24"/>
        </w:rPr>
        <w:t>. up to</w:t>
      </w:r>
      <w:r w:rsidRPr="000B72DD">
        <w:rPr>
          <w:rFonts w:ascii="Times New Roman" w:hAnsi="Times New Roman" w:cs="Times New Roman"/>
          <w:b/>
          <w:sz w:val="24"/>
          <w:szCs w:val="24"/>
        </w:rPr>
        <w:t xml:space="preserve"> 22.05.2020 o</w:t>
      </w:r>
      <w:r w:rsidR="0042008A" w:rsidRPr="000B72DD">
        <w:rPr>
          <w:rFonts w:ascii="Times New Roman" w:hAnsi="Times New Roman" w:cs="Times New Roman"/>
          <w:sz w:val="24"/>
          <w:szCs w:val="24"/>
        </w:rPr>
        <w:t>r</w:t>
      </w:r>
      <w:r w:rsidR="0042008A" w:rsidRPr="00916BA5">
        <w:rPr>
          <w:rFonts w:ascii="Times New Roman" w:hAnsi="Times New Roman" w:cs="Times New Roman"/>
          <w:sz w:val="24"/>
          <w:szCs w:val="24"/>
        </w:rPr>
        <w:t xml:space="preserve"> beyond any period of extension subsequently requested under </w:t>
      </w:r>
      <w:r w:rsidR="0042008A" w:rsidRPr="00A62F9B">
        <w:rPr>
          <w:rFonts w:ascii="Times New Roman" w:hAnsi="Times New Roman" w:cs="Times New Roman"/>
          <w:sz w:val="24"/>
          <w:szCs w:val="24"/>
        </w:rPr>
        <w:t>ITB Clause 18.3.</w:t>
      </w:r>
      <w:r w:rsidR="0042008A"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18.4 </w:t>
      </w:r>
      <w:r w:rsidRPr="00916BA5">
        <w:rPr>
          <w:rFonts w:ascii="Times New Roman" w:hAnsi="Times New Roman" w:cs="Times New Roman"/>
          <w:sz w:val="24"/>
          <w:szCs w:val="24"/>
        </w:rPr>
        <w:tab/>
        <w:t>Any</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bid not secured in accordance with ITB Clause 18.1 and 18.3 above shall be rejected by the Purchaser as non-responsive, pursuant to ITB Clause 26.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18.5 </w:t>
      </w:r>
      <w:r w:rsidRPr="00916BA5">
        <w:rPr>
          <w:rFonts w:ascii="Times New Roman" w:hAnsi="Times New Roman" w:cs="Times New Roman"/>
          <w:sz w:val="24"/>
          <w:szCs w:val="24"/>
        </w:rPr>
        <w:tab/>
        <w:t xml:space="preserve">The bid securities of unsuccessful Bidders will be returned as promptly as possible.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18.6 </w:t>
      </w:r>
      <w:r w:rsidRPr="00916BA5">
        <w:rPr>
          <w:rFonts w:ascii="Times New Roman" w:hAnsi="Times New Roman" w:cs="Times New Roman"/>
          <w:sz w:val="24"/>
          <w:szCs w:val="24"/>
        </w:rPr>
        <w:tab/>
        <w:t xml:space="preserve">The bid security of the successful Bidder will be returned when the Bidder has signed the Agreement and furnished the required performance security.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18.7</w:t>
      </w:r>
      <w:r w:rsidRPr="00916BA5">
        <w:rPr>
          <w:rFonts w:ascii="Times New Roman" w:hAnsi="Times New Roman" w:cs="Times New Roman"/>
          <w:sz w:val="24"/>
          <w:szCs w:val="24"/>
        </w:rPr>
        <w:tab/>
        <w:t xml:space="preserve">Interest will not be payable on the amount of the Bid Security.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18.8</w:t>
      </w:r>
      <w:r w:rsidRPr="00916BA5">
        <w:rPr>
          <w:rFonts w:ascii="Times New Roman" w:hAnsi="Times New Roman" w:cs="Times New Roman"/>
          <w:sz w:val="24"/>
          <w:szCs w:val="24"/>
        </w:rPr>
        <w:tab/>
        <w:t xml:space="preserve">The bid security may be forfeited: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(a)</w:t>
      </w:r>
      <w:r w:rsidRPr="00916BA5">
        <w:rPr>
          <w:rFonts w:ascii="Times New Roman" w:hAnsi="Times New Roman" w:cs="Times New Roman"/>
          <w:sz w:val="24"/>
          <w:szCs w:val="24"/>
        </w:rPr>
        <w:tab/>
        <w:t xml:space="preserve">if a Bidder: </w:t>
      </w:r>
    </w:p>
    <w:p w:rsidR="0042008A" w:rsidRPr="00916BA5" w:rsidRDefault="0042008A" w:rsidP="005B1DBC">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(i) </w:t>
      </w:r>
      <w:r w:rsidRPr="00916BA5">
        <w:rPr>
          <w:rFonts w:ascii="Times New Roman" w:hAnsi="Times New Roman" w:cs="Times New Roman"/>
          <w:sz w:val="24"/>
          <w:szCs w:val="24"/>
        </w:rPr>
        <w:tab/>
        <w:t>withdraws its bid during the period of bid validity</w:t>
      </w:r>
      <w:r w:rsidR="005B1DBC">
        <w:rPr>
          <w:rFonts w:ascii="Times New Roman" w:hAnsi="Times New Roman" w:cs="Times New Roman"/>
          <w:sz w:val="24"/>
          <w:szCs w:val="24"/>
        </w:rPr>
        <w:t xml:space="preserve"> specified by the Bidder on the </w:t>
      </w:r>
      <w:r w:rsidRPr="00916BA5">
        <w:rPr>
          <w:rFonts w:ascii="Times New Roman" w:hAnsi="Times New Roman" w:cs="Times New Roman"/>
          <w:sz w:val="24"/>
          <w:szCs w:val="24"/>
        </w:rPr>
        <w:t xml:space="preserve">Bid Form; or </w:t>
      </w:r>
    </w:p>
    <w:p w:rsidR="0042008A" w:rsidRPr="00A62F9B"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(ii)       does not accept the correction of errors pursuant to </w:t>
      </w:r>
      <w:r w:rsidRPr="00A62F9B">
        <w:rPr>
          <w:rFonts w:ascii="Times New Roman" w:hAnsi="Times New Roman" w:cs="Times New Roman"/>
          <w:sz w:val="24"/>
          <w:szCs w:val="24"/>
        </w:rPr>
        <w:t xml:space="preserve">ITB Clause 27; or    </w:t>
      </w:r>
    </w:p>
    <w:p w:rsidR="0042008A" w:rsidRPr="00A62F9B" w:rsidRDefault="0042008A" w:rsidP="0042008A">
      <w:pPr>
        <w:spacing w:after="0"/>
        <w:ind w:firstLine="720"/>
        <w:jc w:val="both"/>
        <w:rPr>
          <w:rFonts w:ascii="Times New Roman" w:hAnsi="Times New Roman" w:cs="Times New Roman"/>
          <w:sz w:val="24"/>
          <w:szCs w:val="24"/>
        </w:rPr>
      </w:pPr>
      <w:r w:rsidRPr="00A62F9B">
        <w:rPr>
          <w:rFonts w:ascii="Times New Roman" w:hAnsi="Times New Roman" w:cs="Times New Roman"/>
          <w:sz w:val="24"/>
          <w:szCs w:val="24"/>
        </w:rPr>
        <w:t xml:space="preserve">(b) </w:t>
      </w:r>
      <w:r w:rsidRPr="00A62F9B">
        <w:rPr>
          <w:rFonts w:ascii="Times New Roman" w:hAnsi="Times New Roman" w:cs="Times New Roman"/>
          <w:sz w:val="24"/>
          <w:szCs w:val="24"/>
        </w:rPr>
        <w:tab/>
        <w:t xml:space="preserve">in case of a successful Bidder, if the Bidder fails: </w:t>
      </w:r>
    </w:p>
    <w:p w:rsidR="0042008A" w:rsidRPr="00A62F9B" w:rsidRDefault="0042008A" w:rsidP="0042008A">
      <w:pPr>
        <w:spacing w:after="0"/>
        <w:jc w:val="both"/>
        <w:rPr>
          <w:rFonts w:ascii="Times New Roman" w:hAnsi="Times New Roman" w:cs="Times New Roman"/>
          <w:sz w:val="24"/>
          <w:szCs w:val="24"/>
        </w:rPr>
      </w:pPr>
      <w:r w:rsidRPr="00A62F9B">
        <w:rPr>
          <w:rFonts w:ascii="Times New Roman" w:hAnsi="Times New Roman" w:cs="Times New Roman"/>
          <w:sz w:val="24"/>
          <w:szCs w:val="24"/>
        </w:rPr>
        <w:t xml:space="preserve">   </w:t>
      </w:r>
      <w:r w:rsidRPr="00A62F9B">
        <w:rPr>
          <w:rFonts w:ascii="Times New Roman" w:hAnsi="Times New Roman" w:cs="Times New Roman"/>
          <w:sz w:val="24"/>
          <w:szCs w:val="24"/>
        </w:rPr>
        <w:tab/>
        <w:t xml:space="preserve"> (i) </w:t>
      </w:r>
      <w:r w:rsidRPr="00A62F9B">
        <w:rPr>
          <w:rFonts w:ascii="Times New Roman" w:hAnsi="Times New Roman" w:cs="Times New Roman"/>
          <w:sz w:val="24"/>
          <w:szCs w:val="24"/>
        </w:rPr>
        <w:tab/>
        <w:t xml:space="preserve">to sign the Contract in accordance with ITB Clause 36; or    </w:t>
      </w:r>
    </w:p>
    <w:p w:rsidR="00770FA5" w:rsidRDefault="0042008A" w:rsidP="0042008A">
      <w:pPr>
        <w:spacing w:after="0"/>
        <w:jc w:val="both"/>
        <w:rPr>
          <w:rFonts w:ascii="Times New Roman" w:hAnsi="Times New Roman" w:cs="Times New Roman"/>
          <w:sz w:val="24"/>
          <w:szCs w:val="24"/>
        </w:rPr>
      </w:pPr>
      <w:r w:rsidRPr="00A62F9B">
        <w:rPr>
          <w:rFonts w:ascii="Times New Roman" w:hAnsi="Times New Roman" w:cs="Times New Roman"/>
          <w:sz w:val="24"/>
          <w:szCs w:val="24"/>
        </w:rPr>
        <w:t xml:space="preserve">   </w:t>
      </w:r>
      <w:r w:rsidRPr="00A62F9B">
        <w:rPr>
          <w:rFonts w:ascii="Times New Roman" w:hAnsi="Times New Roman" w:cs="Times New Roman"/>
          <w:sz w:val="24"/>
          <w:szCs w:val="24"/>
        </w:rPr>
        <w:tab/>
        <w:t xml:space="preserve"> (ii) </w:t>
      </w:r>
      <w:r w:rsidRPr="00A62F9B">
        <w:rPr>
          <w:rFonts w:ascii="Times New Roman" w:hAnsi="Times New Roman" w:cs="Times New Roman"/>
          <w:sz w:val="24"/>
          <w:szCs w:val="24"/>
        </w:rPr>
        <w:tab/>
        <w:t>to furnish performance security in accordance with ITB Clause 37.</w:t>
      </w:r>
      <w:r w:rsidRPr="00916BA5">
        <w:rPr>
          <w:rFonts w:ascii="Times New Roman" w:hAnsi="Times New Roman" w:cs="Times New Roman"/>
          <w:sz w:val="24"/>
          <w:szCs w:val="24"/>
        </w:rPr>
        <w:t xml:space="preserve">    </w:t>
      </w:r>
    </w:p>
    <w:p w:rsidR="00770FA5" w:rsidRDefault="00770FA5">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18.9 </w:t>
      </w:r>
      <w:r w:rsidRPr="00916BA5">
        <w:rPr>
          <w:rFonts w:ascii="Times New Roman" w:hAnsi="Times New Roman" w:cs="Times New Roman"/>
          <w:sz w:val="24"/>
          <w:szCs w:val="24"/>
        </w:rPr>
        <w:tab/>
        <w:t xml:space="preserve">The bidders who are </w:t>
      </w:r>
      <w:r w:rsidRPr="00916BA5">
        <w:rPr>
          <w:rFonts w:ascii="Times New Roman" w:hAnsi="Times New Roman" w:cs="Times New Roman"/>
          <w:b/>
          <w:sz w:val="24"/>
          <w:szCs w:val="24"/>
        </w:rPr>
        <w:t>Micro and Small Enterprises</w:t>
      </w:r>
      <w:r w:rsidRPr="00916BA5">
        <w:rPr>
          <w:rFonts w:ascii="Times New Roman" w:hAnsi="Times New Roman" w:cs="Times New Roman"/>
          <w:sz w:val="24"/>
          <w:szCs w:val="24"/>
        </w:rPr>
        <w:t xml:space="preserve"> participating in the tender shall enclose with their Bid a copy of Udyog Aadhar Memorandum along with their valid registration certificate with District Industries Centres </w:t>
      </w:r>
      <w:r w:rsidR="00CE4776" w:rsidRPr="00CE4776">
        <w:rPr>
          <w:rFonts w:ascii="Times New Roman" w:hAnsi="Times New Roman" w:cs="Times New Roman"/>
          <w:sz w:val="24"/>
          <w:szCs w:val="24"/>
        </w:rPr>
        <w:t xml:space="preserve">or NSIC </w:t>
      </w:r>
      <w:r w:rsidRPr="00916BA5">
        <w:rPr>
          <w:rFonts w:ascii="Times New Roman" w:hAnsi="Times New Roman" w:cs="Times New Roman"/>
          <w:sz w:val="24"/>
          <w:szCs w:val="24"/>
        </w:rPr>
        <w:t xml:space="preserve">or any other body specified by Ministry of Micro and Small enterprises in support of their being an MSE. Such bidders will be exempted from submission of Bid Security.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D. Submission of Bids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19. Preparation and Submission of Bids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19.1</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PREPARATION OF BIDS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a)</w:t>
      </w:r>
      <w:r w:rsidRPr="00916BA5">
        <w:rPr>
          <w:rFonts w:ascii="Times New Roman" w:hAnsi="Times New Roman" w:cs="Times New Roman"/>
          <w:b/>
          <w:sz w:val="24"/>
          <w:szCs w:val="24"/>
        </w:rPr>
        <w:tab/>
      </w:r>
      <w:r w:rsidRPr="00916BA5">
        <w:rPr>
          <w:rFonts w:ascii="Times New Roman" w:hAnsi="Times New Roman" w:cs="Times New Roman"/>
          <w:sz w:val="24"/>
          <w:szCs w:val="24"/>
        </w:rPr>
        <w:t>Bidder should take into account any corrigendum published on the tender document before</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submitting their bids.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Bidder is advised to go through the tender advertiseme</w:t>
      </w:r>
      <w:r w:rsidR="00A62F9B">
        <w:rPr>
          <w:rFonts w:ascii="Times New Roman" w:hAnsi="Times New Roman" w:cs="Times New Roman"/>
          <w:sz w:val="24"/>
          <w:szCs w:val="24"/>
        </w:rPr>
        <w:t xml:space="preserve">nt/NIT and the tender document </w:t>
      </w:r>
      <w:r w:rsidRPr="00916BA5">
        <w:rPr>
          <w:rFonts w:ascii="Times New Roman" w:hAnsi="Times New Roman" w:cs="Times New Roman"/>
          <w:sz w:val="24"/>
          <w:szCs w:val="24"/>
        </w:rPr>
        <w:t xml:space="preserve">carefully to understand the documents required to be submitted as part of the bid. Bidder may please note the number of covers in which the bid documents have to be submitted, the number of documents – including the names and content of each of the document that need to be submitted. Any deviations from these may lead to rejection of the bid.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c) </w:t>
      </w:r>
      <w:r w:rsidRPr="00916BA5">
        <w:rPr>
          <w:rFonts w:ascii="Times New Roman" w:hAnsi="Times New Roman" w:cs="Times New Roman"/>
          <w:sz w:val="24"/>
          <w:szCs w:val="24"/>
        </w:rPr>
        <w:tab/>
        <w:t>Bidder, in advance, should get ready the bid document to be submitted as indicated in</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the tender document/schedule and generally, they can be in PDF/XLS/RAR/JPG formats. Bid documents may be scanned with 100 dpi with black and white option which helps in reducing size of the scanned document. </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d)</w:t>
      </w:r>
      <w:r w:rsidRPr="00916BA5">
        <w:rPr>
          <w:rFonts w:ascii="Times New Roman" w:hAnsi="Times New Roman" w:cs="Times New Roman"/>
          <w:sz w:val="24"/>
          <w:szCs w:val="24"/>
        </w:rPr>
        <w:tab/>
        <w:t xml:space="preserve">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“Other Important Documents” area available to them to upload such documents. These documents may be directly submitted from the “My Space” area while submitting a bid, and need not be uploaded again and again. This will lead to a reduction in the time required for bid submission process. </w:t>
      </w:r>
    </w:p>
    <w:p w:rsidR="00770FA5" w:rsidRPr="00916BA5" w:rsidRDefault="00770FA5"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19.2 SUBMISSION OF BIDS</w:t>
      </w:r>
      <w:r w:rsidRPr="00916BA5">
        <w:rPr>
          <w:rFonts w:ascii="Times New Roman" w:hAnsi="Times New Roman" w:cs="Times New Roman"/>
          <w:sz w:val="24"/>
          <w:szCs w:val="24"/>
        </w:rPr>
        <w:t xml:space="preserve"> </w:t>
      </w:r>
    </w:p>
    <w:p w:rsidR="0042008A" w:rsidRPr="00A62F9B" w:rsidRDefault="0042008A" w:rsidP="0042008A">
      <w:pPr>
        <w:spacing w:after="0"/>
        <w:ind w:left="720" w:hanging="720"/>
        <w:jc w:val="both"/>
        <w:rPr>
          <w:rFonts w:ascii="Times New Roman" w:hAnsi="Times New Roman" w:cs="Times New Roman"/>
          <w:sz w:val="24"/>
          <w:szCs w:val="24"/>
        </w:rPr>
      </w:pPr>
      <w:r w:rsidRPr="00A62F9B">
        <w:rPr>
          <w:rFonts w:ascii="Times New Roman" w:hAnsi="Times New Roman" w:cs="Times New Roman"/>
          <w:sz w:val="24"/>
          <w:szCs w:val="24"/>
        </w:rPr>
        <w:t>a.</w:t>
      </w:r>
      <w:r w:rsidRPr="00A62F9B">
        <w:rPr>
          <w:rFonts w:ascii="Times New Roman" w:hAnsi="Times New Roman" w:cs="Times New Roman"/>
          <w:sz w:val="24"/>
          <w:szCs w:val="24"/>
        </w:rPr>
        <w:tab/>
        <w:t>Bid can be submitted only during validity of registration of bidder with E- Procurement Portal</w:t>
      </w:r>
      <w:r w:rsidR="00A62F9B">
        <w:rPr>
          <w:rFonts w:ascii="Times New Roman" w:hAnsi="Times New Roman" w:cs="Times New Roman"/>
          <w:sz w:val="24"/>
          <w:szCs w:val="24"/>
        </w:rPr>
        <w:t xml:space="preserve"> (CPP Portal)</w:t>
      </w:r>
      <w:r w:rsidRPr="00A62F9B">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 xml:space="preserve">Bidder should log into the site well in advance for bid submission so that they can upload the bid in time i.e. on or before the bid submission time. Bidder will be responsible for any delay due to other issues.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c.</w:t>
      </w:r>
      <w:r w:rsidRPr="00916BA5">
        <w:rPr>
          <w:rFonts w:ascii="Times New Roman" w:hAnsi="Times New Roman" w:cs="Times New Roman"/>
          <w:sz w:val="24"/>
          <w:szCs w:val="24"/>
        </w:rPr>
        <w:tab/>
        <w:t xml:space="preserve">The Bidder has to digitally sign and upload the required bid documents one by one as indicated in the tender document.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t>Bidder has to select the payment option as “offline” to pay the cost of tender document and E</w:t>
      </w:r>
      <w:r>
        <w:rPr>
          <w:rFonts w:ascii="Times New Roman" w:hAnsi="Times New Roman" w:cs="Times New Roman"/>
          <w:sz w:val="24"/>
          <w:szCs w:val="24"/>
        </w:rPr>
        <w:t>DG</w:t>
      </w:r>
      <w:r w:rsidRPr="00916BA5">
        <w:rPr>
          <w:rFonts w:ascii="Times New Roman" w:hAnsi="Times New Roman" w:cs="Times New Roman"/>
          <w:sz w:val="24"/>
          <w:szCs w:val="24"/>
        </w:rPr>
        <w:t xml:space="preserve"> as applicable and enter details of the instruments. </w:t>
      </w:r>
    </w:p>
    <w:p w:rsidR="00770FA5" w:rsidRPr="00916BA5" w:rsidRDefault="00770FA5" w:rsidP="0042008A">
      <w:pPr>
        <w:spacing w:after="0"/>
        <w:ind w:left="720" w:hanging="720"/>
        <w:jc w:val="both"/>
        <w:rPr>
          <w:rFonts w:ascii="Times New Roman" w:hAnsi="Times New Roman" w:cs="Times New Roman"/>
          <w:sz w:val="24"/>
          <w:szCs w:val="24"/>
        </w:rPr>
      </w:pP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e. </w:t>
      </w:r>
      <w:r w:rsidRPr="00916BA5">
        <w:rPr>
          <w:rFonts w:ascii="Times New Roman" w:hAnsi="Times New Roman" w:cs="Times New Roman"/>
          <w:sz w:val="24"/>
          <w:szCs w:val="24"/>
        </w:rPr>
        <w:tab/>
        <w:t xml:space="preserve">Bidder should prepare the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instruments of the Cost of Tender Documents and E</w:t>
      </w:r>
      <w:r>
        <w:rPr>
          <w:rFonts w:ascii="Times New Roman" w:hAnsi="Times New Roman" w:cs="Times New Roman"/>
          <w:sz w:val="24"/>
          <w:szCs w:val="24"/>
        </w:rPr>
        <w:t>DG</w:t>
      </w:r>
      <w:r w:rsidRPr="00916BA5">
        <w:rPr>
          <w:rFonts w:ascii="Times New Roman" w:hAnsi="Times New Roman" w:cs="Times New Roman"/>
          <w:sz w:val="24"/>
          <w:szCs w:val="24"/>
        </w:rPr>
        <w:t xml:space="preserve"> as per the instructions specified in Clause 19 hereinafter. The original should be posted/couriered/given in person to the concerned official, so as to reach him within a week from the date of opening. The details of the DD/any other accepted instrument, physically sent, should tally with the details available in the scanned copy and the data </w:t>
      </w:r>
      <w:r w:rsidRPr="00916BA5">
        <w:rPr>
          <w:rFonts w:ascii="Times New Roman" w:hAnsi="Times New Roman" w:cs="Times New Roman"/>
          <w:sz w:val="24"/>
          <w:szCs w:val="24"/>
        </w:rPr>
        <w:lastRenderedPageBreak/>
        <w:t>entered during bid submission time. If the date of issue of DD/any other accepted instrument, physically sent, is on or before the bid submission end date, the same shall also be accepted even if the details are different from the scanned copy uploaded along with the bid. Otherwise the uploaded bid will be rejected.</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f.</w:t>
      </w:r>
      <w:r w:rsidRPr="00916BA5">
        <w:rPr>
          <w:rFonts w:ascii="Times New Roman" w:hAnsi="Times New Roman" w:cs="Times New Roman"/>
          <w:b/>
          <w:sz w:val="24"/>
          <w:szCs w:val="24"/>
        </w:rPr>
        <w:tab/>
      </w:r>
      <w:r w:rsidRPr="00916BA5">
        <w:rPr>
          <w:rFonts w:ascii="Times New Roman" w:hAnsi="Times New Roman" w:cs="Times New Roman"/>
          <w:sz w:val="24"/>
          <w:szCs w:val="24"/>
        </w:rPr>
        <w:t xml:space="preserve">Bidders are requested to note that they should necessarily submit their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bids in the format provided and no other format is acceptable. If the price bid has been given as a standard BOQ format with the tender documents, then the same is to be downloaded and to be filled by all the bidders. Bidders are required to download the BOQ file, open it and complete the white coloured (unprotected) cells with their respective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quotes and other details (such as name of the bidder). No other cells should be changed. Once the details have been completed, the bidder should save it and submit it online, without changing the filename. If the BOQ file is found to be modified by the bidder, the bid will be rejected.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g. </w:t>
      </w:r>
      <w:r w:rsidRPr="00916BA5">
        <w:rPr>
          <w:rFonts w:ascii="Times New Roman" w:hAnsi="Times New Roman" w:cs="Times New Roman"/>
          <w:sz w:val="24"/>
          <w:szCs w:val="24"/>
        </w:rPr>
        <w:tab/>
        <w:t xml:space="preserve">The server time (which is displayed on the bidders‟ dashboard) will be considered as the standard time for referencing the deadlines for submission of the bids by the bidders, opening of bids etc. The bidders should follow this time during bid submission. </w:t>
      </w:r>
    </w:p>
    <w:p w:rsidR="0042008A" w:rsidRPr="00D93D13" w:rsidRDefault="0042008A" w:rsidP="0042008A">
      <w:pPr>
        <w:spacing w:after="0"/>
        <w:ind w:left="720" w:hanging="720"/>
        <w:jc w:val="both"/>
        <w:rPr>
          <w:rFonts w:ascii="Times New Roman" w:hAnsi="Times New Roman" w:cs="Times New Roman"/>
          <w:sz w:val="4"/>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h. </w:t>
      </w:r>
      <w:r w:rsidRPr="00916BA5">
        <w:rPr>
          <w:rFonts w:ascii="Times New Roman" w:hAnsi="Times New Roman" w:cs="Times New Roman"/>
          <w:sz w:val="24"/>
          <w:szCs w:val="24"/>
        </w:rPr>
        <w:tab/>
        <w:t>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openers public keys.</w:t>
      </w:r>
    </w:p>
    <w:p w:rsidR="0042008A" w:rsidRPr="00D93D13" w:rsidRDefault="0042008A" w:rsidP="0042008A">
      <w:pPr>
        <w:spacing w:after="0"/>
        <w:ind w:left="720" w:hanging="720"/>
        <w:jc w:val="both"/>
        <w:rPr>
          <w:rFonts w:ascii="Times New Roman" w:hAnsi="Times New Roman" w:cs="Times New Roman"/>
          <w:sz w:val="4"/>
          <w:szCs w:val="24"/>
        </w:rPr>
      </w:pP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i. </w:t>
      </w:r>
      <w:r w:rsidRPr="00916BA5">
        <w:rPr>
          <w:rFonts w:ascii="Times New Roman" w:hAnsi="Times New Roman" w:cs="Times New Roman"/>
          <w:sz w:val="24"/>
          <w:szCs w:val="24"/>
        </w:rPr>
        <w:tab/>
        <w:t xml:space="preserve">The uploaded tender documents become readable only after the tender opening by the authorized bid openers.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j.</w:t>
      </w:r>
      <w:r w:rsidRPr="00916BA5">
        <w:rPr>
          <w:rFonts w:ascii="Times New Roman" w:hAnsi="Times New Roman" w:cs="Times New Roman"/>
          <w:sz w:val="24"/>
          <w:szCs w:val="24"/>
        </w:rPr>
        <w:tab/>
        <w:t xml:space="preserve">Upon the successful and timely submission of bids (i.e. after clicking “Freeze Bid Submission” in the portal), the portal will give a successful bid submission message &amp; a bid ID to the bid. A bid summary will be displayed with the bid ID and the date &amp; time of submission of the bid with all other relevant details. </w:t>
      </w:r>
    </w:p>
    <w:p w:rsidR="0042008A" w:rsidRPr="00D93D13" w:rsidRDefault="0042008A" w:rsidP="0042008A">
      <w:pPr>
        <w:spacing w:after="0"/>
        <w:ind w:left="720" w:hanging="720"/>
        <w:jc w:val="both"/>
        <w:rPr>
          <w:rFonts w:ascii="Times New Roman" w:hAnsi="Times New Roman" w:cs="Times New Roman"/>
          <w:sz w:val="4"/>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k. </w:t>
      </w:r>
      <w:r w:rsidRPr="00916BA5">
        <w:rPr>
          <w:rFonts w:ascii="Times New Roman" w:hAnsi="Times New Roman" w:cs="Times New Roman"/>
          <w:sz w:val="24"/>
          <w:szCs w:val="24"/>
        </w:rPr>
        <w:tab/>
        <w:t xml:space="preserve">The bid summary has to be printed and kept as an acknowledgement of the submission of the bid. The acknowledgement may be used as an entry pass for any bid opening meetings. </w:t>
      </w:r>
    </w:p>
    <w:p w:rsidR="0042008A" w:rsidRPr="00916BA5"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b/>
          <w:sz w:val="24"/>
          <w:szCs w:val="24"/>
        </w:rPr>
        <w:t>Note: -</w:t>
      </w:r>
    </w:p>
    <w:p w:rsidR="0042008A" w:rsidRPr="00604E3D" w:rsidRDefault="0042008A" w:rsidP="00D51286">
      <w:pPr>
        <w:pStyle w:val="ListParagraph"/>
        <w:numPr>
          <w:ilvl w:val="0"/>
          <w:numId w:val="4"/>
        </w:numPr>
        <w:spacing w:after="0"/>
        <w:ind w:left="709" w:hanging="709"/>
        <w:jc w:val="both"/>
        <w:rPr>
          <w:rFonts w:ascii="Times New Roman" w:hAnsi="Times New Roman" w:cs="Times New Roman"/>
          <w:sz w:val="24"/>
          <w:szCs w:val="24"/>
        </w:rPr>
      </w:pPr>
      <w:r w:rsidRPr="00916BA5">
        <w:rPr>
          <w:rFonts w:ascii="Times New Roman" w:hAnsi="Times New Roman" w:cs="Times New Roman"/>
          <w:sz w:val="24"/>
          <w:szCs w:val="24"/>
        </w:rPr>
        <w:t>Bidders must ensure that all the pages of the documents must be signed &amp; stamped</w:t>
      </w:r>
      <w:r>
        <w:rPr>
          <w:rFonts w:ascii="Times New Roman" w:hAnsi="Times New Roman" w:cs="Times New Roman"/>
          <w:sz w:val="24"/>
          <w:szCs w:val="24"/>
        </w:rPr>
        <w:t xml:space="preserve"> </w:t>
      </w:r>
      <w:r w:rsidRPr="00604E3D">
        <w:rPr>
          <w:rFonts w:ascii="Times New Roman" w:hAnsi="Times New Roman" w:cs="Times New Roman"/>
          <w:sz w:val="24"/>
          <w:szCs w:val="24"/>
        </w:rPr>
        <w:t xml:space="preserve">by authorised signatory and serially numbered.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 xml:space="preserve">The bid should be submitted online in the prescribed format. No other mode of submission is accepted. </w:t>
      </w:r>
    </w:p>
    <w:p w:rsidR="0042008A" w:rsidRPr="00916BA5" w:rsidRDefault="00CE4776"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sidR="0042008A" w:rsidRPr="00916BA5">
        <w:rPr>
          <w:rFonts w:ascii="Times New Roman" w:hAnsi="Times New Roman" w:cs="Times New Roman"/>
          <w:sz w:val="24"/>
          <w:szCs w:val="24"/>
        </w:rPr>
        <w:tab/>
        <w:t xml:space="preserve">Bid shall be digitally signed by the Authorized Signatory of the bidder and submitted “ONLINE”. No hard copy of the documents (except those specifically asked for in the Bid Document) are required to be submitted.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(d)</w:t>
      </w:r>
      <w:r w:rsidRPr="00916BA5">
        <w:rPr>
          <w:rFonts w:ascii="Times New Roman" w:hAnsi="Times New Roman" w:cs="Times New Roman"/>
          <w:sz w:val="24"/>
          <w:szCs w:val="24"/>
        </w:rPr>
        <w:tab/>
        <w:t xml:space="preserve">The bidders will have to accept unconditionally the online user portal agreement which contains the Terms and Conditions of NIT including General and Special Terms </w:t>
      </w:r>
      <w:r w:rsidRPr="00916BA5">
        <w:rPr>
          <w:rFonts w:ascii="Times New Roman" w:hAnsi="Times New Roman" w:cs="Times New Roman"/>
          <w:sz w:val="24"/>
          <w:szCs w:val="24"/>
        </w:rPr>
        <w:lastRenderedPageBreak/>
        <w:t xml:space="preserve">&amp; Conditions and other conditions, if any, along with on-line undertaking in support of the authenticity regarding the facts, figures, information and documents furnished by the Bidder on-line in order to become an eligible bidder. </w:t>
      </w:r>
    </w:p>
    <w:p w:rsidR="0042008A" w:rsidRPr="00916BA5" w:rsidRDefault="00CE4776"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w:t>
      </w:r>
      <w:r w:rsidR="0042008A" w:rsidRPr="00916BA5">
        <w:rPr>
          <w:rFonts w:ascii="Times New Roman" w:hAnsi="Times New Roman" w:cs="Times New Roman"/>
          <w:sz w:val="24"/>
          <w:szCs w:val="24"/>
        </w:rPr>
        <w:t xml:space="preserve"> </w:t>
      </w:r>
      <w:r w:rsidR="0042008A" w:rsidRPr="00916BA5">
        <w:rPr>
          <w:rFonts w:ascii="Times New Roman" w:hAnsi="Times New Roman" w:cs="Times New Roman"/>
          <w:sz w:val="24"/>
          <w:szCs w:val="24"/>
        </w:rPr>
        <w:tab/>
        <w:t>The bidder has to digitally sign and upload the required bid documents one by one as indicated. Bidders to note that the very act of using DSC for downloadi</w:t>
      </w:r>
      <w:r w:rsidR="0042008A">
        <w:rPr>
          <w:rFonts w:ascii="Times New Roman" w:hAnsi="Times New Roman" w:cs="Times New Roman"/>
          <w:sz w:val="24"/>
          <w:szCs w:val="24"/>
        </w:rPr>
        <w:t xml:space="preserve">ng the bids and uploading their </w:t>
      </w:r>
      <w:r w:rsidR="0042008A" w:rsidRPr="00916BA5">
        <w:rPr>
          <w:rFonts w:ascii="Times New Roman" w:hAnsi="Times New Roman" w:cs="Times New Roman"/>
          <w:sz w:val="24"/>
          <w:szCs w:val="24"/>
        </w:rPr>
        <w:t>offers shall be deemed to be a confirmation that they have rea</w:t>
      </w:r>
      <w:r w:rsidR="0042008A">
        <w:rPr>
          <w:rFonts w:ascii="Times New Roman" w:hAnsi="Times New Roman" w:cs="Times New Roman"/>
          <w:sz w:val="24"/>
          <w:szCs w:val="24"/>
        </w:rPr>
        <w:t xml:space="preserve">d all sections and pages of the </w:t>
      </w:r>
      <w:r w:rsidR="0042008A" w:rsidRPr="00916BA5">
        <w:rPr>
          <w:rFonts w:ascii="Times New Roman" w:hAnsi="Times New Roman" w:cs="Times New Roman"/>
          <w:sz w:val="24"/>
          <w:szCs w:val="24"/>
        </w:rPr>
        <w:t>tender/</w:t>
      </w:r>
      <w:r w:rsidR="0042008A">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bid document including terms and conditions without any exception and have understood the entire document and are clear about tender requirements.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(f) </w:t>
      </w:r>
      <w:r w:rsidRPr="00916BA5">
        <w:rPr>
          <w:rFonts w:ascii="Times New Roman" w:hAnsi="Times New Roman" w:cs="Times New Roman"/>
          <w:sz w:val="24"/>
          <w:szCs w:val="24"/>
        </w:rPr>
        <w:tab/>
        <w:t xml:space="preserve">The bidders are requested to submit the bids through online e-tendering system before the deadline for submission of bids (as per Server System Clock displayed on the portal). </w:t>
      </w:r>
      <w:r w:rsidR="005B1DBC" w:rsidRPr="005B1DBC">
        <w:rPr>
          <w:rFonts w:ascii="Times New Roman" w:hAnsi="Times New Roman" w:cs="Times New Roman"/>
          <w:sz w:val="24"/>
          <w:szCs w:val="24"/>
        </w:rPr>
        <w:t>National Institute of Plant Health Management</w:t>
      </w:r>
      <w:r w:rsidR="005B1DBC">
        <w:rPr>
          <w:rFonts w:ascii="Times New Roman" w:hAnsi="Times New Roman" w:cs="Times New Roman"/>
          <w:sz w:val="24"/>
          <w:szCs w:val="24"/>
        </w:rPr>
        <w:t xml:space="preserve"> </w:t>
      </w:r>
      <w:r w:rsidRPr="00916BA5">
        <w:rPr>
          <w:rFonts w:ascii="Times New Roman" w:hAnsi="Times New Roman" w:cs="Times New Roman"/>
          <w:sz w:val="24"/>
          <w:szCs w:val="24"/>
        </w:rPr>
        <w:t xml:space="preserve">will not be held responsible for any sort of delay or the difficulties faced during online submission of bids by the bidders at the eleventh hour. </w:t>
      </w:r>
    </w:p>
    <w:p w:rsidR="0042008A" w:rsidRPr="00916BA5" w:rsidRDefault="0042008A" w:rsidP="0042008A">
      <w:pPr>
        <w:spacing w:after="0"/>
        <w:ind w:left="720" w:hanging="675"/>
        <w:jc w:val="both"/>
        <w:rPr>
          <w:rFonts w:ascii="Times New Roman" w:hAnsi="Times New Roman" w:cs="Times New Roman"/>
          <w:sz w:val="24"/>
          <w:szCs w:val="24"/>
        </w:rPr>
      </w:pPr>
      <w:r w:rsidRPr="00916BA5">
        <w:rPr>
          <w:rFonts w:ascii="Times New Roman" w:hAnsi="Times New Roman" w:cs="Times New Roman"/>
          <w:sz w:val="24"/>
          <w:szCs w:val="24"/>
        </w:rPr>
        <w:t xml:space="preserve">(g) </w:t>
      </w:r>
      <w:r w:rsidRPr="00916BA5">
        <w:rPr>
          <w:rFonts w:ascii="Times New Roman" w:hAnsi="Times New Roman" w:cs="Times New Roman"/>
          <w:sz w:val="24"/>
          <w:szCs w:val="24"/>
        </w:rPr>
        <w:tab/>
        <w:t xml:space="preserve">The bidder may seek clarification online only within the specified period. The identity of bidder will not be disclosed by the system. </w:t>
      </w:r>
      <w:r w:rsidR="00770FA5">
        <w:rPr>
          <w:rFonts w:ascii="Times New Roman" w:hAnsi="Times New Roman" w:cs="Times New Roman"/>
          <w:sz w:val="24"/>
          <w:szCs w:val="24"/>
        </w:rPr>
        <w:t xml:space="preserve">National Institute of Plant Health Management </w:t>
      </w:r>
      <w:r w:rsidRPr="00916BA5">
        <w:rPr>
          <w:rFonts w:ascii="Times New Roman" w:hAnsi="Times New Roman" w:cs="Times New Roman"/>
          <w:sz w:val="24"/>
          <w:szCs w:val="24"/>
        </w:rPr>
        <w:t xml:space="preserve">will clarify the relevant queries of bidders as far as possible. The clarifications given will be visible to all the bidders intending to participate in that tender.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(f) </w:t>
      </w:r>
      <w:r w:rsidRPr="00916BA5">
        <w:rPr>
          <w:rFonts w:ascii="Times New Roman" w:hAnsi="Times New Roman" w:cs="Times New Roman"/>
          <w:b/>
          <w:sz w:val="24"/>
          <w:szCs w:val="24"/>
        </w:rPr>
        <w:t>Bid Security</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During bid submission the bidder has to select the payment option as </w:t>
      </w:r>
      <w:r w:rsidRPr="00916BA5">
        <w:rPr>
          <w:rFonts w:ascii="Times New Roman" w:hAnsi="Times New Roman" w:cs="Times New Roman"/>
          <w:b/>
          <w:sz w:val="24"/>
          <w:szCs w:val="24"/>
        </w:rPr>
        <w:t xml:space="preserve">offline </w:t>
      </w:r>
      <w:r w:rsidRPr="00916BA5">
        <w:rPr>
          <w:rFonts w:ascii="Times New Roman" w:hAnsi="Times New Roman" w:cs="Times New Roman"/>
          <w:sz w:val="24"/>
          <w:szCs w:val="24"/>
        </w:rPr>
        <w:t xml:space="preserve">to pay the cost of BID SECURITY and enter details of the instruments. In case of exemption from payment of cost of Bid Security, the scanned copy of document in support of exemption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will have to be uploaded by the bidder during bid submission. The onus of proving that the bidder is exempted from payment of cost of Bid Security lies on the bidder. In this connection, it should be noted that mere opening of bid does not mean that the bid has to be considered by the purchaser as a valid bid. If later, it is discovered from the uploaded documents that bidder is not exempted from payment of Bid Security; his bid shall be treated as non- responsive.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(g) </w:t>
      </w:r>
      <w:r w:rsidRPr="00916BA5">
        <w:rPr>
          <w:rFonts w:ascii="Times New Roman" w:hAnsi="Times New Roman" w:cs="Times New Roman"/>
          <w:sz w:val="24"/>
          <w:szCs w:val="24"/>
        </w:rPr>
        <w:tab/>
        <w:t xml:space="preserve">The bid should be submitted online in the prescribed format. No other mode of submission is accepted.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(h) </w:t>
      </w:r>
      <w:r w:rsidRPr="00916BA5">
        <w:rPr>
          <w:rFonts w:ascii="Times New Roman" w:hAnsi="Times New Roman" w:cs="Times New Roman"/>
          <w:sz w:val="24"/>
          <w:szCs w:val="24"/>
        </w:rPr>
        <w:tab/>
        <w:t xml:space="preserve">Bid shall be digitally signed by the Authorized Signatory of the bidder and submitted “ONLINE”. Hard copy of the documents (except those specifically asked for in the Bid Document) are not required to be submitted.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(i) </w:t>
      </w:r>
      <w:r w:rsidRPr="00916BA5">
        <w:rPr>
          <w:rFonts w:ascii="Times New Roman" w:hAnsi="Times New Roman" w:cs="Times New Roman"/>
          <w:sz w:val="24"/>
          <w:szCs w:val="24"/>
        </w:rPr>
        <w:tab/>
        <w:t xml:space="preserve">The bidders will have to accept unconditionally the online user portal agreement which contains the Terms and Conditions of IFB including General and Special Terms &amp; Conditions and other conditions, if any, along with on-line undertaking in support of the authenticity regarding the facts, figures, information and documents furnished by the Bidder on-line in order to become an eligible bidder.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(j) </w:t>
      </w:r>
      <w:r w:rsidRPr="00916BA5">
        <w:rPr>
          <w:rFonts w:ascii="Times New Roman" w:hAnsi="Times New Roman" w:cs="Times New Roman"/>
          <w:sz w:val="24"/>
          <w:szCs w:val="24"/>
        </w:rPr>
        <w:tab/>
        <w:t xml:space="preserve">The bidder has to digitally sign and upload the required bid documents one by one as indicated. Bidders to note that the very act of using DSC for downloading the bids and uploading their offers shall be deemed to be a confirmation that they have read all sections and pages of the tender/bid document including terms and conditions without </w:t>
      </w:r>
      <w:r w:rsidRPr="00916BA5">
        <w:rPr>
          <w:rFonts w:ascii="Times New Roman" w:hAnsi="Times New Roman" w:cs="Times New Roman"/>
          <w:sz w:val="24"/>
          <w:szCs w:val="24"/>
        </w:rPr>
        <w:lastRenderedPageBreak/>
        <w:t xml:space="preserve">any exception and have understood the entire document and are clear about tender requirements.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(k) </w:t>
      </w:r>
      <w:r w:rsidRPr="00916BA5">
        <w:rPr>
          <w:rFonts w:ascii="Times New Roman" w:hAnsi="Times New Roman" w:cs="Times New Roman"/>
          <w:sz w:val="24"/>
          <w:szCs w:val="24"/>
        </w:rPr>
        <w:tab/>
        <w:t xml:space="preserve">The bidders are requested to submit the bids through online e-tendering system before the deadline for submission of bids (as per Server System Clock displayed on the portal). </w:t>
      </w:r>
      <w:r w:rsidR="0020012E" w:rsidRPr="0020012E">
        <w:rPr>
          <w:rFonts w:ascii="Times New Roman" w:hAnsi="Times New Roman" w:cs="Times New Roman"/>
          <w:sz w:val="24"/>
          <w:szCs w:val="24"/>
        </w:rPr>
        <w:t>National Institute of Plant Health Management</w:t>
      </w:r>
      <w:r w:rsidRPr="0020012E">
        <w:rPr>
          <w:rFonts w:ascii="Times New Roman" w:hAnsi="Times New Roman" w:cs="Times New Roman"/>
          <w:sz w:val="24"/>
          <w:szCs w:val="24"/>
        </w:rPr>
        <w:t xml:space="preserve"> </w:t>
      </w:r>
      <w:r w:rsidRPr="00916BA5">
        <w:rPr>
          <w:rFonts w:ascii="Times New Roman" w:hAnsi="Times New Roman" w:cs="Times New Roman"/>
          <w:sz w:val="24"/>
          <w:szCs w:val="24"/>
        </w:rPr>
        <w:t xml:space="preserve">will not be held responsible for any sort of delay or the difficulties faced during online submission of bids by the bidders at the eleventh hour.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20. Deadline for Submission of Bids</w:t>
      </w:r>
      <w:r w:rsidRPr="00916BA5">
        <w:rPr>
          <w:rFonts w:ascii="Times New Roman" w:hAnsi="Times New Roman" w:cs="Times New Roman"/>
          <w:sz w:val="24"/>
          <w:szCs w:val="24"/>
        </w:rPr>
        <w:t xml:space="preserve"> </w:t>
      </w:r>
    </w:p>
    <w:p w:rsidR="001E7103" w:rsidRDefault="0042008A" w:rsidP="001E7103">
      <w:pPr>
        <w:spacing w:after="0"/>
        <w:jc w:val="both"/>
        <w:rPr>
          <w:rFonts w:ascii="Times New Roman" w:hAnsi="Times New Roman" w:cs="Times New Roman"/>
          <w:sz w:val="24"/>
          <w:szCs w:val="24"/>
        </w:rPr>
      </w:pPr>
      <w:r w:rsidRPr="00916BA5">
        <w:rPr>
          <w:rFonts w:ascii="Times New Roman" w:hAnsi="Times New Roman" w:cs="Times New Roman"/>
          <w:sz w:val="24"/>
          <w:szCs w:val="24"/>
        </w:rPr>
        <w:t>20.1 Deadline for Submissio</w:t>
      </w:r>
      <w:r w:rsidR="00D31ECF">
        <w:rPr>
          <w:rFonts w:ascii="Times New Roman" w:hAnsi="Times New Roman" w:cs="Times New Roman"/>
          <w:sz w:val="24"/>
          <w:szCs w:val="24"/>
        </w:rPr>
        <w:t xml:space="preserve">n of Bids: </w:t>
      </w:r>
      <w:r w:rsidR="004B7034">
        <w:rPr>
          <w:rFonts w:ascii="Times New Roman" w:hAnsi="Times New Roman" w:cs="Times New Roman"/>
          <w:sz w:val="24"/>
          <w:szCs w:val="24"/>
        </w:rPr>
        <w:t xml:space="preserve">16.00 </w:t>
      </w:r>
      <w:r w:rsidR="00D31ECF">
        <w:rPr>
          <w:rFonts w:ascii="Times New Roman" w:hAnsi="Times New Roman" w:cs="Times New Roman"/>
          <w:sz w:val="24"/>
          <w:szCs w:val="24"/>
        </w:rPr>
        <w:t xml:space="preserve">Hrs. </w:t>
      </w:r>
      <w:r w:rsidRPr="00916BA5">
        <w:rPr>
          <w:rFonts w:ascii="Times New Roman" w:hAnsi="Times New Roman" w:cs="Times New Roman"/>
          <w:sz w:val="24"/>
          <w:szCs w:val="24"/>
        </w:rPr>
        <w:t xml:space="preserve">on   </w:t>
      </w:r>
      <w:r w:rsidR="004B7034">
        <w:rPr>
          <w:rFonts w:ascii="Times New Roman" w:hAnsi="Times New Roman" w:cs="Times New Roman"/>
          <w:sz w:val="24"/>
          <w:szCs w:val="24"/>
        </w:rPr>
        <w:t>09.10.2019.</w:t>
      </w:r>
    </w:p>
    <w:p w:rsidR="0042008A" w:rsidRPr="00916BA5" w:rsidRDefault="0042008A" w:rsidP="001E7103">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20.2 </w:t>
      </w:r>
      <w:r>
        <w:rPr>
          <w:rFonts w:ascii="Times New Roman" w:hAnsi="Times New Roman" w:cs="Times New Roman"/>
          <w:sz w:val="24"/>
          <w:szCs w:val="24"/>
        </w:rPr>
        <w:tab/>
      </w:r>
      <w:r w:rsidRPr="00916BA5">
        <w:rPr>
          <w:rFonts w:ascii="Times New Roman" w:hAnsi="Times New Roman" w:cs="Times New Roman"/>
          <w:sz w:val="24"/>
          <w:szCs w:val="24"/>
        </w:rPr>
        <w:t xml:space="preserve">The Purchaser may, at its discretion, extend this deadline for submission of bids by amending the Bid Documents in accordance with ITB Clause 9, in which case all rights and obligations of the Purchaser and Bidders previously subject to the deadline will thereafter be subject to the deadline as extended. </w:t>
      </w:r>
    </w:p>
    <w:p w:rsidR="0042008A" w:rsidRDefault="0042008A" w:rsidP="0042008A">
      <w:pPr>
        <w:spacing w:after="0"/>
        <w:jc w:val="both"/>
        <w:rPr>
          <w:rFonts w:ascii="Times New Roman" w:hAnsi="Times New Roman" w:cs="Times New Roman"/>
          <w:sz w:val="24"/>
          <w:szCs w:val="24"/>
        </w:rPr>
      </w:pPr>
    </w:p>
    <w:p w:rsidR="0042008A" w:rsidRPr="00C2745C" w:rsidRDefault="00C26307" w:rsidP="0042008A">
      <w:pPr>
        <w:spacing w:after="0"/>
        <w:jc w:val="both"/>
        <w:rPr>
          <w:rFonts w:ascii="Times New Roman" w:hAnsi="Times New Roman" w:cs="Times New Roman"/>
          <w:sz w:val="24"/>
          <w:szCs w:val="24"/>
        </w:rPr>
      </w:pPr>
      <w:r w:rsidRPr="00C2745C">
        <w:rPr>
          <w:rFonts w:ascii="Times New Roman" w:hAnsi="Times New Roman" w:cs="Times New Roman"/>
          <w:b/>
          <w:sz w:val="24"/>
          <w:szCs w:val="24"/>
        </w:rPr>
        <w:t xml:space="preserve">21. </w:t>
      </w:r>
      <w:r w:rsidR="00C2745C" w:rsidRPr="00C2745C">
        <w:rPr>
          <w:rFonts w:ascii="Times New Roman" w:hAnsi="Times New Roman" w:cs="Times New Roman"/>
          <w:b/>
          <w:sz w:val="24"/>
          <w:szCs w:val="24"/>
        </w:rPr>
        <w:t>Off line</w:t>
      </w:r>
      <w:r w:rsidRPr="00C2745C">
        <w:rPr>
          <w:rFonts w:ascii="Times New Roman" w:hAnsi="Times New Roman" w:cs="Times New Roman"/>
          <w:b/>
          <w:sz w:val="24"/>
          <w:szCs w:val="24"/>
        </w:rPr>
        <w:t xml:space="preserve"> </w:t>
      </w:r>
      <w:r w:rsidR="000F1D6B" w:rsidRPr="00C2745C">
        <w:rPr>
          <w:rFonts w:ascii="Times New Roman" w:hAnsi="Times New Roman" w:cs="Times New Roman"/>
          <w:b/>
          <w:sz w:val="24"/>
          <w:szCs w:val="24"/>
        </w:rPr>
        <w:t>Bids:</w:t>
      </w:r>
      <w:r w:rsidR="00C2745C" w:rsidRPr="00C2745C">
        <w:rPr>
          <w:rFonts w:ascii="Times New Roman" w:hAnsi="Times New Roman" w:cs="Times New Roman"/>
          <w:b/>
          <w:sz w:val="24"/>
          <w:szCs w:val="24"/>
        </w:rPr>
        <w:t xml:space="preserve">  </w:t>
      </w:r>
      <w:r w:rsidR="00C2745C" w:rsidRPr="00C2745C">
        <w:rPr>
          <w:rFonts w:ascii="Times New Roman" w:hAnsi="Times New Roman" w:cs="Times New Roman"/>
          <w:sz w:val="24"/>
          <w:szCs w:val="24"/>
        </w:rPr>
        <w:t>The offline bids will not be accepted. All the bidders are advised to go through the e portal and submit within the scheduled time of the tender notification.</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22.</w:t>
      </w:r>
      <w:r w:rsidRPr="00916BA5">
        <w:rPr>
          <w:rFonts w:ascii="Times New Roman" w:hAnsi="Times New Roman" w:cs="Times New Roman"/>
          <w:b/>
          <w:sz w:val="24"/>
          <w:szCs w:val="24"/>
        </w:rPr>
        <w:tab/>
        <w:t xml:space="preserve"> Modification and Withdrawal of Bids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22.1</w:t>
      </w:r>
      <w:r w:rsidRPr="00916BA5">
        <w:rPr>
          <w:rFonts w:ascii="Times New Roman" w:hAnsi="Times New Roman" w:cs="Times New Roman"/>
          <w:sz w:val="24"/>
          <w:szCs w:val="24"/>
        </w:rPr>
        <w:tab/>
        <w:t xml:space="preserve">The Bidders shall submit offers which comply strictly with the requirements of the Bid </w:t>
      </w:r>
      <w:r>
        <w:rPr>
          <w:rFonts w:ascii="Times New Roman" w:hAnsi="Times New Roman" w:cs="Times New Roman"/>
          <w:sz w:val="24"/>
          <w:szCs w:val="24"/>
        </w:rPr>
        <w:t>Document</w:t>
      </w:r>
      <w:r w:rsidRPr="00916BA5">
        <w:rPr>
          <w:rFonts w:ascii="Times New Roman" w:hAnsi="Times New Roman" w:cs="Times New Roman"/>
          <w:sz w:val="24"/>
          <w:szCs w:val="24"/>
        </w:rPr>
        <w:t xml:space="preserve"> as amended from time to time as indicated in Clause 9 above. Alternative bids or any modifications by the tenderer (after bid opening) shall render the Tender invalid.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22.2</w:t>
      </w:r>
      <w:r w:rsidRPr="00916BA5">
        <w:rPr>
          <w:rFonts w:ascii="Times New Roman" w:hAnsi="Times New Roman" w:cs="Times New Roman"/>
          <w:sz w:val="24"/>
          <w:szCs w:val="24"/>
        </w:rPr>
        <w:tab/>
        <w:t xml:space="preserve"> The bidder can modify, substitute, re-submit or withdraw its e–bid after submission but prior to the deadline for submission of bids. No Bid shall be modified, substituted or withdrawn by the bidder after the deadline for submission of bids. Withdrawal or Modification of bid after the deadline for submission of bids may result in the invalidation of bid and forfeiture of Bid Security.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22.3</w:t>
      </w:r>
      <w:r w:rsidRPr="00916BA5">
        <w:rPr>
          <w:rFonts w:ascii="Times New Roman" w:hAnsi="Times New Roman" w:cs="Times New Roman"/>
          <w:sz w:val="24"/>
          <w:szCs w:val="24"/>
        </w:rPr>
        <w:tab/>
        <w:t xml:space="preserve">Any modification in the Bid or additional information supplied subsequently to the deadline for submission of bids, unless the same has been explicitly sought for by </w:t>
      </w:r>
      <w:r w:rsidR="0020012E" w:rsidRPr="0020012E">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 xml:space="preserve">, shall be disregarded. </w:t>
      </w:r>
    </w:p>
    <w:p w:rsidR="003C2760" w:rsidRPr="00916BA5" w:rsidRDefault="0042008A" w:rsidP="003C2760">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22.4</w:t>
      </w:r>
      <w:r w:rsidRPr="00916BA5">
        <w:rPr>
          <w:rFonts w:ascii="Times New Roman" w:hAnsi="Times New Roman" w:cs="Times New Roman"/>
          <w:sz w:val="24"/>
          <w:szCs w:val="24"/>
        </w:rPr>
        <w:tab/>
        <w:t xml:space="preserve">For modification or withdrawal of e–bid the bidder may kindly see the Bidders Manual Kit on </w:t>
      </w:r>
      <w:hyperlink r:id="rId16" w:history="1">
        <w:r w:rsidR="003C2760" w:rsidRPr="000B574C">
          <w:rPr>
            <w:rStyle w:val="Hyperlink"/>
            <w:rFonts w:ascii="Times New Roman" w:hAnsi="Times New Roman" w:cs="Times New Roman"/>
            <w:sz w:val="24"/>
            <w:szCs w:val="24"/>
          </w:rPr>
          <w:t>www.etenders.gov.in</w:t>
        </w:r>
      </w:hyperlink>
      <w:r w:rsidR="003C2760">
        <w:rPr>
          <w:rFonts w:ascii="Times New Roman" w:hAnsi="Times New Roman" w:cs="Times New Roman"/>
          <w:sz w:val="24"/>
          <w:szCs w:val="24"/>
        </w:rPr>
        <w:t xml:space="preserve"> or </w:t>
      </w:r>
      <w:r w:rsidR="00F300D9">
        <w:rPr>
          <w:rFonts w:ascii="Times New Roman" w:hAnsi="Times New Roman" w:cs="Times New Roman"/>
          <w:sz w:val="24"/>
          <w:szCs w:val="24"/>
        </w:rPr>
        <w:t xml:space="preserve"> </w:t>
      </w:r>
      <w:r w:rsidRPr="00916BA5">
        <w:rPr>
          <w:rFonts w:ascii="Times New Roman" w:hAnsi="Times New Roman" w:cs="Times New Roman"/>
          <w:sz w:val="24"/>
          <w:szCs w:val="24"/>
        </w:rPr>
        <w:t xml:space="preserve"> </w:t>
      </w:r>
      <w:r w:rsidR="003C2760" w:rsidRPr="00916BA5">
        <w:rPr>
          <w:rFonts w:ascii="Times New Roman" w:hAnsi="Times New Roman" w:cs="Times New Roman"/>
          <w:sz w:val="24"/>
          <w:szCs w:val="24"/>
        </w:rPr>
        <w:t>https://etenders.gov.in/eprocure/app CPP portal</w:t>
      </w:r>
    </w:p>
    <w:p w:rsidR="00770FA5" w:rsidRDefault="00770FA5" w:rsidP="0042008A">
      <w:pPr>
        <w:spacing w:after="0"/>
        <w:ind w:left="720" w:hanging="720"/>
        <w:jc w:val="both"/>
        <w:rPr>
          <w:rFonts w:ascii="Times New Roman" w:hAnsi="Times New Roman" w:cs="Times New Roman"/>
          <w:sz w:val="24"/>
          <w:szCs w:val="24"/>
        </w:rPr>
      </w:pPr>
    </w:p>
    <w:p w:rsidR="00770FA5" w:rsidRDefault="00770FA5">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ind w:left="720" w:hanging="72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E. Bid Opening and Evaluation</w:t>
      </w:r>
      <w:r w:rsidRPr="00916BA5">
        <w:rPr>
          <w:rFonts w:ascii="Times New Roman" w:hAnsi="Times New Roman" w:cs="Times New Roman"/>
          <w:sz w:val="24"/>
          <w:szCs w:val="24"/>
        </w:rPr>
        <w:t xml:space="preserve">   </w:t>
      </w:r>
    </w:p>
    <w:p w:rsidR="008101B3" w:rsidRPr="00916BA5" w:rsidRDefault="008101B3"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23. </w:t>
      </w:r>
      <w:r w:rsidRPr="00916BA5">
        <w:rPr>
          <w:rFonts w:ascii="Times New Roman" w:hAnsi="Times New Roman" w:cs="Times New Roman"/>
          <w:b/>
          <w:sz w:val="24"/>
          <w:szCs w:val="24"/>
        </w:rPr>
        <w:tab/>
        <w:t>Opening of Bids by Purchaser</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23.1 </w:t>
      </w:r>
      <w:r w:rsidRPr="00916BA5">
        <w:rPr>
          <w:rFonts w:ascii="Times New Roman" w:hAnsi="Times New Roman" w:cs="Times New Roman"/>
          <w:sz w:val="24"/>
          <w:szCs w:val="24"/>
        </w:rPr>
        <w:tab/>
        <w:t xml:space="preserve">The Purchaser will open the </w:t>
      </w:r>
      <w:r w:rsidR="0015720C">
        <w:rPr>
          <w:rFonts w:ascii="Times New Roman" w:hAnsi="Times New Roman" w:cs="Times New Roman"/>
          <w:sz w:val="24"/>
          <w:szCs w:val="24"/>
        </w:rPr>
        <w:t>Technical bid</w:t>
      </w:r>
      <w:r w:rsidRPr="00916BA5">
        <w:rPr>
          <w:rFonts w:ascii="Times New Roman" w:hAnsi="Times New Roman" w:cs="Times New Roman"/>
          <w:sz w:val="24"/>
          <w:szCs w:val="24"/>
        </w:rPr>
        <w:t xml:space="preserve"> of all the bidders in the presence of bidders‟ representatives who choose to attend, at the time, on the date, and at the place specified below: The bidders‟ representatives who are present shall sign a register evidencing their attendance.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r>
      <w:r w:rsidRPr="00916BA5">
        <w:rPr>
          <w:rFonts w:ascii="Times New Roman" w:hAnsi="Times New Roman" w:cs="Times New Roman"/>
          <w:b/>
          <w:sz w:val="24"/>
          <w:szCs w:val="24"/>
        </w:rPr>
        <w:t>Time and Date:</w:t>
      </w:r>
      <w:r w:rsidRPr="00916BA5">
        <w:rPr>
          <w:rFonts w:ascii="Times New Roman" w:hAnsi="Times New Roman" w:cs="Times New Roman"/>
          <w:sz w:val="24"/>
          <w:szCs w:val="24"/>
        </w:rPr>
        <w:t xml:space="preserve"> </w:t>
      </w:r>
      <w:r w:rsidR="004F66E6" w:rsidRPr="00AA2DA4">
        <w:rPr>
          <w:rFonts w:ascii="Times New Roman" w:hAnsi="Times New Roman" w:cs="Times New Roman"/>
          <w:b/>
          <w:sz w:val="24"/>
          <w:szCs w:val="24"/>
        </w:rPr>
        <w:t xml:space="preserve">16.00 </w:t>
      </w:r>
      <w:proofErr w:type="spellStart"/>
      <w:r w:rsidR="004F66E6" w:rsidRPr="00AA2DA4">
        <w:rPr>
          <w:rFonts w:ascii="Times New Roman" w:hAnsi="Times New Roman" w:cs="Times New Roman"/>
          <w:b/>
          <w:sz w:val="24"/>
          <w:szCs w:val="24"/>
        </w:rPr>
        <w:t>hrs</w:t>
      </w:r>
      <w:proofErr w:type="spellEnd"/>
      <w:r w:rsidR="004F66E6" w:rsidRPr="00AA2DA4">
        <w:rPr>
          <w:rFonts w:ascii="Times New Roman" w:hAnsi="Times New Roman" w:cs="Times New Roman"/>
          <w:b/>
          <w:sz w:val="24"/>
          <w:szCs w:val="24"/>
        </w:rPr>
        <w:t>, on 10.10.2019,</w:t>
      </w:r>
    </w:p>
    <w:p w:rsidR="0020012E" w:rsidRDefault="0020012E" w:rsidP="0020012E">
      <w:pPr>
        <w:spacing w:after="0"/>
        <w:ind w:left="2160" w:hanging="1440"/>
        <w:jc w:val="both"/>
        <w:rPr>
          <w:rFonts w:ascii="Times New Roman" w:hAnsi="Times New Roman" w:cs="Times New Roman"/>
          <w:b/>
          <w:sz w:val="24"/>
          <w:szCs w:val="24"/>
        </w:rPr>
      </w:pPr>
      <w:r>
        <w:rPr>
          <w:rFonts w:ascii="Times New Roman" w:hAnsi="Times New Roman" w:cs="Times New Roman"/>
          <w:b/>
          <w:sz w:val="24"/>
          <w:szCs w:val="24"/>
        </w:rPr>
        <w:t xml:space="preserve">Place: </w:t>
      </w:r>
      <w:r w:rsidRPr="0020012E">
        <w:rPr>
          <w:rFonts w:ascii="Times New Roman" w:hAnsi="Times New Roman" w:cs="Times New Roman"/>
          <w:b/>
          <w:sz w:val="24"/>
          <w:szCs w:val="24"/>
        </w:rPr>
        <w:t>National Institute of Plant Health Management</w:t>
      </w:r>
      <w:r>
        <w:rPr>
          <w:rFonts w:ascii="Times New Roman" w:hAnsi="Times New Roman" w:cs="Times New Roman"/>
          <w:b/>
          <w:sz w:val="24"/>
          <w:szCs w:val="24"/>
        </w:rPr>
        <w:t>,</w:t>
      </w:r>
      <w:r w:rsidR="00D31ECF">
        <w:rPr>
          <w:rFonts w:ascii="Times New Roman" w:hAnsi="Times New Roman" w:cs="Times New Roman"/>
          <w:b/>
          <w:sz w:val="24"/>
          <w:szCs w:val="24"/>
        </w:rPr>
        <w:t xml:space="preserve"> </w:t>
      </w:r>
      <w:r w:rsidR="0042008A" w:rsidRPr="00916BA5">
        <w:rPr>
          <w:rFonts w:ascii="Times New Roman" w:hAnsi="Times New Roman" w:cs="Times New Roman"/>
          <w:b/>
          <w:sz w:val="24"/>
          <w:szCs w:val="24"/>
        </w:rPr>
        <w:t>Rajendranagar</w:t>
      </w:r>
      <w:r w:rsidR="0042008A">
        <w:rPr>
          <w:rFonts w:ascii="Times New Roman" w:hAnsi="Times New Roman" w:cs="Times New Roman"/>
          <w:b/>
          <w:sz w:val="24"/>
          <w:szCs w:val="24"/>
        </w:rPr>
        <w:t>,</w:t>
      </w:r>
    </w:p>
    <w:p w:rsidR="0042008A" w:rsidRPr="00916BA5" w:rsidRDefault="0020012E" w:rsidP="0020012E">
      <w:pPr>
        <w:spacing w:after="0"/>
        <w:ind w:left="2160" w:hanging="1440"/>
        <w:jc w:val="both"/>
        <w:rPr>
          <w:rFonts w:ascii="Times New Roman" w:hAnsi="Times New Roman" w:cs="Times New Roman"/>
          <w:b/>
          <w:sz w:val="24"/>
          <w:szCs w:val="24"/>
        </w:rPr>
      </w:pPr>
      <w:r>
        <w:rPr>
          <w:rFonts w:ascii="Times New Roman" w:hAnsi="Times New Roman" w:cs="Times New Roman"/>
          <w:b/>
          <w:sz w:val="24"/>
          <w:szCs w:val="24"/>
        </w:rPr>
        <w:t xml:space="preserve">           </w:t>
      </w:r>
      <w:r w:rsidR="0042008A" w:rsidRPr="00916BA5">
        <w:rPr>
          <w:rFonts w:ascii="Times New Roman" w:hAnsi="Times New Roman" w:cs="Times New Roman"/>
          <w:b/>
          <w:sz w:val="24"/>
          <w:szCs w:val="24"/>
        </w:rPr>
        <w:t>Hyderabad -500030.</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In the event of the specified date of the bid opening being declared a holiday for the Purchaser, the bids shall be opened at the appointed time and place on the next working day.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23.2</w:t>
      </w:r>
      <w:r w:rsidRPr="00916BA5">
        <w:rPr>
          <w:rFonts w:ascii="Times New Roman" w:hAnsi="Times New Roman" w:cs="Times New Roman"/>
          <w:sz w:val="24"/>
          <w:szCs w:val="24"/>
        </w:rPr>
        <w:tab/>
        <w:t xml:space="preserve">Opening of bids will be done through an online process. </w:t>
      </w:r>
      <w:r w:rsidR="0020012E" w:rsidRPr="0020012E">
        <w:rPr>
          <w:rFonts w:ascii="Times New Roman" w:hAnsi="Times New Roman" w:cs="Times New Roman"/>
          <w:sz w:val="24"/>
          <w:szCs w:val="24"/>
        </w:rPr>
        <w:t>National Institute of Plant Health Management</w:t>
      </w:r>
      <w:r w:rsidR="0020012E">
        <w:rPr>
          <w:rFonts w:ascii="Times New Roman" w:hAnsi="Times New Roman" w:cs="Times New Roman"/>
          <w:sz w:val="24"/>
          <w:szCs w:val="24"/>
        </w:rPr>
        <w:t xml:space="preserve"> </w:t>
      </w:r>
      <w:r w:rsidRPr="00916BA5">
        <w:rPr>
          <w:rFonts w:ascii="Times New Roman" w:hAnsi="Times New Roman" w:cs="Times New Roman"/>
          <w:sz w:val="24"/>
          <w:szCs w:val="24"/>
        </w:rPr>
        <w:t>reserve the right to postpone or cancel a scheduled bid opening at any time prior to its opening. Information of the same will be displayed on the</w:t>
      </w:r>
      <w:r w:rsidR="00CE4776">
        <w:rPr>
          <w:rFonts w:ascii="Times New Roman" w:hAnsi="Times New Roman" w:cs="Times New Roman"/>
          <w:sz w:val="24"/>
          <w:szCs w:val="24"/>
        </w:rPr>
        <w:t xml:space="preserve"> </w:t>
      </w:r>
      <w:r w:rsidRPr="00916BA5">
        <w:rPr>
          <w:rFonts w:ascii="Times New Roman" w:hAnsi="Times New Roman" w:cs="Times New Roman"/>
          <w:sz w:val="24"/>
          <w:szCs w:val="24"/>
        </w:rPr>
        <w:t>https://etenders.gov.in/eprocure/app CPP portal</w:t>
      </w:r>
    </w:p>
    <w:p w:rsidR="0042008A" w:rsidRPr="00916BA5" w:rsidRDefault="0042008A" w:rsidP="00770FA5">
      <w:pPr>
        <w:spacing w:after="0"/>
        <w:jc w:val="both"/>
        <w:rPr>
          <w:rFonts w:ascii="Times New Roman" w:hAnsi="Times New Roman" w:cs="Times New Roman"/>
          <w:sz w:val="24"/>
          <w:szCs w:val="24"/>
        </w:rPr>
      </w:pPr>
      <w:r w:rsidRPr="00916BA5">
        <w:rPr>
          <w:rFonts w:ascii="Times New Roman" w:hAnsi="Times New Roman" w:cs="Times New Roman"/>
          <w:sz w:val="24"/>
          <w:szCs w:val="24"/>
        </w:rPr>
        <w:t>23.3</w:t>
      </w:r>
      <w:r w:rsidRPr="00916BA5">
        <w:rPr>
          <w:rFonts w:ascii="Times New Roman" w:hAnsi="Times New Roman" w:cs="Times New Roman"/>
          <w:sz w:val="24"/>
          <w:szCs w:val="24"/>
        </w:rPr>
        <w:tab/>
        <w:t xml:space="preserve">Bid opening committee will open the bids online in the presence of bidders or their authorized representatives who choose to attend on opening date and time. </w:t>
      </w:r>
      <w:r w:rsidR="000F1D6B" w:rsidRPr="00916BA5">
        <w:rPr>
          <w:rFonts w:ascii="Times New Roman" w:hAnsi="Times New Roman" w:cs="Times New Roman"/>
          <w:sz w:val="24"/>
          <w:szCs w:val="24"/>
        </w:rPr>
        <w:t>Also,</w:t>
      </w:r>
      <w:r w:rsidRPr="00916BA5">
        <w:rPr>
          <w:rFonts w:ascii="Times New Roman" w:hAnsi="Times New Roman" w:cs="Times New Roman"/>
          <w:sz w:val="24"/>
          <w:szCs w:val="24"/>
        </w:rPr>
        <w:t xml:space="preserve"> the bidders can participate online during the bid opening process from their remote end through their dashboard. The bidder’s representatives, who are present, shall sign in an attendance register. </w:t>
      </w:r>
      <w:r w:rsidR="0020012E" w:rsidRPr="0020012E">
        <w:rPr>
          <w:rFonts w:ascii="Times New Roman" w:hAnsi="Times New Roman" w:cs="Times New Roman"/>
          <w:sz w:val="24"/>
          <w:szCs w:val="24"/>
        </w:rPr>
        <w:t xml:space="preserve">National Institute of Plant Health </w:t>
      </w:r>
      <w:r w:rsidR="0020012E">
        <w:rPr>
          <w:rFonts w:ascii="Times New Roman" w:hAnsi="Times New Roman" w:cs="Times New Roman"/>
          <w:sz w:val="24"/>
          <w:szCs w:val="24"/>
        </w:rPr>
        <w:t xml:space="preserve">Management </w:t>
      </w:r>
      <w:r w:rsidRPr="00916BA5">
        <w:rPr>
          <w:rFonts w:ascii="Times New Roman" w:hAnsi="Times New Roman" w:cs="Times New Roman"/>
          <w:sz w:val="24"/>
          <w:szCs w:val="24"/>
        </w:rPr>
        <w:t xml:space="preserve">shall subsequently examine and evaluate the bids in accordance with the provision set out in the Bid Document.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23.4</w:t>
      </w:r>
      <w:r w:rsidRPr="00916BA5">
        <w:rPr>
          <w:rFonts w:ascii="Times New Roman" w:hAnsi="Times New Roman" w:cs="Times New Roman"/>
          <w:sz w:val="24"/>
          <w:szCs w:val="24"/>
        </w:rPr>
        <w:tab/>
        <w:t xml:space="preserve">It will be the bidder’s responsibility to check the status of their Bid online regularly after the opening of bid till award of work. Additionally, information shall also be sent by system generated e-mail to bidder regarding deficiencies in the documents, if any and also request for clarification from the bidder. A system generated SMS alert will also be sent to the bidder. No separate communication will be sent in this regard. Non-receipt of e-mail and SMS will not be accepted as a reason of non-submission of deficient documents or confirmatory documents within prescribed time.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23.5 </w:t>
      </w:r>
      <w:r w:rsidRPr="00916BA5">
        <w:rPr>
          <w:rFonts w:ascii="Times New Roman" w:hAnsi="Times New Roman" w:cs="Times New Roman"/>
          <w:sz w:val="24"/>
          <w:szCs w:val="24"/>
        </w:rPr>
        <w:tab/>
        <w:t xml:space="preserve">The bids will be evaluated for qualifying criteria as mentioned in bid document hereinbefore. </w:t>
      </w:r>
      <w:r w:rsidR="0020012E" w:rsidRPr="0020012E">
        <w:rPr>
          <w:rFonts w:ascii="Times New Roman" w:hAnsi="Times New Roman" w:cs="Times New Roman"/>
          <w:sz w:val="24"/>
          <w:szCs w:val="24"/>
        </w:rPr>
        <w:t xml:space="preserve">National Institute of Plant Health </w:t>
      </w:r>
      <w:r w:rsidR="0020012E">
        <w:rPr>
          <w:rFonts w:ascii="Times New Roman" w:hAnsi="Times New Roman" w:cs="Times New Roman"/>
          <w:sz w:val="24"/>
          <w:szCs w:val="24"/>
        </w:rPr>
        <w:t xml:space="preserve">Management </w:t>
      </w:r>
      <w:r w:rsidRPr="00916BA5">
        <w:rPr>
          <w:rFonts w:ascii="Times New Roman" w:hAnsi="Times New Roman" w:cs="Times New Roman"/>
          <w:sz w:val="24"/>
          <w:szCs w:val="24"/>
        </w:rPr>
        <w:t xml:space="preserve">shall not be responsible for any postal delay in receipt of all original documents including the Bid Security. In case of non-receipt of the Bid Security in original within the aforesaid period, the bid will be treated as non-responsive.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23.6 </w:t>
      </w:r>
      <w:r w:rsidRPr="00916BA5">
        <w:rPr>
          <w:rFonts w:ascii="Times New Roman" w:hAnsi="Times New Roman" w:cs="Times New Roman"/>
          <w:sz w:val="24"/>
          <w:szCs w:val="24"/>
        </w:rPr>
        <w:tab/>
        <w:t xml:space="preserve">The </w:t>
      </w:r>
      <w:r w:rsidR="0015720C">
        <w:rPr>
          <w:rFonts w:ascii="Times New Roman" w:hAnsi="Times New Roman" w:cs="Times New Roman"/>
          <w:sz w:val="24"/>
          <w:szCs w:val="24"/>
        </w:rPr>
        <w:t xml:space="preserve">Technical </w:t>
      </w:r>
      <w:r w:rsidRPr="00916BA5">
        <w:rPr>
          <w:rFonts w:ascii="Times New Roman" w:hAnsi="Times New Roman" w:cs="Times New Roman"/>
          <w:sz w:val="24"/>
          <w:szCs w:val="24"/>
        </w:rPr>
        <w:t xml:space="preserve">Bid including a scanned copy of Bid Security and scanned copy of Authority to sign document of all the Tenderers will be opened first and checked. If any of the document(s) so furnished are not as per tender stipulations, the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bid will not be opened and the bid may be treated as rejected.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23.7 </w:t>
      </w:r>
      <w:r w:rsidRPr="00916BA5">
        <w:rPr>
          <w:rFonts w:ascii="Times New Roman" w:hAnsi="Times New Roman" w:cs="Times New Roman"/>
          <w:sz w:val="24"/>
          <w:szCs w:val="24"/>
        </w:rPr>
        <w:tab/>
        <w:t xml:space="preserve">The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Bid of Tenderers who have qualified in </w:t>
      </w:r>
      <w:r w:rsidR="0015720C">
        <w:rPr>
          <w:rFonts w:ascii="Times New Roman" w:hAnsi="Times New Roman" w:cs="Times New Roman"/>
          <w:sz w:val="24"/>
          <w:szCs w:val="24"/>
        </w:rPr>
        <w:t xml:space="preserve">Technical bid </w:t>
      </w:r>
      <w:r w:rsidRPr="00916BA5">
        <w:rPr>
          <w:rFonts w:ascii="Times New Roman" w:hAnsi="Times New Roman" w:cs="Times New Roman"/>
          <w:sz w:val="24"/>
          <w:szCs w:val="24"/>
        </w:rPr>
        <w:t xml:space="preserve">Evaluation will be opened subsequently. </w:t>
      </w:r>
    </w:p>
    <w:p w:rsidR="00770FA5" w:rsidRPr="00916BA5" w:rsidRDefault="00770FA5" w:rsidP="0042008A">
      <w:pPr>
        <w:spacing w:after="0"/>
        <w:ind w:left="720" w:hanging="72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24. </w:t>
      </w:r>
      <w:r w:rsidRPr="00916BA5">
        <w:rPr>
          <w:rFonts w:ascii="Times New Roman" w:hAnsi="Times New Roman" w:cs="Times New Roman"/>
          <w:b/>
          <w:sz w:val="24"/>
          <w:szCs w:val="24"/>
        </w:rPr>
        <w:tab/>
        <w:t>Clarification of Bids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24.1 </w:t>
      </w:r>
      <w:r w:rsidRPr="00916BA5">
        <w:rPr>
          <w:rFonts w:ascii="Times New Roman" w:hAnsi="Times New Roman" w:cs="Times New Roman"/>
          <w:sz w:val="24"/>
          <w:szCs w:val="24"/>
        </w:rPr>
        <w:tab/>
        <w:t xml:space="preserve">A prospective Tenderer requiring any clarification on the Bid Document may notify online only. Request for clarifications including request for Extension of Time for submission of Bid, if any, must be received not later than 10 (ten) days prior to the deadline for submission of tenders. Details of such questions raised and clarifications furnished will be uploaded in </w:t>
      </w:r>
      <w:r w:rsidRPr="00916BA5">
        <w:rPr>
          <w:rFonts w:ascii="Times New Roman" w:hAnsi="Times New Roman" w:cs="Times New Roman"/>
          <w:i/>
          <w:sz w:val="24"/>
          <w:szCs w:val="24"/>
        </w:rPr>
        <w:t>https://etenders.gov.in/eprocure/app</w:t>
      </w:r>
      <w:r w:rsidRPr="00916BA5">
        <w:rPr>
          <w:rFonts w:ascii="Times New Roman" w:hAnsi="Times New Roman" w:cs="Times New Roman"/>
          <w:sz w:val="24"/>
          <w:szCs w:val="24"/>
        </w:rPr>
        <w:t xml:space="preserve"> without identifying the names of the Bidders who had raised the questions. Any modification of the Bid Document arising out of such clarifications will also be uploaded on </w:t>
      </w:r>
      <w:r w:rsidR="0020012E" w:rsidRPr="0020012E">
        <w:rPr>
          <w:rFonts w:ascii="Times New Roman" w:hAnsi="Times New Roman" w:cs="Times New Roman"/>
          <w:sz w:val="24"/>
          <w:szCs w:val="24"/>
        </w:rPr>
        <w:t xml:space="preserve">National Institute of Plant Health </w:t>
      </w:r>
      <w:r w:rsidR="0020012E">
        <w:rPr>
          <w:rFonts w:ascii="Times New Roman" w:hAnsi="Times New Roman" w:cs="Times New Roman"/>
          <w:sz w:val="24"/>
          <w:szCs w:val="24"/>
        </w:rPr>
        <w:t xml:space="preserve">Management </w:t>
      </w:r>
      <w:r w:rsidRPr="00916BA5">
        <w:rPr>
          <w:rFonts w:ascii="Times New Roman" w:hAnsi="Times New Roman" w:cs="Times New Roman"/>
          <w:sz w:val="24"/>
          <w:szCs w:val="24"/>
        </w:rPr>
        <w:t xml:space="preserve">website. </w:t>
      </w:r>
    </w:p>
    <w:p w:rsidR="0042008A" w:rsidRPr="00145877" w:rsidRDefault="0042008A" w:rsidP="00145877">
      <w:pPr>
        <w:spacing w:after="0"/>
        <w:ind w:left="709" w:hanging="709"/>
        <w:jc w:val="both"/>
        <w:rPr>
          <w:rFonts w:ascii="Times New Roman" w:hAnsi="Times New Roman" w:cs="Times New Roman"/>
          <w:b/>
          <w:sz w:val="24"/>
          <w:szCs w:val="24"/>
        </w:rPr>
      </w:pPr>
      <w:r w:rsidRPr="00916BA5">
        <w:rPr>
          <w:rFonts w:ascii="Times New Roman" w:hAnsi="Times New Roman" w:cs="Times New Roman"/>
          <w:sz w:val="24"/>
          <w:szCs w:val="24"/>
        </w:rPr>
        <w:t xml:space="preserve">24.2 </w:t>
      </w:r>
      <w:r w:rsidRPr="00916BA5">
        <w:rPr>
          <w:rFonts w:ascii="Times New Roman" w:hAnsi="Times New Roman" w:cs="Times New Roman"/>
          <w:sz w:val="24"/>
          <w:szCs w:val="24"/>
        </w:rPr>
        <w:tab/>
      </w:r>
      <w:r w:rsidRPr="00145877">
        <w:rPr>
          <w:rFonts w:ascii="Times New Roman" w:hAnsi="Times New Roman" w:cs="Times New Roman"/>
          <w:b/>
          <w:sz w:val="24"/>
          <w:szCs w:val="24"/>
        </w:rPr>
        <w:t>Pre-Bid Meeting:</w:t>
      </w:r>
      <w:r w:rsidR="003F6C87">
        <w:rPr>
          <w:rFonts w:ascii="Times New Roman" w:hAnsi="Times New Roman" w:cs="Times New Roman"/>
          <w:b/>
          <w:sz w:val="24"/>
          <w:szCs w:val="24"/>
        </w:rPr>
        <w:t xml:space="preserve"> </w:t>
      </w:r>
      <w:r w:rsidRPr="00145877">
        <w:rPr>
          <w:rFonts w:ascii="Times New Roman" w:hAnsi="Times New Roman" w:cs="Times New Roman"/>
          <w:b/>
          <w:sz w:val="24"/>
          <w:szCs w:val="24"/>
        </w:rPr>
        <w:t>The bidder or his official representati</w:t>
      </w:r>
      <w:r w:rsidR="00145877">
        <w:rPr>
          <w:rFonts w:ascii="Times New Roman" w:hAnsi="Times New Roman" w:cs="Times New Roman"/>
          <w:b/>
          <w:sz w:val="24"/>
          <w:szCs w:val="24"/>
        </w:rPr>
        <w:t xml:space="preserve">ves is invited to attend a  pre </w:t>
      </w:r>
      <w:r w:rsidRPr="00145877">
        <w:rPr>
          <w:rFonts w:ascii="Times New Roman" w:hAnsi="Times New Roman" w:cs="Times New Roman"/>
          <w:b/>
          <w:sz w:val="24"/>
          <w:szCs w:val="24"/>
        </w:rPr>
        <w:t xml:space="preserve">bid meeting which will take place as per details given below: - </w:t>
      </w:r>
    </w:p>
    <w:p w:rsidR="0042008A" w:rsidRPr="00145877" w:rsidRDefault="0042008A" w:rsidP="0042008A">
      <w:pPr>
        <w:spacing w:after="0"/>
        <w:ind w:firstLine="720"/>
        <w:jc w:val="both"/>
        <w:rPr>
          <w:rFonts w:ascii="Times New Roman" w:hAnsi="Times New Roman" w:cs="Times New Roman"/>
          <w:b/>
          <w:sz w:val="24"/>
          <w:szCs w:val="24"/>
        </w:rPr>
      </w:pPr>
      <w:r w:rsidRPr="00145877">
        <w:rPr>
          <w:rFonts w:ascii="Times New Roman" w:hAnsi="Times New Roman" w:cs="Times New Roman"/>
          <w:b/>
          <w:sz w:val="24"/>
          <w:szCs w:val="24"/>
        </w:rPr>
        <w:t>Date:</w:t>
      </w:r>
      <w:r w:rsidRPr="00145877">
        <w:rPr>
          <w:rFonts w:ascii="Times New Roman" w:hAnsi="Times New Roman" w:cs="Times New Roman"/>
          <w:b/>
          <w:sz w:val="24"/>
          <w:szCs w:val="24"/>
        </w:rPr>
        <w:tab/>
      </w:r>
      <w:r w:rsidR="00223206" w:rsidRPr="00145877">
        <w:rPr>
          <w:rFonts w:ascii="Times New Roman" w:hAnsi="Times New Roman" w:cs="Times New Roman"/>
          <w:b/>
          <w:sz w:val="24"/>
          <w:szCs w:val="24"/>
        </w:rPr>
        <w:t>0</w:t>
      </w:r>
      <w:r w:rsidR="007E25F9">
        <w:rPr>
          <w:rFonts w:ascii="Times New Roman" w:hAnsi="Times New Roman" w:cs="Times New Roman"/>
          <w:b/>
          <w:sz w:val="24"/>
          <w:szCs w:val="24"/>
        </w:rPr>
        <w:t>5</w:t>
      </w:r>
      <w:r w:rsidR="00223206" w:rsidRPr="00145877">
        <w:rPr>
          <w:rFonts w:ascii="Times New Roman" w:hAnsi="Times New Roman" w:cs="Times New Roman"/>
          <w:b/>
          <w:sz w:val="24"/>
          <w:szCs w:val="24"/>
        </w:rPr>
        <w:t>.09.2019.</w:t>
      </w:r>
    </w:p>
    <w:p w:rsidR="0042008A" w:rsidRPr="00145877" w:rsidRDefault="0042008A" w:rsidP="0042008A">
      <w:pPr>
        <w:spacing w:after="0"/>
        <w:ind w:firstLine="720"/>
        <w:jc w:val="both"/>
        <w:rPr>
          <w:rFonts w:ascii="Times New Roman" w:hAnsi="Times New Roman" w:cs="Times New Roman"/>
          <w:b/>
          <w:sz w:val="24"/>
          <w:szCs w:val="24"/>
        </w:rPr>
      </w:pPr>
      <w:r w:rsidRPr="00145877">
        <w:rPr>
          <w:rFonts w:ascii="Times New Roman" w:hAnsi="Times New Roman" w:cs="Times New Roman"/>
          <w:b/>
          <w:sz w:val="24"/>
          <w:szCs w:val="24"/>
        </w:rPr>
        <w:t xml:space="preserve">Time: </w:t>
      </w:r>
      <w:r w:rsidR="00223206" w:rsidRPr="00145877">
        <w:rPr>
          <w:rFonts w:ascii="Times New Roman" w:hAnsi="Times New Roman" w:cs="Times New Roman"/>
          <w:b/>
          <w:sz w:val="24"/>
          <w:szCs w:val="24"/>
        </w:rPr>
        <w:t xml:space="preserve">10.00 </w:t>
      </w:r>
      <w:proofErr w:type="spellStart"/>
      <w:r w:rsidR="00223206" w:rsidRPr="00145877">
        <w:rPr>
          <w:rFonts w:ascii="Times New Roman" w:hAnsi="Times New Roman" w:cs="Times New Roman"/>
          <w:b/>
          <w:sz w:val="24"/>
          <w:szCs w:val="24"/>
        </w:rPr>
        <w:t>hrs</w:t>
      </w:r>
      <w:proofErr w:type="spellEnd"/>
    </w:p>
    <w:p w:rsidR="00223206" w:rsidRPr="00145877" w:rsidRDefault="0042008A" w:rsidP="00223206">
      <w:pPr>
        <w:spacing w:after="0"/>
        <w:ind w:left="720"/>
        <w:jc w:val="both"/>
        <w:rPr>
          <w:rFonts w:ascii="Times New Roman" w:hAnsi="Times New Roman" w:cs="Times New Roman"/>
          <w:b/>
          <w:sz w:val="24"/>
          <w:szCs w:val="24"/>
        </w:rPr>
      </w:pPr>
      <w:r w:rsidRPr="00145877">
        <w:rPr>
          <w:rFonts w:ascii="Times New Roman" w:hAnsi="Times New Roman" w:cs="Times New Roman"/>
          <w:b/>
          <w:sz w:val="24"/>
          <w:szCs w:val="24"/>
        </w:rPr>
        <w:t>Venue:</w:t>
      </w:r>
      <w:r w:rsidR="00223206" w:rsidRPr="00145877">
        <w:rPr>
          <w:rFonts w:ascii="Times New Roman" w:hAnsi="Times New Roman" w:cs="Times New Roman"/>
          <w:b/>
          <w:sz w:val="24"/>
          <w:szCs w:val="24"/>
        </w:rPr>
        <w:t xml:space="preserve"> </w:t>
      </w:r>
      <w:r w:rsidR="0020012E" w:rsidRPr="00145877">
        <w:rPr>
          <w:rFonts w:ascii="Times New Roman" w:hAnsi="Times New Roman" w:cs="Times New Roman"/>
          <w:b/>
          <w:sz w:val="24"/>
          <w:szCs w:val="24"/>
        </w:rPr>
        <w:t>National Insti</w:t>
      </w:r>
      <w:r w:rsidR="00223206" w:rsidRPr="00145877">
        <w:rPr>
          <w:rFonts w:ascii="Times New Roman" w:hAnsi="Times New Roman" w:cs="Times New Roman"/>
          <w:b/>
          <w:sz w:val="24"/>
          <w:szCs w:val="24"/>
        </w:rPr>
        <w:t xml:space="preserve">tute of Plant Health Management, </w:t>
      </w:r>
      <w:proofErr w:type="spellStart"/>
      <w:r w:rsidR="00223206" w:rsidRPr="00145877">
        <w:rPr>
          <w:rFonts w:ascii="Times New Roman" w:hAnsi="Times New Roman" w:cs="Times New Roman"/>
          <w:b/>
          <w:sz w:val="24"/>
          <w:szCs w:val="24"/>
        </w:rPr>
        <w:t>Rajendranagar</w:t>
      </w:r>
      <w:proofErr w:type="spellEnd"/>
      <w:r w:rsidR="00223206" w:rsidRPr="00145877">
        <w:rPr>
          <w:rFonts w:ascii="Times New Roman" w:hAnsi="Times New Roman" w:cs="Times New Roman"/>
          <w:b/>
          <w:sz w:val="24"/>
          <w:szCs w:val="24"/>
        </w:rPr>
        <w:t xml:space="preserve">, </w:t>
      </w:r>
    </w:p>
    <w:p w:rsidR="0042008A" w:rsidRPr="00145877" w:rsidRDefault="00223206" w:rsidP="00223206">
      <w:pPr>
        <w:spacing w:after="0"/>
        <w:ind w:left="720"/>
        <w:jc w:val="both"/>
        <w:rPr>
          <w:rFonts w:ascii="Times New Roman" w:hAnsi="Times New Roman" w:cs="Times New Roman"/>
          <w:b/>
          <w:sz w:val="24"/>
          <w:szCs w:val="24"/>
        </w:rPr>
      </w:pPr>
      <w:r w:rsidRPr="00145877">
        <w:rPr>
          <w:rFonts w:ascii="Times New Roman" w:hAnsi="Times New Roman" w:cs="Times New Roman"/>
          <w:b/>
          <w:sz w:val="24"/>
          <w:szCs w:val="24"/>
        </w:rPr>
        <w:t xml:space="preserve">              </w:t>
      </w:r>
      <w:r w:rsidR="0042008A" w:rsidRPr="00145877">
        <w:rPr>
          <w:rFonts w:ascii="Times New Roman" w:hAnsi="Times New Roman" w:cs="Times New Roman"/>
          <w:b/>
          <w:sz w:val="24"/>
          <w:szCs w:val="24"/>
        </w:rPr>
        <w:t xml:space="preserve">Hyderabad </w:t>
      </w:r>
      <w:r w:rsidR="0020012E" w:rsidRPr="00145877">
        <w:rPr>
          <w:rFonts w:ascii="Times New Roman" w:hAnsi="Times New Roman" w:cs="Times New Roman"/>
          <w:b/>
          <w:sz w:val="24"/>
          <w:szCs w:val="24"/>
        </w:rPr>
        <w:t>-500030.</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Non-attendance at the pre bid meeting will not be a cause for disqualification of a bidder.</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 xml:space="preserve">25. </w:t>
      </w:r>
      <w:r w:rsidRPr="00916BA5">
        <w:rPr>
          <w:rFonts w:ascii="Times New Roman" w:hAnsi="Times New Roman" w:cs="Times New Roman"/>
          <w:b/>
          <w:sz w:val="24"/>
          <w:szCs w:val="24"/>
        </w:rPr>
        <w:tab/>
        <w:t>Confidentiality</w:t>
      </w:r>
      <w:r w:rsidRPr="00916BA5">
        <w:rPr>
          <w:rFonts w:ascii="Times New Roman" w:hAnsi="Times New Roman" w:cs="Times New Roman"/>
          <w:sz w:val="24"/>
          <w:szCs w:val="24"/>
        </w:rPr>
        <w:t xml:space="preserve">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25.1 </w:t>
      </w:r>
      <w:r w:rsidRPr="00916BA5">
        <w:rPr>
          <w:rFonts w:ascii="Times New Roman" w:hAnsi="Times New Roman" w:cs="Times New Roman"/>
          <w:sz w:val="24"/>
          <w:szCs w:val="24"/>
        </w:rPr>
        <w:tab/>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25.2 </w:t>
      </w:r>
      <w:r w:rsidR="001E7103">
        <w:rPr>
          <w:rFonts w:ascii="Times New Roman" w:hAnsi="Times New Roman" w:cs="Times New Roman"/>
          <w:sz w:val="24"/>
          <w:szCs w:val="24"/>
        </w:rPr>
        <w:t xml:space="preserve">    </w:t>
      </w:r>
      <w:r w:rsidRPr="00916BA5">
        <w:rPr>
          <w:rFonts w:ascii="Times New Roman" w:hAnsi="Times New Roman" w:cs="Times New Roman"/>
          <w:sz w:val="24"/>
          <w:szCs w:val="24"/>
        </w:rPr>
        <w:t xml:space="preserve">Any effort by the bidder to influence the Purchaser in the Purchaser’s bid evaluation, bid comparison, or contract award decisions may result in the rejection of the Bidder’s bid.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25.3 </w:t>
      </w:r>
      <w:r w:rsidRPr="00916BA5">
        <w:rPr>
          <w:rFonts w:ascii="Times New Roman" w:hAnsi="Times New Roman" w:cs="Times New Roman"/>
          <w:sz w:val="24"/>
          <w:szCs w:val="24"/>
        </w:rPr>
        <w:tab/>
        <w:t xml:space="preserve">From the time of bid opening to the time of Contract award, if any Bidder wishes to contact the Purchaser on any matter related to its bid, it should do so in writing. </w:t>
      </w:r>
    </w:p>
    <w:p w:rsidR="0042008A" w:rsidRPr="00BE1AF6" w:rsidRDefault="0042008A" w:rsidP="0042008A">
      <w:pPr>
        <w:spacing w:after="0"/>
        <w:jc w:val="both"/>
        <w:rPr>
          <w:rFonts w:ascii="Times New Roman" w:hAnsi="Times New Roman" w:cs="Times New Roman"/>
          <w:b/>
          <w:sz w:val="1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26. </w:t>
      </w:r>
      <w:r w:rsidRPr="00916BA5">
        <w:rPr>
          <w:rFonts w:ascii="Times New Roman" w:hAnsi="Times New Roman" w:cs="Times New Roman"/>
          <w:b/>
          <w:sz w:val="24"/>
          <w:szCs w:val="24"/>
        </w:rPr>
        <w:tab/>
        <w:t>Examination of Bids and Determination of Responsiveness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26.1 </w:t>
      </w:r>
      <w:r w:rsidRPr="00916BA5">
        <w:rPr>
          <w:rFonts w:ascii="Times New Roman" w:hAnsi="Times New Roman" w:cs="Times New Roman"/>
          <w:sz w:val="24"/>
          <w:szCs w:val="24"/>
        </w:rPr>
        <w:tab/>
        <w:t>The Purchaser will examine the bids to determine whether they are complete, whether any computational errors have been made, whether required sureties have been furnished, whether the documents have been properly signed, and whether the bids are generally in order. Bids from Non</w:t>
      </w:r>
      <w:r>
        <w:rPr>
          <w:rFonts w:ascii="Times New Roman" w:hAnsi="Times New Roman" w:cs="Times New Roman"/>
          <w:sz w:val="24"/>
          <w:szCs w:val="24"/>
        </w:rPr>
        <w:t>-</w:t>
      </w:r>
      <w:r w:rsidRPr="00916BA5">
        <w:rPr>
          <w:rFonts w:ascii="Times New Roman" w:hAnsi="Times New Roman" w:cs="Times New Roman"/>
          <w:sz w:val="24"/>
          <w:szCs w:val="24"/>
        </w:rPr>
        <w:t xml:space="preserve">Manufacturers without proper authorization from the manufacturer as per Section VI shall be treated as non-responsive.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26.2 </w:t>
      </w:r>
      <w:r w:rsidRPr="00916BA5">
        <w:rPr>
          <w:rFonts w:ascii="Times New Roman" w:hAnsi="Times New Roman" w:cs="Times New Roman"/>
          <w:sz w:val="24"/>
          <w:szCs w:val="24"/>
        </w:rPr>
        <w:tab/>
        <w:t xml:space="preserve">The Purchaser may waive any minor informality, nonconformity, or irregularity in a bid that does not constitute a material deviation, provided such waiver does not prejudice or affect the relative ranking of any Bidder.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26.3 </w:t>
      </w:r>
      <w:r w:rsidRPr="00916BA5">
        <w:rPr>
          <w:rFonts w:ascii="Times New Roman" w:hAnsi="Times New Roman" w:cs="Times New Roman"/>
          <w:sz w:val="24"/>
          <w:szCs w:val="24"/>
        </w:rPr>
        <w:tab/>
        <w:t xml:space="preserve">Prior to the detailed evaluation, pursuant to ITB Clause 29,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w:t>
      </w:r>
      <w:r w:rsidRPr="00916BA5">
        <w:rPr>
          <w:rFonts w:ascii="Times New Roman" w:hAnsi="Times New Roman" w:cs="Times New Roman"/>
          <w:sz w:val="24"/>
          <w:szCs w:val="24"/>
        </w:rPr>
        <w:lastRenderedPageBreak/>
        <w:t xml:space="preserve">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The following clauses are the critical provisions deviations from or objections or reservations to which, will be treated as material deviations: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Bid Validity (ITB Clause 17)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Bid Security (ITB Clause 18);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Validity of Bid Security (ITB Clause 18.3)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Performance Security (GCC Clause 7);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Delivery Terms (GCC Clause 10 &amp; Schedule of Requirements)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Warranty (GCC Clause 15);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Payment terms (GCC Clause 16)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Force Majeure (GCC Clause 25);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Limitation of liability (GCC Clause 29)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Applicable Law (GCC Clause 31);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Taxes and Duties (GCC Clause 33);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Technical Specification (As per Section V)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Delivery Period (Section-IV: Schedule of Requirements)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Above list is not exhaustive</w:t>
      </w:r>
    </w:p>
    <w:p w:rsidR="0042008A" w:rsidRPr="00916BA5" w:rsidRDefault="0042008A" w:rsidP="0042008A">
      <w:pPr>
        <w:spacing w:after="0"/>
        <w:ind w:left="720" w:hanging="660"/>
        <w:jc w:val="both"/>
        <w:rPr>
          <w:rFonts w:ascii="Times New Roman" w:hAnsi="Times New Roman" w:cs="Times New Roman"/>
          <w:sz w:val="24"/>
          <w:szCs w:val="24"/>
        </w:rPr>
      </w:pPr>
      <w:r w:rsidRPr="00916BA5">
        <w:rPr>
          <w:rFonts w:ascii="Times New Roman" w:hAnsi="Times New Roman" w:cs="Times New Roman"/>
          <w:sz w:val="24"/>
          <w:szCs w:val="24"/>
        </w:rPr>
        <w:t>26.4</w:t>
      </w:r>
      <w:r w:rsidRPr="00916BA5">
        <w:rPr>
          <w:rFonts w:ascii="Times New Roman" w:hAnsi="Times New Roman" w:cs="Times New Roman"/>
          <w:sz w:val="24"/>
          <w:szCs w:val="24"/>
        </w:rPr>
        <w:tab/>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26.5 </w:t>
      </w:r>
      <w:r w:rsidRPr="00916BA5">
        <w:rPr>
          <w:rFonts w:ascii="Times New Roman" w:hAnsi="Times New Roman" w:cs="Times New Roman"/>
          <w:sz w:val="24"/>
          <w:szCs w:val="24"/>
        </w:rPr>
        <w:tab/>
        <w:t xml:space="preserve">Bidders who do not quote for full quantity of the schedule will be treated as non-responsive.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27. </w:t>
      </w:r>
      <w:r w:rsidRPr="00916BA5">
        <w:rPr>
          <w:rFonts w:ascii="Times New Roman" w:hAnsi="Times New Roman" w:cs="Times New Roman"/>
          <w:b/>
          <w:sz w:val="24"/>
          <w:szCs w:val="24"/>
        </w:rPr>
        <w:tab/>
        <w:t>Correction of Errors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27.1 </w:t>
      </w:r>
      <w:r w:rsidRPr="00916BA5">
        <w:rPr>
          <w:rFonts w:ascii="Times New Roman" w:hAnsi="Times New Roman" w:cs="Times New Roman"/>
          <w:sz w:val="24"/>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and its bid security may be forfeited. </w:t>
      </w:r>
    </w:p>
    <w:p w:rsidR="0042008A" w:rsidRPr="00F300D9" w:rsidRDefault="0042008A" w:rsidP="0042008A">
      <w:pPr>
        <w:spacing w:after="0"/>
        <w:jc w:val="both"/>
        <w:rPr>
          <w:rFonts w:ascii="Times New Roman" w:hAnsi="Times New Roman" w:cs="Times New Roman"/>
          <w:b/>
          <w:sz w:val="16"/>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28. </w:t>
      </w:r>
      <w:r w:rsidRPr="00916BA5">
        <w:rPr>
          <w:rFonts w:ascii="Times New Roman" w:hAnsi="Times New Roman" w:cs="Times New Roman"/>
          <w:b/>
          <w:sz w:val="24"/>
          <w:szCs w:val="24"/>
        </w:rPr>
        <w:tab/>
        <w:t>Conversion to Single Currency</w:t>
      </w:r>
      <w:r w:rsidRPr="00916BA5">
        <w:rPr>
          <w:rFonts w:ascii="Times New Roman" w:hAnsi="Times New Roman" w:cs="Times New Roman"/>
          <w:sz w:val="24"/>
          <w:szCs w:val="24"/>
        </w:rPr>
        <w:t xml:space="preserve"> </w:t>
      </w:r>
    </w:p>
    <w:p w:rsidR="0042008A"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To facilitate evaluation and comparison, the Purchaser will convert all bid prices expressed in the amounts in foreign currencies in which the bid prices are payable to Indian Rupees at the Bill Selling rate notified by the </w:t>
      </w:r>
      <w:r w:rsidR="00F300D9">
        <w:rPr>
          <w:rFonts w:ascii="Times New Roman" w:hAnsi="Times New Roman" w:cs="Times New Roman"/>
          <w:sz w:val="24"/>
          <w:szCs w:val="24"/>
        </w:rPr>
        <w:t>S</w:t>
      </w:r>
      <w:r w:rsidR="00865D9F">
        <w:rPr>
          <w:rFonts w:ascii="Times New Roman" w:hAnsi="Times New Roman" w:cs="Times New Roman"/>
          <w:sz w:val="24"/>
          <w:szCs w:val="24"/>
        </w:rPr>
        <w:t xml:space="preserve">tate Bank of India </w:t>
      </w:r>
      <w:r w:rsidRPr="00916BA5">
        <w:rPr>
          <w:rFonts w:ascii="Times New Roman" w:hAnsi="Times New Roman" w:cs="Times New Roman"/>
          <w:sz w:val="24"/>
          <w:szCs w:val="24"/>
        </w:rPr>
        <w:t>in the Purchaser’s Country for similar transactions, as on the date of</w:t>
      </w:r>
      <w:r w:rsidR="003A26D4">
        <w:rPr>
          <w:rFonts w:ascii="Times New Roman" w:hAnsi="Times New Roman" w:cs="Times New Roman"/>
          <w:sz w:val="24"/>
          <w:szCs w:val="24"/>
        </w:rPr>
        <w:t xml:space="preserve"> financial</w:t>
      </w:r>
      <w:r w:rsidRPr="00916BA5">
        <w:rPr>
          <w:rFonts w:ascii="Times New Roman" w:hAnsi="Times New Roman" w:cs="Times New Roman"/>
          <w:sz w:val="24"/>
          <w:szCs w:val="24"/>
        </w:rPr>
        <w:t xml:space="preserve"> bid opening. </w:t>
      </w:r>
    </w:p>
    <w:p w:rsidR="00770FA5" w:rsidRPr="00916BA5" w:rsidRDefault="00770FA5" w:rsidP="0042008A">
      <w:pPr>
        <w:spacing w:after="0"/>
        <w:ind w:left="72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b/>
          <w:sz w:val="24"/>
          <w:szCs w:val="24"/>
        </w:rPr>
      </w:pPr>
    </w:p>
    <w:p w:rsidR="00CA7FBD" w:rsidRDefault="00CA7FBD">
      <w:pPr>
        <w:rPr>
          <w:rFonts w:ascii="Times New Roman" w:hAnsi="Times New Roman" w:cs="Times New Roman"/>
          <w:b/>
          <w:sz w:val="24"/>
          <w:szCs w:val="24"/>
        </w:rPr>
      </w:pPr>
      <w:r>
        <w:rPr>
          <w:rFonts w:ascii="Times New Roman" w:hAnsi="Times New Roman" w:cs="Times New Roman"/>
          <w:b/>
          <w:sz w:val="24"/>
          <w:szCs w:val="24"/>
        </w:rPr>
        <w:br w:type="page"/>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 xml:space="preserve">29. </w:t>
      </w:r>
      <w:r w:rsidRPr="00916BA5">
        <w:rPr>
          <w:rFonts w:ascii="Times New Roman" w:hAnsi="Times New Roman" w:cs="Times New Roman"/>
          <w:b/>
          <w:sz w:val="24"/>
          <w:szCs w:val="24"/>
        </w:rPr>
        <w:tab/>
        <w:t>Evaluation and Comparison of Bids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29.1 </w:t>
      </w:r>
      <w:r w:rsidRPr="00916BA5">
        <w:rPr>
          <w:rFonts w:ascii="Times New Roman" w:hAnsi="Times New Roman" w:cs="Times New Roman"/>
          <w:sz w:val="24"/>
          <w:szCs w:val="24"/>
        </w:rPr>
        <w:tab/>
        <w:t xml:space="preserve">The Purchaser will evaluate and compare the bids that have been determined to be substantially responsive, pursuant to ITB Clause 26.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29.2 </w:t>
      </w:r>
      <w:r w:rsidRPr="00916BA5">
        <w:rPr>
          <w:rFonts w:ascii="Times New Roman" w:hAnsi="Times New Roman" w:cs="Times New Roman"/>
          <w:sz w:val="24"/>
          <w:szCs w:val="24"/>
        </w:rPr>
        <w:tab/>
        <w:t xml:space="preserve">The Purchaser’s evaluation of a bid will take into account the total unit cost of the item at the consignee’s destination inclusive of all duties, insurance, freight, taxes, other charges, etc.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29.3</w:t>
      </w:r>
      <w:r w:rsidRPr="00916BA5">
        <w:rPr>
          <w:rFonts w:ascii="Times New Roman" w:hAnsi="Times New Roman" w:cs="Times New Roman"/>
          <w:sz w:val="24"/>
          <w:szCs w:val="24"/>
        </w:rPr>
        <w:tab/>
        <w:t xml:space="preserve"> The contract shall be awarded only to the bidder who are substantially responsive, offer competitive rates, and meet the qualification requirement stipulated in the bidding documents. </w:t>
      </w:r>
    </w:p>
    <w:p w:rsidR="0042008A" w:rsidRPr="00916BA5" w:rsidRDefault="0042008A" w:rsidP="0042008A">
      <w:pPr>
        <w:spacing w:after="0"/>
        <w:ind w:left="810" w:hanging="810"/>
        <w:jc w:val="both"/>
        <w:rPr>
          <w:rFonts w:ascii="Times New Roman" w:hAnsi="Times New Roman" w:cs="Times New Roman"/>
          <w:sz w:val="24"/>
          <w:szCs w:val="24"/>
        </w:rPr>
      </w:pPr>
      <w:r w:rsidRPr="00916BA5">
        <w:rPr>
          <w:rFonts w:ascii="Times New Roman" w:hAnsi="Times New Roman" w:cs="Times New Roman"/>
          <w:sz w:val="24"/>
          <w:szCs w:val="24"/>
        </w:rPr>
        <w:t xml:space="preserve">29.4 </w:t>
      </w:r>
      <w:r w:rsidRPr="00916BA5">
        <w:rPr>
          <w:rFonts w:ascii="Times New Roman" w:hAnsi="Times New Roman" w:cs="Times New Roman"/>
          <w:sz w:val="24"/>
          <w:szCs w:val="24"/>
        </w:rPr>
        <w:tab/>
        <w:t xml:space="preserve">Bidders who do not quote for full quantity of the </w:t>
      </w:r>
      <w:r w:rsidR="001E7103" w:rsidRPr="00916BA5">
        <w:rPr>
          <w:rFonts w:ascii="Times New Roman" w:hAnsi="Times New Roman" w:cs="Times New Roman"/>
          <w:sz w:val="24"/>
          <w:szCs w:val="24"/>
        </w:rPr>
        <w:t>schedule</w:t>
      </w:r>
      <w:r w:rsidRPr="00916BA5">
        <w:rPr>
          <w:rFonts w:ascii="Times New Roman" w:hAnsi="Times New Roman" w:cs="Times New Roman"/>
          <w:sz w:val="24"/>
          <w:szCs w:val="24"/>
        </w:rPr>
        <w:t xml:space="preserve"> will be treated as non-responsive.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29.5 </w:t>
      </w:r>
      <w:r w:rsidRPr="00916BA5">
        <w:rPr>
          <w:rFonts w:ascii="Times New Roman" w:hAnsi="Times New Roman" w:cs="Times New Roman"/>
          <w:sz w:val="24"/>
          <w:szCs w:val="24"/>
        </w:rPr>
        <w:tab/>
        <w:t xml:space="preserve">Deviations in the delivery schedule and Payment schedule are not permitted.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29.6 </w:t>
      </w:r>
      <w:r w:rsidRPr="00916BA5">
        <w:rPr>
          <w:rFonts w:ascii="Times New Roman" w:hAnsi="Times New Roman" w:cs="Times New Roman"/>
          <w:sz w:val="24"/>
          <w:szCs w:val="24"/>
        </w:rPr>
        <w:tab/>
        <w:t>In exercising of the powers conferred in Section 11 of the Micro, Small and Medium Enterprises Development (MSMED) Act 2006, the Government has notified a new Public Procurement Policy for Micro &amp; Small Enterprises effective from 1</w:t>
      </w:r>
      <w:r w:rsidRPr="00111809">
        <w:rPr>
          <w:rFonts w:ascii="Times New Roman" w:hAnsi="Times New Roman" w:cs="Times New Roman"/>
          <w:sz w:val="24"/>
          <w:szCs w:val="24"/>
          <w:vertAlign w:val="superscript"/>
        </w:rPr>
        <w:t>st</w:t>
      </w:r>
      <w:r w:rsidRPr="00916BA5">
        <w:rPr>
          <w:rFonts w:ascii="Times New Roman" w:hAnsi="Times New Roman" w:cs="Times New Roman"/>
          <w:sz w:val="24"/>
          <w:szCs w:val="24"/>
        </w:rPr>
        <w:t xml:space="preserve"> April 2012. In accordance to the above notification the participating Micro and Small Enterprises (MSEs) in a Bid, quoting price within the band of L1+15% would be allowed to supply a portion of the requirement by bringing down their price to the L1 price, in a situation where L1 price is from someone other than an MSE. Such MSEs would be allowed to supply up to 20% of the total Bid value. In case there are more than one such eligible MSE, the 20% quantity will be shared equally. Out of 20% of the quantity earmarked for supply from MSEs, 4% quantity is earmarked for procurement from MSEs owned by SC/ST entrepreneurs. However, in the event of failure of such MSEs to participate in the Bid process or meet the Bid requirements and the L1 price, the 4% quantity earmarked for MSEs owned by SC/ST entrepreneurs will be met from other participating MSEs.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The MSEs participating in the bid shall enclose with their Bid a copy of Udyog Aadhar Memorandum along with their valid registration certificate with District Industries Centres or Khadi and Village Industries Commission or Coir Board or NSIC or any other body specified by Ministry of Micro and Small enterprises in support of their being an MSE, failing which they will not be entitled for any benefit due to MSE.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29.7 </w:t>
      </w:r>
      <w:r w:rsidRPr="00916BA5">
        <w:rPr>
          <w:rFonts w:ascii="Times New Roman" w:hAnsi="Times New Roman" w:cs="Times New Roman"/>
          <w:sz w:val="24"/>
          <w:szCs w:val="24"/>
        </w:rPr>
        <w:tab/>
        <w:t xml:space="preserve">To evaluate the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bid, the Purchaser shall only use all the criteria and methodologies defined as below: - To evaluate a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bid pursuant to ITB clause 14 read with ITB Clause 29.2, the Purchaser shall consider DDP Consignee Destination Price. </w:t>
      </w:r>
    </w:p>
    <w:p w:rsidR="0042008A" w:rsidRPr="0020012E" w:rsidRDefault="0042008A" w:rsidP="0042008A">
      <w:pPr>
        <w:spacing w:after="0"/>
        <w:jc w:val="both"/>
        <w:rPr>
          <w:rFonts w:ascii="Times New Roman" w:hAnsi="Times New Roman" w:cs="Times New Roman"/>
          <w:b/>
          <w:sz w:val="1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30.</w:t>
      </w:r>
      <w:r w:rsidRPr="00916BA5">
        <w:rPr>
          <w:rFonts w:ascii="Times New Roman" w:hAnsi="Times New Roman" w:cs="Times New Roman"/>
          <w:b/>
          <w:sz w:val="24"/>
          <w:szCs w:val="24"/>
        </w:rPr>
        <w:tab/>
        <w:t>Contacting the Purchaser</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30.1 </w:t>
      </w:r>
      <w:r w:rsidRPr="00916BA5">
        <w:rPr>
          <w:rFonts w:ascii="Times New Roman" w:hAnsi="Times New Roman" w:cs="Times New Roman"/>
          <w:sz w:val="24"/>
          <w:szCs w:val="24"/>
        </w:rPr>
        <w:tab/>
        <w:t xml:space="preserve">From the time of bid opening to the time of contract award, if any bidder wishes to contact the purchaser on any matter related to the bid, he should do so in writing.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30.2 </w:t>
      </w:r>
      <w:r w:rsidRPr="00916BA5">
        <w:rPr>
          <w:rFonts w:ascii="Times New Roman" w:hAnsi="Times New Roman" w:cs="Times New Roman"/>
          <w:sz w:val="24"/>
          <w:szCs w:val="24"/>
        </w:rPr>
        <w:tab/>
        <w:t>Any effort by a Bidder to influence the Purchaser in its decisions on bid evaluation, bid comparison or contract award decisions shall result in rejection of the Bidder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bid. </w:t>
      </w:r>
    </w:p>
    <w:p w:rsidR="00770FA5" w:rsidRDefault="00770FA5" w:rsidP="0042008A">
      <w:pPr>
        <w:spacing w:after="0"/>
        <w:ind w:left="720" w:hanging="720"/>
        <w:jc w:val="both"/>
        <w:rPr>
          <w:rFonts w:ascii="Times New Roman" w:hAnsi="Times New Roman" w:cs="Times New Roman"/>
          <w:sz w:val="24"/>
          <w:szCs w:val="24"/>
        </w:rPr>
      </w:pPr>
    </w:p>
    <w:p w:rsidR="00770FA5" w:rsidRDefault="00770FA5" w:rsidP="0042008A">
      <w:pPr>
        <w:spacing w:after="0"/>
        <w:ind w:left="720" w:hanging="720"/>
        <w:jc w:val="both"/>
        <w:rPr>
          <w:rFonts w:ascii="Times New Roman" w:hAnsi="Times New Roman" w:cs="Times New Roman"/>
          <w:sz w:val="24"/>
          <w:szCs w:val="24"/>
        </w:rPr>
      </w:pPr>
    </w:p>
    <w:p w:rsidR="00770FA5" w:rsidRPr="00916BA5" w:rsidRDefault="00770FA5" w:rsidP="0042008A">
      <w:pPr>
        <w:spacing w:after="0"/>
        <w:ind w:left="720" w:hanging="720"/>
        <w:jc w:val="both"/>
        <w:rPr>
          <w:rFonts w:ascii="Times New Roman" w:hAnsi="Times New Roman" w:cs="Times New Roman"/>
          <w:sz w:val="24"/>
          <w:szCs w:val="24"/>
        </w:rPr>
      </w:pPr>
    </w:p>
    <w:p w:rsidR="0042008A" w:rsidRPr="00957CE4" w:rsidRDefault="0042008A" w:rsidP="0042008A">
      <w:pPr>
        <w:spacing w:after="0"/>
        <w:jc w:val="both"/>
        <w:rPr>
          <w:rFonts w:ascii="Times New Roman" w:hAnsi="Times New Roman" w:cs="Times New Roman"/>
          <w:b/>
          <w:sz w:val="10"/>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F. Award of Contract</w:t>
      </w:r>
    </w:p>
    <w:p w:rsidR="001E7103" w:rsidRDefault="0042008A" w:rsidP="0042008A">
      <w:pPr>
        <w:spacing w:after="0"/>
        <w:ind w:left="720" w:hanging="720"/>
        <w:jc w:val="both"/>
        <w:rPr>
          <w:rFonts w:ascii="Times New Roman" w:hAnsi="Times New Roman" w:cs="Times New Roman"/>
          <w:sz w:val="24"/>
          <w:szCs w:val="24"/>
        </w:rPr>
      </w:pPr>
      <w:r w:rsidRPr="001E7103">
        <w:rPr>
          <w:rFonts w:ascii="Times New Roman" w:hAnsi="Times New Roman" w:cs="Times New Roman"/>
          <w:sz w:val="24"/>
          <w:szCs w:val="24"/>
        </w:rPr>
        <w:t xml:space="preserve">31. </w:t>
      </w:r>
      <w:r w:rsidRPr="001E7103">
        <w:rPr>
          <w:rFonts w:ascii="Times New Roman" w:hAnsi="Times New Roman" w:cs="Times New Roman"/>
          <w:sz w:val="24"/>
          <w:szCs w:val="24"/>
        </w:rPr>
        <w:tab/>
        <w:t>Post-qualification</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31.1 </w:t>
      </w:r>
      <w:r w:rsidR="001E7103">
        <w:rPr>
          <w:rFonts w:ascii="Times New Roman" w:hAnsi="Times New Roman" w:cs="Times New Roman"/>
          <w:sz w:val="24"/>
          <w:szCs w:val="24"/>
        </w:rPr>
        <w:t xml:space="preserve">    </w:t>
      </w:r>
      <w:r w:rsidRPr="00916BA5">
        <w:rPr>
          <w:rFonts w:ascii="Times New Roman" w:hAnsi="Times New Roman" w:cs="Times New Roman"/>
          <w:sz w:val="24"/>
          <w:szCs w:val="24"/>
        </w:rPr>
        <w:t xml:space="preserve">The Purchaser will determine to its satisfaction whether the Bidder selected as having submitted the lowest evaluated responsive bid is qualified to perform the Contract satisfactorily, in accordance with the criteria listed in ITB Clause 5.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31.2 </w:t>
      </w:r>
      <w:r w:rsidRPr="00916BA5">
        <w:rPr>
          <w:rFonts w:ascii="Times New Roman" w:hAnsi="Times New Roman" w:cs="Times New Roman"/>
          <w:sz w:val="24"/>
          <w:szCs w:val="24"/>
        </w:rPr>
        <w:tab/>
        <w:t>The determination will take into account the Bidder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w:t>
      </w:r>
      <w:r w:rsidR="001C09CA">
        <w:rPr>
          <w:rFonts w:ascii="Times New Roman" w:hAnsi="Times New Roman" w:cs="Times New Roman"/>
          <w:sz w:val="24"/>
          <w:szCs w:val="24"/>
        </w:rPr>
        <w:t>commercial</w:t>
      </w:r>
      <w:r w:rsidRPr="00916BA5">
        <w:rPr>
          <w:rFonts w:ascii="Times New Roman" w:hAnsi="Times New Roman" w:cs="Times New Roman"/>
          <w:sz w:val="24"/>
          <w:szCs w:val="24"/>
        </w:rPr>
        <w:t>, technical and production capabilities. It will be based upon an examination of the documentary evidence of the Bidder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qualifications submitted by the Bidder, pursuant to ITB Clause 5 &amp; 12, as well as such other information as the Purchaser deems necessary and appropriate.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31.3 </w:t>
      </w:r>
      <w:r w:rsidRPr="00916BA5">
        <w:rPr>
          <w:rFonts w:ascii="Times New Roman" w:hAnsi="Times New Roman" w:cs="Times New Roman"/>
          <w:sz w:val="24"/>
          <w:szCs w:val="24"/>
        </w:rPr>
        <w:tab/>
        <w:t>An affirmative determination will be a prerequisite for award of the Contract to the Bidder. A negative determination will result in rejection of the Bidder</w:t>
      </w:r>
      <w:r w:rsidR="00111809">
        <w:rPr>
          <w:rFonts w:ascii="Times New Roman" w:hAnsi="Times New Roman" w:cs="Times New Roman"/>
          <w:sz w:val="24"/>
          <w:szCs w:val="24"/>
        </w:rPr>
        <w:t>’</w:t>
      </w:r>
      <w:r w:rsidRPr="00916BA5">
        <w:rPr>
          <w:rFonts w:ascii="Times New Roman" w:hAnsi="Times New Roman" w:cs="Times New Roman"/>
          <w:sz w:val="24"/>
          <w:szCs w:val="24"/>
        </w:rPr>
        <w:t>s bid, in which event the Purchaser will proceed to the next higher evaluated bid to make a similar determination of that Bidder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capabilities to perform satisfactorily. </w:t>
      </w:r>
    </w:p>
    <w:p w:rsidR="0042008A" w:rsidRDefault="0042008A" w:rsidP="0042008A">
      <w:pPr>
        <w:spacing w:after="0"/>
        <w:ind w:left="720" w:hanging="720"/>
        <w:jc w:val="both"/>
        <w:rPr>
          <w:rFonts w:ascii="Times New Roman" w:hAnsi="Times New Roman" w:cs="Times New Roman"/>
          <w:b/>
          <w:sz w:val="24"/>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 xml:space="preserve">32. </w:t>
      </w:r>
      <w:r w:rsidRPr="00916BA5">
        <w:rPr>
          <w:rFonts w:ascii="Times New Roman" w:hAnsi="Times New Roman" w:cs="Times New Roman"/>
          <w:b/>
          <w:sz w:val="24"/>
          <w:szCs w:val="24"/>
        </w:rPr>
        <w:tab/>
        <w:t>Award Criteria</w:t>
      </w:r>
      <w:r w:rsidRPr="00916BA5">
        <w:rPr>
          <w:rFonts w:ascii="Times New Roman" w:hAnsi="Times New Roman" w:cs="Times New Roman"/>
          <w:sz w:val="24"/>
          <w:szCs w:val="24"/>
        </w:rPr>
        <w:t xml:space="preserve"> Pursuant to ITB Clause 29, 31, 33, and 34, the Purchaser will award the Contract to the successful Bidder whose bid has been determined to be substantially responsive and has been determined as the lowest evaluated bid, provided further that the Bidder is determined to be qualified to perform the Contract satisfactorily. </w:t>
      </w:r>
    </w:p>
    <w:p w:rsidR="0042008A" w:rsidRPr="00957CE4" w:rsidRDefault="0042008A" w:rsidP="0042008A">
      <w:pPr>
        <w:spacing w:after="0"/>
        <w:jc w:val="both"/>
        <w:rPr>
          <w:rFonts w:ascii="Times New Roman" w:hAnsi="Times New Roman" w:cs="Times New Roman"/>
          <w:b/>
          <w:szCs w:val="24"/>
        </w:rPr>
      </w:pPr>
    </w:p>
    <w:p w:rsidR="0020012E"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33. </w:t>
      </w:r>
      <w:r w:rsidRPr="00916BA5">
        <w:rPr>
          <w:rFonts w:ascii="Times New Roman" w:hAnsi="Times New Roman" w:cs="Times New Roman"/>
          <w:b/>
          <w:sz w:val="24"/>
          <w:szCs w:val="24"/>
        </w:rPr>
        <w:tab/>
        <w:t>Purchaser</w:t>
      </w:r>
      <w:r w:rsidR="00111809">
        <w:rPr>
          <w:rFonts w:ascii="Times New Roman" w:hAnsi="Times New Roman" w:cs="Times New Roman"/>
          <w:b/>
          <w:sz w:val="24"/>
          <w:szCs w:val="24"/>
        </w:rPr>
        <w:t>’</w:t>
      </w:r>
      <w:r w:rsidRPr="00916BA5">
        <w:rPr>
          <w:rFonts w:ascii="Times New Roman" w:hAnsi="Times New Roman" w:cs="Times New Roman"/>
          <w:b/>
          <w:sz w:val="24"/>
          <w:szCs w:val="24"/>
        </w:rPr>
        <w:t>s right to vary Quantities during currency of contract</w:t>
      </w:r>
      <w:r>
        <w:rPr>
          <w:rFonts w:ascii="Times New Roman" w:hAnsi="Times New Roman" w:cs="Times New Roman"/>
          <w:sz w:val="24"/>
          <w:szCs w:val="24"/>
        </w:rPr>
        <w:t xml:space="preserve"> Please refer</w:t>
      </w:r>
    </w:p>
    <w:p w:rsidR="0042008A" w:rsidRPr="00916BA5" w:rsidRDefault="0020012E" w:rsidP="004200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008A">
        <w:rPr>
          <w:rFonts w:ascii="Times New Roman" w:hAnsi="Times New Roman" w:cs="Times New Roman"/>
          <w:sz w:val="24"/>
          <w:szCs w:val="24"/>
        </w:rPr>
        <w:t xml:space="preserve"> GCC Clause </w:t>
      </w:r>
    </w:p>
    <w:p w:rsidR="0042008A" w:rsidRPr="00957CE4" w:rsidRDefault="0042008A" w:rsidP="0042008A">
      <w:pPr>
        <w:spacing w:after="0"/>
        <w:ind w:left="720" w:hanging="720"/>
        <w:jc w:val="both"/>
        <w:rPr>
          <w:rFonts w:ascii="Times New Roman" w:hAnsi="Times New Roman" w:cs="Times New Roman"/>
          <w:b/>
          <w:sz w:val="16"/>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 xml:space="preserve">34. </w:t>
      </w:r>
      <w:r w:rsidRPr="00916BA5">
        <w:rPr>
          <w:rFonts w:ascii="Times New Roman" w:hAnsi="Times New Roman" w:cs="Times New Roman"/>
          <w:b/>
          <w:sz w:val="24"/>
          <w:szCs w:val="24"/>
        </w:rPr>
        <w:tab/>
        <w:t>Purchaser</w:t>
      </w:r>
      <w:r w:rsidR="00111809">
        <w:rPr>
          <w:rFonts w:ascii="Times New Roman" w:hAnsi="Times New Roman" w:cs="Times New Roman"/>
          <w:b/>
          <w:sz w:val="24"/>
          <w:szCs w:val="24"/>
        </w:rPr>
        <w:t>’</w:t>
      </w:r>
      <w:r w:rsidRPr="00916BA5">
        <w:rPr>
          <w:rFonts w:ascii="Times New Roman" w:hAnsi="Times New Roman" w:cs="Times New Roman"/>
          <w:b/>
          <w:sz w:val="24"/>
          <w:szCs w:val="24"/>
        </w:rPr>
        <w:t>s right to Accept Any Bid and to Reject Any or All Bids</w:t>
      </w:r>
      <w:r w:rsidRPr="00916BA5">
        <w:rPr>
          <w:rFonts w:ascii="Times New Roman" w:hAnsi="Times New Roman" w:cs="Times New Roman"/>
          <w:sz w:val="24"/>
          <w:szCs w:val="24"/>
        </w:rPr>
        <w:t xml:space="preserve"> 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w:t>
      </w:r>
    </w:p>
    <w:p w:rsidR="0042008A" w:rsidRDefault="0042008A" w:rsidP="0042008A">
      <w:pPr>
        <w:spacing w:after="0"/>
        <w:ind w:left="720" w:hanging="720"/>
        <w:jc w:val="both"/>
        <w:rPr>
          <w:rFonts w:ascii="Times New Roman" w:hAnsi="Times New Roman" w:cs="Times New Roman"/>
          <w:b/>
          <w:sz w:val="24"/>
          <w:szCs w:val="24"/>
        </w:rPr>
      </w:pP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 xml:space="preserve">35. </w:t>
      </w:r>
      <w:r w:rsidRPr="00916BA5">
        <w:rPr>
          <w:rFonts w:ascii="Times New Roman" w:hAnsi="Times New Roman" w:cs="Times New Roman"/>
          <w:b/>
          <w:sz w:val="24"/>
          <w:szCs w:val="24"/>
        </w:rPr>
        <w:tab/>
        <w:t>Notification of Award</w:t>
      </w:r>
      <w:r w:rsidRPr="00916BA5">
        <w:rPr>
          <w:rFonts w:ascii="Times New Roman" w:hAnsi="Times New Roman" w:cs="Times New Roman"/>
          <w:sz w:val="24"/>
          <w:szCs w:val="24"/>
        </w:rPr>
        <w:t xml:space="preserve">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35.1</w:t>
      </w:r>
      <w:r>
        <w:rPr>
          <w:rFonts w:ascii="Times New Roman" w:hAnsi="Times New Roman" w:cs="Times New Roman"/>
          <w:sz w:val="24"/>
          <w:szCs w:val="24"/>
        </w:rPr>
        <w:tab/>
      </w:r>
      <w:r w:rsidRPr="00916BA5">
        <w:rPr>
          <w:rFonts w:ascii="Times New Roman" w:hAnsi="Times New Roman" w:cs="Times New Roman"/>
          <w:sz w:val="24"/>
          <w:szCs w:val="24"/>
        </w:rPr>
        <w:t>Prior to the expiration of the period of bid validity, the Purchaser will notify the successful</w:t>
      </w:r>
      <w:r>
        <w:rPr>
          <w:rFonts w:ascii="Times New Roman" w:hAnsi="Times New Roman" w:cs="Times New Roman"/>
          <w:sz w:val="24"/>
          <w:szCs w:val="24"/>
        </w:rPr>
        <w:t xml:space="preserve"> </w:t>
      </w:r>
      <w:r w:rsidRPr="00916BA5">
        <w:rPr>
          <w:rFonts w:ascii="Times New Roman" w:hAnsi="Times New Roman" w:cs="Times New Roman"/>
          <w:sz w:val="24"/>
          <w:szCs w:val="24"/>
        </w:rPr>
        <w:t>Bidder in writing (by registered letter or by email or fax) that its bid has been accepted.</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35.2 </w:t>
      </w:r>
      <w:r w:rsidRPr="00916BA5">
        <w:rPr>
          <w:rFonts w:ascii="Times New Roman" w:hAnsi="Times New Roman" w:cs="Times New Roman"/>
          <w:sz w:val="24"/>
          <w:szCs w:val="24"/>
        </w:rPr>
        <w:tab/>
        <w:t xml:space="preserve">The Notification of Award (NOA) will constitute the formation of the Contract.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35.3 </w:t>
      </w:r>
      <w:r w:rsidRPr="00916BA5">
        <w:rPr>
          <w:rFonts w:ascii="Times New Roman" w:hAnsi="Times New Roman" w:cs="Times New Roman"/>
          <w:sz w:val="24"/>
          <w:szCs w:val="24"/>
        </w:rPr>
        <w:tab/>
        <w:t>Upon the successful Bidder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furnishing of performance security pursuant to ITB Clause 37, the Purchaser will promptly notify the name of the winning bidder to each unsuccessful Bidder and will discharge its bid security, pursuant to ITB Clause 18.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35.4 </w:t>
      </w:r>
      <w:r w:rsidRPr="00916BA5">
        <w:rPr>
          <w:rFonts w:ascii="Times New Roman" w:hAnsi="Times New Roman" w:cs="Times New Roman"/>
          <w:sz w:val="24"/>
          <w:szCs w:val="24"/>
        </w:rPr>
        <w:tab/>
        <w:t xml:space="preserve">If, after notification of award, a Bidder wishes to ascertain the grounds on which its bid was not selected, it should address its request to the Purchaser. The Purchaser will promptly respond in writing to the unsuccessful Bidder. </w:t>
      </w:r>
    </w:p>
    <w:p w:rsidR="00770FA5" w:rsidRDefault="00770FA5" w:rsidP="0042008A">
      <w:pPr>
        <w:spacing w:after="0"/>
        <w:ind w:left="720" w:hanging="720"/>
        <w:jc w:val="both"/>
        <w:rPr>
          <w:rFonts w:ascii="Times New Roman" w:hAnsi="Times New Roman" w:cs="Times New Roman"/>
          <w:sz w:val="24"/>
          <w:szCs w:val="24"/>
        </w:rPr>
      </w:pPr>
    </w:p>
    <w:p w:rsidR="00770FA5" w:rsidRDefault="00770FA5" w:rsidP="0042008A">
      <w:pPr>
        <w:spacing w:after="0"/>
        <w:ind w:left="720" w:hanging="720"/>
        <w:jc w:val="both"/>
        <w:rPr>
          <w:rFonts w:ascii="Times New Roman" w:hAnsi="Times New Roman" w:cs="Times New Roman"/>
          <w:sz w:val="24"/>
          <w:szCs w:val="24"/>
        </w:rPr>
      </w:pPr>
    </w:p>
    <w:p w:rsidR="00770FA5" w:rsidRPr="00916BA5" w:rsidRDefault="00770FA5" w:rsidP="0042008A">
      <w:pPr>
        <w:spacing w:after="0"/>
        <w:ind w:left="720" w:hanging="720"/>
        <w:jc w:val="both"/>
        <w:rPr>
          <w:rFonts w:ascii="Times New Roman" w:hAnsi="Times New Roman" w:cs="Times New Roman"/>
          <w:sz w:val="24"/>
          <w:szCs w:val="24"/>
        </w:rPr>
      </w:pPr>
    </w:p>
    <w:p w:rsidR="0042008A" w:rsidRDefault="0042008A" w:rsidP="0042008A">
      <w:pPr>
        <w:spacing w:after="0"/>
        <w:ind w:left="720" w:hanging="720"/>
        <w:jc w:val="both"/>
        <w:rPr>
          <w:rFonts w:ascii="Times New Roman" w:hAnsi="Times New Roman" w:cs="Times New Roman"/>
          <w:b/>
          <w:sz w:val="24"/>
          <w:szCs w:val="24"/>
        </w:rPr>
      </w:pPr>
    </w:p>
    <w:p w:rsidR="0042008A" w:rsidRDefault="00CA7FBD" w:rsidP="00D93322">
      <w:pPr>
        <w:rPr>
          <w:rFonts w:ascii="Times New Roman" w:hAnsi="Times New Roman" w:cs="Times New Roman"/>
          <w:sz w:val="24"/>
          <w:szCs w:val="24"/>
        </w:rPr>
      </w:pPr>
      <w:r>
        <w:rPr>
          <w:rFonts w:ascii="Times New Roman" w:hAnsi="Times New Roman" w:cs="Times New Roman"/>
          <w:b/>
          <w:sz w:val="24"/>
          <w:szCs w:val="24"/>
        </w:rPr>
        <w:br w:type="page"/>
      </w:r>
      <w:r w:rsidR="0042008A" w:rsidRPr="00916BA5">
        <w:rPr>
          <w:rFonts w:ascii="Times New Roman" w:hAnsi="Times New Roman" w:cs="Times New Roman"/>
          <w:b/>
          <w:sz w:val="24"/>
          <w:szCs w:val="24"/>
        </w:rPr>
        <w:lastRenderedPageBreak/>
        <w:t xml:space="preserve">36. </w:t>
      </w:r>
      <w:r w:rsidR="0042008A" w:rsidRPr="00916BA5">
        <w:rPr>
          <w:rFonts w:ascii="Times New Roman" w:hAnsi="Times New Roman" w:cs="Times New Roman"/>
          <w:b/>
          <w:sz w:val="24"/>
          <w:szCs w:val="24"/>
        </w:rPr>
        <w:tab/>
        <w:t>Signing of Contract</w:t>
      </w:r>
      <w:r w:rsidR="0042008A"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36.1</w:t>
      </w:r>
      <w:r>
        <w:rPr>
          <w:rFonts w:ascii="Times New Roman" w:hAnsi="Times New Roman" w:cs="Times New Roman"/>
          <w:sz w:val="24"/>
          <w:szCs w:val="24"/>
        </w:rPr>
        <w:tab/>
      </w:r>
      <w:r w:rsidRPr="00916BA5">
        <w:rPr>
          <w:rFonts w:ascii="Times New Roman" w:hAnsi="Times New Roman" w:cs="Times New Roman"/>
          <w:sz w:val="24"/>
          <w:szCs w:val="24"/>
        </w:rPr>
        <w:t xml:space="preserve">At the same time as the Purchaser notifies the successful Bidder that its bid has been accepted, the Purchaser will send the Bidder the Contract Form provided in the Bidding Documents, incorporating all agreements between the parties.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36.2 </w:t>
      </w:r>
      <w:r w:rsidRPr="00916BA5">
        <w:rPr>
          <w:rFonts w:ascii="Times New Roman" w:hAnsi="Times New Roman" w:cs="Times New Roman"/>
          <w:sz w:val="24"/>
          <w:szCs w:val="24"/>
        </w:rPr>
        <w:tab/>
        <w:t xml:space="preserve">Within </w:t>
      </w:r>
      <w:r w:rsidR="000F1D6B" w:rsidRPr="00916BA5">
        <w:rPr>
          <w:rFonts w:ascii="Times New Roman" w:hAnsi="Times New Roman" w:cs="Times New Roman"/>
          <w:sz w:val="24"/>
          <w:szCs w:val="24"/>
        </w:rPr>
        <w:t>Twenty-Eight</w:t>
      </w:r>
      <w:r w:rsidRPr="00916BA5">
        <w:rPr>
          <w:rFonts w:ascii="Times New Roman" w:hAnsi="Times New Roman" w:cs="Times New Roman"/>
          <w:sz w:val="24"/>
          <w:szCs w:val="24"/>
        </w:rPr>
        <w:t xml:space="preserve"> (28) days of receipt of the Contract Form, the successful Bidder shall sign and date the Contract and return it to the Purchaser. </w:t>
      </w:r>
    </w:p>
    <w:p w:rsidR="0042008A" w:rsidRPr="00982084" w:rsidRDefault="0042008A" w:rsidP="0042008A">
      <w:pPr>
        <w:spacing w:after="0"/>
        <w:jc w:val="both"/>
        <w:rPr>
          <w:rFonts w:ascii="Times New Roman" w:hAnsi="Times New Roman" w:cs="Times New Roman"/>
          <w:b/>
          <w:sz w:val="10"/>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37.</w:t>
      </w:r>
      <w:r w:rsidRPr="00916BA5">
        <w:rPr>
          <w:rFonts w:ascii="Times New Roman" w:hAnsi="Times New Roman" w:cs="Times New Roman"/>
          <w:b/>
          <w:sz w:val="24"/>
          <w:szCs w:val="24"/>
        </w:rPr>
        <w:tab/>
        <w:t>Performance Security</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37.1 </w:t>
      </w:r>
      <w:r w:rsidRPr="00916BA5">
        <w:rPr>
          <w:rFonts w:ascii="Times New Roman" w:hAnsi="Times New Roman" w:cs="Times New Roman"/>
          <w:sz w:val="24"/>
          <w:szCs w:val="24"/>
        </w:rPr>
        <w:tab/>
        <w:t xml:space="preserve">Within </w:t>
      </w:r>
      <w:r w:rsidR="000F1D6B" w:rsidRPr="00916BA5">
        <w:rPr>
          <w:rFonts w:ascii="Times New Roman" w:hAnsi="Times New Roman" w:cs="Times New Roman"/>
          <w:sz w:val="24"/>
          <w:szCs w:val="24"/>
        </w:rPr>
        <w:t>Twenty-eight</w:t>
      </w:r>
      <w:r w:rsidRPr="00916BA5">
        <w:rPr>
          <w:rFonts w:ascii="Times New Roman" w:hAnsi="Times New Roman" w:cs="Times New Roman"/>
          <w:sz w:val="24"/>
          <w:szCs w:val="24"/>
        </w:rPr>
        <w:t xml:space="preserve"> (28) days of the receipt of Notification of Award from the Purchaser, the successful Bidder shall furnish the performance security in accordance with the General Conditions of Contract, in the Performance Security Form provided in the Section-III of Bidding Documents or any another form acceptable to the Purchaser.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37.2 </w:t>
      </w:r>
      <w:r w:rsidRPr="00916BA5">
        <w:rPr>
          <w:rFonts w:ascii="Times New Roman" w:hAnsi="Times New Roman" w:cs="Times New Roman"/>
          <w:sz w:val="24"/>
          <w:szCs w:val="24"/>
        </w:rPr>
        <w:tab/>
        <w:t xml:space="preserve">Failure of the successful Bidder to comply with the requirement of ITB Clause 36.2 or ITB Clause 37.1 shall constitute sufficient grounds for the annulment of the award and forfeiture of the bid security, in which event the Purchaser may make the award to the next higher evaluated bidder or call for new bids. </w:t>
      </w:r>
    </w:p>
    <w:p w:rsidR="0042008A" w:rsidRPr="00982084" w:rsidRDefault="0042008A" w:rsidP="0042008A">
      <w:pPr>
        <w:spacing w:after="0"/>
        <w:jc w:val="both"/>
        <w:rPr>
          <w:rFonts w:ascii="Times New Roman" w:hAnsi="Times New Roman" w:cs="Times New Roman"/>
          <w:b/>
          <w:sz w:val="10"/>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38. </w:t>
      </w:r>
      <w:r w:rsidRPr="00916BA5">
        <w:rPr>
          <w:rFonts w:ascii="Times New Roman" w:hAnsi="Times New Roman" w:cs="Times New Roman"/>
          <w:b/>
          <w:sz w:val="24"/>
          <w:szCs w:val="24"/>
        </w:rPr>
        <w:tab/>
        <w:t>Purchase Preference</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The</w:t>
      </w:r>
      <w:r>
        <w:rPr>
          <w:rFonts w:ascii="Times New Roman" w:hAnsi="Times New Roman" w:cs="Times New Roman"/>
          <w:sz w:val="24"/>
          <w:szCs w:val="24"/>
        </w:rPr>
        <w:t xml:space="preserve"> </w:t>
      </w:r>
      <w:r w:rsidRPr="00916BA5">
        <w:rPr>
          <w:rFonts w:ascii="Times New Roman" w:hAnsi="Times New Roman" w:cs="Times New Roman"/>
          <w:sz w:val="24"/>
          <w:szCs w:val="24"/>
        </w:rPr>
        <w:t>Purchaser</w:t>
      </w:r>
      <w:r>
        <w:rPr>
          <w:rFonts w:ascii="Times New Roman" w:hAnsi="Times New Roman" w:cs="Times New Roman"/>
          <w:sz w:val="24"/>
          <w:szCs w:val="24"/>
        </w:rPr>
        <w:t xml:space="preserve"> </w:t>
      </w:r>
      <w:r w:rsidRPr="00916BA5">
        <w:rPr>
          <w:rFonts w:ascii="Times New Roman" w:hAnsi="Times New Roman" w:cs="Times New Roman"/>
          <w:sz w:val="24"/>
          <w:szCs w:val="24"/>
        </w:rPr>
        <w:t>reserves</w:t>
      </w:r>
      <w:r>
        <w:rPr>
          <w:rFonts w:ascii="Times New Roman" w:hAnsi="Times New Roman" w:cs="Times New Roman"/>
          <w:sz w:val="24"/>
          <w:szCs w:val="24"/>
        </w:rPr>
        <w:t xml:space="preserve"> </w:t>
      </w:r>
      <w:r w:rsidRPr="00916BA5">
        <w:rPr>
          <w:rFonts w:ascii="Times New Roman" w:hAnsi="Times New Roman" w:cs="Times New Roman"/>
          <w:sz w:val="24"/>
          <w:szCs w:val="24"/>
        </w:rPr>
        <w:t>the</w:t>
      </w:r>
      <w:r>
        <w:rPr>
          <w:rFonts w:ascii="Times New Roman" w:hAnsi="Times New Roman" w:cs="Times New Roman"/>
          <w:sz w:val="24"/>
          <w:szCs w:val="24"/>
        </w:rPr>
        <w:t xml:space="preserve"> </w:t>
      </w:r>
      <w:r w:rsidRPr="00916BA5">
        <w:rPr>
          <w:rFonts w:ascii="Times New Roman" w:hAnsi="Times New Roman" w:cs="Times New Roman"/>
          <w:sz w:val="24"/>
          <w:szCs w:val="24"/>
        </w:rPr>
        <w:t>right</w:t>
      </w:r>
      <w:r>
        <w:rPr>
          <w:rFonts w:ascii="Times New Roman" w:hAnsi="Times New Roman" w:cs="Times New Roman"/>
          <w:sz w:val="24"/>
          <w:szCs w:val="24"/>
        </w:rPr>
        <w:t xml:space="preserve"> </w:t>
      </w:r>
      <w:r w:rsidRPr="00916BA5">
        <w:rPr>
          <w:rFonts w:ascii="Times New Roman" w:hAnsi="Times New Roman" w:cs="Times New Roman"/>
          <w:sz w:val="24"/>
          <w:szCs w:val="24"/>
        </w:rPr>
        <w:t>to</w:t>
      </w:r>
      <w:r>
        <w:rPr>
          <w:rFonts w:ascii="Times New Roman" w:hAnsi="Times New Roman" w:cs="Times New Roman"/>
          <w:sz w:val="24"/>
          <w:szCs w:val="24"/>
        </w:rPr>
        <w:t xml:space="preserve"> </w:t>
      </w:r>
      <w:r w:rsidRPr="00916BA5">
        <w:rPr>
          <w:rFonts w:ascii="Times New Roman" w:hAnsi="Times New Roman" w:cs="Times New Roman"/>
          <w:sz w:val="24"/>
          <w:szCs w:val="24"/>
        </w:rPr>
        <w:t>give</w:t>
      </w:r>
      <w:r>
        <w:rPr>
          <w:rFonts w:ascii="Times New Roman" w:hAnsi="Times New Roman" w:cs="Times New Roman"/>
          <w:sz w:val="24"/>
          <w:szCs w:val="24"/>
        </w:rPr>
        <w:t xml:space="preserve"> </w:t>
      </w:r>
      <w:r w:rsidRPr="00916BA5">
        <w:rPr>
          <w:rFonts w:ascii="Times New Roman" w:hAnsi="Times New Roman" w:cs="Times New Roman"/>
          <w:sz w:val="24"/>
          <w:szCs w:val="24"/>
        </w:rPr>
        <w:t>purchase</w:t>
      </w:r>
      <w:r>
        <w:rPr>
          <w:rFonts w:ascii="Times New Roman" w:hAnsi="Times New Roman" w:cs="Times New Roman"/>
          <w:sz w:val="24"/>
          <w:szCs w:val="24"/>
        </w:rPr>
        <w:t xml:space="preserve"> </w:t>
      </w:r>
      <w:r w:rsidRPr="00916BA5">
        <w:rPr>
          <w:rFonts w:ascii="Times New Roman" w:hAnsi="Times New Roman" w:cs="Times New Roman"/>
          <w:sz w:val="24"/>
          <w:szCs w:val="24"/>
        </w:rPr>
        <w:t>preference</w:t>
      </w:r>
      <w:r>
        <w:rPr>
          <w:rFonts w:ascii="Times New Roman" w:hAnsi="Times New Roman" w:cs="Times New Roman"/>
          <w:sz w:val="24"/>
          <w:szCs w:val="24"/>
        </w:rPr>
        <w:t xml:space="preserve"> </w:t>
      </w:r>
      <w:r w:rsidRPr="00916BA5">
        <w:rPr>
          <w:rFonts w:ascii="Times New Roman" w:hAnsi="Times New Roman" w:cs="Times New Roman"/>
          <w:sz w:val="24"/>
          <w:szCs w:val="24"/>
        </w:rPr>
        <w:t>to</w:t>
      </w:r>
      <w:r>
        <w:rPr>
          <w:rFonts w:ascii="Times New Roman" w:hAnsi="Times New Roman" w:cs="Times New Roman"/>
          <w:sz w:val="24"/>
          <w:szCs w:val="24"/>
        </w:rPr>
        <w:t xml:space="preserve"> </w:t>
      </w:r>
      <w:r w:rsidRPr="00916BA5">
        <w:rPr>
          <w:rFonts w:ascii="Times New Roman" w:hAnsi="Times New Roman" w:cs="Times New Roman"/>
          <w:sz w:val="24"/>
          <w:szCs w:val="24"/>
        </w:rPr>
        <w:t>the Micro and</w:t>
      </w:r>
      <w:r>
        <w:rPr>
          <w:rFonts w:ascii="Times New Roman" w:hAnsi="Times New Roman" w:cs="Times New Roman"/>
          <w:sz w:val="24"/>
          <w:szCs w:val="24"/>
        </w:rPr>
        <w:t xml:space="preserve"> </w:t>
      </w:r>
      <w:r w:rsidRPr="00916BA5">
        <w:rPr>
          <w:rFonts w:ascii="Times New Roman" w:hAnsi="Times New Roman" w:cs="Times New Roman"/>
          <w:sz w:val="24"/>
          <w:szCs w:val="24"/>
        </w:rPr>
        <w:t>Small-Scale</w:t>
      </w:r>
      <w:r>
        <w:rPr>
          <w:rFonts w:ascii="Times New Roman" w:hAnsi="Times New Roman" w:cs="Times New Roman"/>
          <w:sz w:val="24"/>
          <w:szCs w:val="24"/>
        </w:rPr>
        <w:t xml:space="preserve"> </w:t>
      </w:r>
      <w:r w:rsidRPr="00916BA5">
        <w:rPr>
          <w:rFonts w:ascii="Times New Roman" w:hAnsi="Times New Roman" w:cs="Times New Roman"/>
          <w:sz w:val="24"/>
          <w:szCs w:val="24"/>
        </w:rPr>
        <w:t>Enterprises</w:t>
      </w:r>
      <w:r>
        <w:rPr>
          <w:rFonts w:ascii="Times New Roman" w:hAnsi="Times New Roman" w:cs="Times New Roman"/>
          <w:sz w:val="24"/>
          <w:szCs w:val="24"/>
        </w:rPr>
        <w:t xml:space="preserve"> </w:t>
      </w:r>
      <w:r w:rsidRPr="00916BA5">
        <w:rPr>
          <w:rFonts w:ascii="Times New Roman" w:hAnsi="Times New Roman" w:cs="Times New Roman"/>
          <w:sz w:val="24"/>
          <w:szCs w:val="24"/>
        </w:rPr>
        <w:t>as per the</w:t>
      </w:r>
      <w:r>
        <w:rPr>
          <w:rFonts w:ascii="Times New Roman" w:hAnsi="Times New Roman" w:cs="Times New Roman"/>
          <w:sz w:val="24"/>
          <w:szCs w:val="24"/>
        </w:rPr>
        <w:t xml:space="preserve"> </w:t>
      </w:r>
      <w:r w:rsidRPr="00916BA5">
        <w:rPr>
          <w:rFonts w:ascii="Times New Roman" w:hAnsi="Times New Roman" w:cs="Times New Roman"/>
          <w:sz w:val="24"/>
          <w:szCs w:val="24"/>
        </w:rPr>
        <w:t>policies of</w:t>
      </w:r>
      <w:r>
        <w:rPr>
          <w:rFonts w:ascii="Times New Roman" w:hAnsi="Times New Roman" w:cs="Times New Roman"/>
          <w:sz w:val="24"/>
          <w:szCs w:val="24"/>
        </w:rPr>
        <w:t xml:space="preserve"> </w:t>
      </w:r>
      <w:r w:rsidRPr="00916BA5">
        <w:rPr>
          <w:rFonts w:ascii="Times New Roman" w:hAnsi="Times New Roman" w:cs="Times New Roman"/>
          <w:sz w:val="24"/>
          <w:szCs w:val="24"/>
        </w:rPr>
        <w:t>Govt. of</w:t>
      </w:r>
      <w:r>
        <w:rPr>
          <w:rFonts w:ascii="Times New Roman" w:hAnsi="Times New Roman" w:cs="Times New Roman"/>
          <w:sz w:val="24"/>
          <w:szCs w:val="24"/>
        </w:rPr>
        <w:t xml:space="preserve"> </w:t>
      </w:r>
      <w:r w:rsidRPr="00916BA5">
        <w:rPr>
          <w:rFonts w:ascii="Times New Roman" w:hAnsi="Times New Roman" w:cs="Times New Roman"/>
          <w:sz w:val="24"/>
          <w:szCs w:val="24"/>
        </w:rPr>
        <w:t>India in vogue.</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For availing this preference, the bidder should submit documents as per Clause 29.6. </w:t>
      </w:r>
    </w:p>
    <w:p w:rsidR="0042008A" w:rsidRPr="00982084" w:rsidRDefault="0042008A" w:rsidP="0042008A">
      <w:pPr>
        <w:spacing w:after="0"/>
        <w:jc w:val="both"/>
        <w:rPr>
          <w:rFonts w:ascii="Times New Roman" w:hAnsi="Times New Roman" w:cs="Times New Roman"/>
          <w:b/>
          <w:sz w:val="12"/>
          <w:szCs w:val="24"/>
          <w:vertAlign w:val="subscript"/>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39. </w:t>
      </w:r>
      <w:r w:rsidRPr="00916BA5">
        <w:rPr>
          <w:rFonts w:ascii="Times New Roman" w:hAnsi="Times New Roman" w:cs="Times New Roman"/>
          <w:b/>
          <w:sz w:val="24"/>
          <w:szCs w:val="24"/>
        </w:rPr>
        <w:tab/>
        <w:t>Integrity Pact</w:t>
      </w:r>
      <w:r w:rsidRPr="00916BA5">
        <w:rPr>
          <w:rFonts w:ascii="Times New Roman" w:hAnsi="Times New Roman" w:cs="Times New Roman"/>
          <w:sz w:val="24"/>
          <w:szCs w:val="24"/>
        </w:rPr>
        <w:t xml:space="preserve"> </w:t>
      </w:r>
    </w:p>
    <w:p w:rsidR="00957CE4"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39.1 </w:t>
      </w:r>
      <w:r w:rsidRPr="00916BA5">
        <w:rPr>
          <w:rFonts w:ascii="Times New Roman" w:hAnsi="Times New Roman" w:cs="Times New Roman"/>
          <w:sz w:val="24"/>
          <w:szCs w:val="24"/>
        </w:rPr>
        <w:tab/>
        <w:t xml:space="preserve">The Bidder/Supplier is required to enter into an Integrity Pact with the Purchaser, in the Format at Sample Forms provided in Section VI. The Integrity Pact enclosed in Section-VI, will be signed by </w:t>
      </w:r>
      <w:r w:rsidR="00957CE4" w:rsidRPr="00E95A19">
        <w:rPr>
          <w:rFonts w:ascii="Times New Roman" w:hAnsi="Times New Roman" w:cs="Times New Roman"/>
          <w:sz w:val="24"/>
          <w:szCs w:val="24"/>
        </w:rPr>
        <w:t>National Institute of Plant Health Management</w:t>
      </w:r>
      <w:r w:rsidR="00957CE4">
        <w:rPr>
          <w:rFonts w:ascii="Times New Roman" w:hAnsi="Times New Roman" w:cs="Times New Roman"/>
          <w:sz w:val="24"/>
          <w:szCs w:val="24"/>
        </w:rPr>
        <w:t xml:space="preserve"> </w:t>
      </w:r>
      <w:r w:rsidRPr="00916BA5">
        <w:rPr>
          <w:rFonts w:ascii="Times New Roman" w:hAnsi="Times New Roman" w:cs="Times New Roman"/>
          <w:sz w:val="24"/>
          <w:szCs w:val="24"/>
        </w:rPr>
        <w:t xml:space="preserve">for and on behalf of Purchaser as its Agent/Power of Attorney Holder at the time of execution of Agreement with the successful Bidder. While submitting the Bid, the Integrity Pact shall be signed by the duly authorized signatory of the Bidder/Lead Member of JV. </w:t>
      </w:r>
    </w:p>
    <w:p w:rsidR="00770FA5" w:rsidRDefault="00770FA5" w:rsidP="0042008A">
      <w:pPr>
        <w:spacing w:after="0"/>
        <w:ind w:left="720" w:hanging="720"/>
        <w:jc w:val="both"/>
        <w:rPr>
          <w:rFonts w:ascii="Times New Roman" w:hAnsi="Times New Roman" w:cs="Times New Roman"/>
          <w:sz w:val="24"/>
          <w:szCs w:val="24"/>
        </w:rPr>
      </w:pP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39.2</w:t>
      </w:r>
      <w:r w:rsidRPr="00916BA5">
        <w:rPr>
          <w:rFonts w:ascii="Times New Roman" w:hAnsi="Times New Roman" w:cs="Times New Roman"/>
          <w:sz w:val="24"/>
          <w:szCs w:val="24"/>
        </w:rPr>
        <w:tab/>
        <w:t xml:space="preserve"> In case of any contradiction between the Terms and Conditions of the Bid Document and the Integrity Pact, the former will prevail. </w:t>
      </w:r>
    </w:p>
    <w:p w:rsidR="00957CE4" w:rsidRPr="006066B6" w:rsidRDefault="00957CE4" w:rsidP="0042008A">
      <w:pPr>
        <w:spacing w:after="0"/>
        <w:ind w:left="720" w:hanging="720"/>
        <w:jc w:val="both"/>
        <w:rPr>
          <w:rFonts w:ascii="Times New Roman" w:hAnsi="Times New Roman" w:cs="Times New Roman"/>
          <w:sz w:val="2"/>
          <w:szCs w:val="24"/>
        </w:rPr>
      </w:pPr>
    </w:p>
    <w:p w:rsidR="00982084" w:rsidRDefault="0042008A" w:rsidP="0042008A">
      <w:pPr>
        <w:spacing w:after="0"/>
        <w:jc w:val="both"/>
        <w:rPr>
          <w:rFonts w:ascii="Times New Roman" w:hAnsi="Times New Roman" w:cs="Times New Roman"/>
          <w:sz w:val="24"/>
          <w:szCs w:val="24"/>
        </w:rPr>
      </w:pPr>
      <w:r w:rsidRPr="00982084">
        <w:rPr>
          <w:rFonts w:ascii="Times New Roman" w:hAnsi="Times New Roman" w:cs="Times New Roman"/>
          <w:sz w:val="24"/>
          <w:szCs w:val="24"/>
        </w:rPr>
        <w:t>Name and Address of the Independent External Monitor</w:t>
      </w:r>
      <w:r w:rsidR="00FC524F">
        <w:rPr>
          <w:rFonts w:ascii="Times New Roman" w:hAnsi="Times New Roman" w:cs="Times New Roman"/>
          <w:sz w:val="24"/>
          <w:szCs w:val="24"/>
        </w:rPr>
        <w:t>’s</w:t>
      </w:r>
      <w:r w:rsidR="00982084" w:rsidRPr="00982084">
        <w:rPr>
          <w:rFonts w:ascii="Times New Roman" w:hAnsi="Times New Roman" w:cs="Times New Roman"/>
          <w:sz w:val="24"/>
          <w:szCs w:val="24"/>
        </w:rPr>
        <w:t xml:space="preserve"> (IEM</w:t>
      </w:r>
      <w:r w:rsidR="00FC524F">
        <w:rPr>
          <w:rFonts w:ascii="Times New Roman" w:hAnsi="Times New Roman" w:cs="Times New Roman"/>
          <w:sz w:val="24"/>
          <w:szCs w:val="24"/>
        </w:rPr>
        <w:t>’s</w:t>
      </w:r>
      <w:r w:rsidR="00982084" w:rsidRPr="00982084">
        <w:rPr>
          <w:rFonts w:ascii="Times New Roman" w:hAnsi="Times New Roman" w:cs="Times New Roman"/>
          <w:sz w:val="24"/>
          <w:szCs w:val="24"/>
        </w:rPr>
        <w:t>)</w:t>
      </w:r>
      <w:r w:rsidR="00654370" w:rsidRPr="00982084">
        <w:rPr>
          <w:rFonts w:ascii="Times New Roman" w:hAnsi="Times New Roman" w:cs="Times New Roman"/>
          <w:sz w:val="24"/>
          <w:szCs w:val="24"/>
        </w:rPr>
        <w:t>:</w:t>
      </w:r>
    </w:p>
    <w:p w:rsidR="006066B6" w:rsidRPr="006066B6" w:rsidRDefault="006066B6" w:rsidP="0042008A">
      <w:pPr>
        <w:spacing w:after="0"/>
        <w:jc w:val="both"/>
        <w:rPr>
          <w:rFonts w:ascii="Times New Roman" w:hAnsi="Times New Roman" w:cs="Times New Roman"/>
          <w:sz w:val="16"/>
          <w:szCs w:val="24"/>
        </w:rPr>
      </w:pPr>
    </w:p>
    <w:tbl>
      <w:tblPr>
        <w:tblStyle w:val="TableGrid"/>
        <w:tblW w:w="96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7"/>
      </w:tblGrid>
      <w:tr w:rsidR="00A6662B" w:rsidTr="005D2A9C">
        <w:tc>
          <w:tcPr>
            <w:tcW w:w="9657" w:type="dxa"/>
          </w:tcPr>
          <w:p w:rsidR="00A6662B" w:rsidRPr="006066B6" w:rsidRDefault="00A6662B" w:rsidP="006066B6">
            <w:pPr>
              <w:jc w:val="center"/>
              <w:rPr>
                <w:rFonts w:ascii="Times New Roman" w:hAnsi="Times New Roman" w:cs="Times New Roman"/>
                <w:b/>
                <w:sz w:val="24"/>
                <w:szCs w:val="24"/>
              </w:rPr>
            </w:pPr>
            <w:r>
              <w:rPr>
                <w:rFonts w:ascii="Times New Roman" w:hAnsi="Times New Roman" w:cs="Times New Roman"/>
                <w:b/>
                <w:sz w:val="24"/>
                <w:szCs w:val="24"/>
              </w:rPr>
              <w:t xml:space="preserve">IEM </w:t>
            </w:r>
          </w:p>
        </w:tc>
      </w:tr>
      <w:tr w:rsidR="00A6662B" w:rsidTr="005D2A9C">
        <w:tc>
          <w:tcPr>
            <w:tcW w:w="9657" w:type="dxa"/>
          </w:tcPr>
          <w:p w:rsidR="00A6662B" w:rsidRPr="00982084" w:rsidRDefault="00A6662B" w:rsidP="006066B6">
            <w:pPr>
              <w:jc w:val="both"/>
              <w:rPr>
                <w:rFonts w:ascii="Times New Roman" w:hAnsi="Times New Roman" w:cs="Times New Roman"/>
                <w:sz w:val="24"/>
                <w:szCs w:val="24"/>
              </w:rPr>
            </w:pPr>
            <w:r w:rsidRPr="00982084">
              <w:rPr>
                <w:rFonts w:ascii="Times New Roman" w:hAnsi="Times New Roman" w:cs="Times New Roman"/>
                <w:sz w:val="24"/>
                <w:szCs w:val="24"/>
              </w:rPr>
              <w:t>Shri. Cadaba Devnath Balaji,</w:t>
            </w:r>
          </w:p>
          <w:p w:rsidR="00A6662B" w:rsidRDefault="00A6662B" w:rsidP="006066B6">
            <w:pPr>
              <w:jc w:val="both"/>
              <w:rPr>
                <w:rFonts w:ascii="Times New Roman" w:hAnsi="Times New Roman" w:cs="Times New Roman"/>
                <w:sz w:val="24"/>
                <w:szCs w:val="24"/>
              </w:rPr>
            </w:pPr>
            <w:r w:rsidRPr="00982084">
              <w:rPr>
                <w:rFonts w:ascii="Times New Roman" w:hAnsi="Times New Roman" w:cs="Times New Roman"/>
                <w:sz w:val="24"/>
                <w:szCs w:val="24"/>
              </w:rPr>
              <w:t xml:space="preserve">Distinguished Scientist (DS) &amp; </w:t>
            </w:r>
            <w:r w:rsidR="00CA7FBD">
              <w:rPr>
                <w:rFonts w:ascii="Times New Roman" w:hAnsi="Times New Roman" w:cs="Times New Roman"/>
                <w:sz w:val="24"/>
                <w:szCs w:val="24"/>
              </w:rPr>
              <w:t>Ex-</w:t>
            </w:r>
            <w:r w:rsidRPr="00982084">
              <w:rPr>
                <w:rFonts w:ascii="Times New Roman" w:hAnsi="Times New Roman" w:cs="Times New Roman"/>
                <w:sz w:val="24"/>
                <w:szCs w:val="24"/>
              </w:rPr>
              <w:t>Director ADA,</w:t>
            </w:r>
          </w:p>
          <w:p w:rsidR="00A6662B" w:rsidRPr="00982084" w:rsidRDefault="00A6662B" w:rsidP="006066B6">
            <w:pPr>
              <w:jc w:val="both"/>
              <w:rPr>
                <w:rFonts w:ascii="Times New Roman" w:hAnsi="Times New Roman" w:cs="Times New Roman"/>
                <w:sz w:val="24"/>
                <w:szCs w:val="24"/>
              </w:rPr>
            </w:pPr>
            <w:r w:rsidRPr="00982084">
              <w:rPr>
                <w:rFonts w:ascii="Times New Roman" w:hAnsi="Times New Roman" w:cs="Times New Roman"/>
                <w:sz w:val="24"/>
                <w:szCs w:val="24"/>
              </w:rPr>
              <w:t>D-429, Jal Vayu Kammanahalli, Main Ro</w:t>
            </w:r>
            <w:r w:rsidR="00CA7FBD">
              <w:rPr>
                <w:rFonts w:ascii="Times New Roman" w:hAnsi="Times New Roman" w:cs="Times New Roman"/>
                <w:sz w:val="24"/>
                <w:szCs w:val="24"/>
              </w:rPr>
              <w:t>a</w:t>
            </w:r>
            <w:r w:rsidRPr="00982084">
              <w:rPr>
                <w:rFonts w:ascii="Times New Roman" w:hAnsi="Times New Roman" w:cs="Times New Roman"/>
                <w:sz w:val="24"/>
                <w:szCs w:val="24"/>
              </w:rPr>
              <w:t>d,</w:t>
            </w:r>
          </w:p>
          <w:p w:rsidR="00A6662B" w:rsidRDefault="00A6662B" w:rsidP="0042008A">
            <w:pPr>
              <w:jc w:val="both"/>
              <w:rPr>
                <w:rFonts w:ascii="Times New Roman" w:hAnsi="Times New Roman" w:cs="Times New Roman"/>
                <w:sz w:val="24"/>
                <w:szCs w:val="24"/>
              </w:rPr>
            </w:pPr>
            <w:r w:rsidRPr="00982084">
              <w:rPr>
                <w:rFonts w:ascii="Times New Roman" w:hAnsi="Times New Roman" w:cs="Times New Roman"/>
                <w:sz w:val="24"/>
                <w:szCs w:val="24"/>
              </w:rPr>
              <w:t>Bengaluru-560043</w:t>
            </w:r>
          </w:p>
        </w:tc>
      </w:tr>
      <w:tr w:rsidR="00A6662B" w:rsidTr="005D2A9C">
        <w:trPr>
          <w:trHeight w:val="639"/>
        </w:trPr>
        <w:tc>
          <w:tcPr>
            <w:tcW w:w="9657" w:type="dxa"/>
          </w:tcPr>
          <w:p w:rsidR="00A6662B" w:rsidRDefault="00A6662B" w:rsidP="006066B6">
            <w:pPr>
              <w:jc w:val="both"/>
              <w:rPr>
                <w:rFonts w:ascii="Times New Roman" w:hAnsi="Times New Roman" w:cs="Times New Roman"/>
                <w:sz w:val="24"/>
                <w:szCs w:val="24"/>
              </w:rPr>
            </w:pPr>
            <w:r w:rsidRPr="00982084">
              <w:rPr>
                <w:rFonts w:ascii="Times New Roman" w:hAnsi="Times New Roman" w:cs="Times New Roman"/>
                <w:sz w:val="24"/>
                <w:szCs w:val="24"/>
              </w:rPr>
              <w:t>Email</w:t>
            </w:r>
            <w:r>
              <w:rPr>
                <w:rFonts w:ascii="Times New Roman" w:hAnsi="Times New Roman" w:cs="Times New Roman"/>
                <w:sz w:val="24"/>
                <w:szCs w:val="24"/>
              </w:rPr>
              <w:t xml:space="preserve"> id  : </w:t>
            </w:r>
            <w:hyperlink r:id="rId17" w:history="1">
              <w:r w:rsidRPr="005C2C34">
                <w:rPr>
                  <w:rStyle w:val="Hyperlink"/>
                  <w:rFonts w:ascii="Times New Roman" w:hAnsi="Times New Roman" w:cs="Times New Roman"/>
                  <w:sz w:val="24"/>
                  <w:szCs w:val="24"/>
                </w:rPr>
                <w:t>cdbalaji@gmail.com</w:t>
              </w:r>
            </w:hyperlink>
          </w:p>
          <w:p w:rsidR="00A6662B" w:rsidRDefault="00A6662B" w:rsidP="006066B6">
            <w:pPr>
              <w:jc w:val="both"/>
              <w:rPr>
                <w:rFonts w:ascii="Times New Roman" w:hAnsi="Times New Roman" w:cs="Times New Roman"/>
                <w:sz w:val="24"/>
                <w:szCs w:val="24"/>
              </w:rPr>
            </w:pPr>
            <w:r w:rsidRPr="00982084">
              <w:rPr>
                <w:rFonts w:ascii="Times New Roman" w:hAnsi="Times New Roman" w:cs="Times New Roman"/>
                <w:sz w:val="24"/>
                <w:szCs w:val="24"/>
              </w:rPr>
              <w:t xml:space="preserve">Phone No: </w:t>
            </w:r>
            <w:r>
              <w:rPr>
                <w:rFonts w:ascii="Times New Roman" w:hAnsi="Times New Roman" w:cs="Times New Roman"/>
                <w:sz w:val="24"/>
                <w:szCs w:val="24"/>
              </w:rPr>
              <w:t>9844140762</w:t>
            </w:r>
          </w:p>
        </w:tc>
      </w:tr>
    </w:tbl>
    <w:p w:rsidR="0042008A" w:rsidRPr="00957CE4" w:rsidRDefault="0042008A" w:rsidP="0042008A">
      <w:pPr>
        <w:spacing w:after="0"/>
        <w:jc w:val="both"/>
        <w:rPr>
          <w:rFonts w:ascii="Times New Roman" w:hAnsi="Times New Roman" w:cs="Times New Roman"/>
          <w:b/>
          <w:sz w:val="2"/>
          <w:szCs w:val="24"/>
        </w:rPr>
      </w:pPr>
    </w:p>
    <w:p w:rsidR="00E95A19" w:rsidRDefault="00E95A19">
      <w:pPr>
        <w:rPr>
          <w:rFonts w:ascii="Times New Roman" w:hAnsi="Times New Roman" w:cs="Times New Roman"/>
          <w:b/>
          <w:sz w:val="24"/>
          <w:szCs w:val="24"/>
        </w:rPr>
      </w:pPr>
      <w:r>
        <w:rPr>
          <w:rFonts w:ascii="Times New Roman" w:hAnsi="Times New Roman" w:cs="Times New Roman"/>
          <w:b/>
          <w:sz w:val="24"/>
          <w:szCs w:val="24"/>
        </w:rPr>
        <w:br w:type="page"/>
      </w:r>
    </w:p>
    <w:p w:rsidR="007F3EFF" w:rsidRDefault="007F3EFF"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Pr>
          <w:rFonts w:ascii="Times New Roman" w:hAnsi="Times New Roman" w:cs="Times New Roman"/>
          <w:b/>
          <w:sz w:val="24"/>
          <w:szCs w:val="24"/>
        </w:rPr>
        <w:t xml:space="preserve">40. </w:t>
      </w:r>
      <w:r w:rsidRPr="00916BA5">
        <w:rPr>
          <w:rFonts w:ascii="Times New Roman" w:hAnsi="Times New Roman" w:cs="Times New Roman"/>
          <w:b/>
          <w:sz w:val="24"/>
          <w:szCs w:val="24"/>
        </w:rPr>
        <w:t>AGENTS AND SERVICE FACILITIES IN INDIA-AGENCY COMMISSION</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40 .1 </w:t>
      </w:r>
      <w:r w:rsidRPr="00916BA5">
        <w:rPr>
          <w:rFonts w:ascii="Times New Roman" w:hAnsi="Times New Roman" w:cs="Times New Roman"/>
          <w:sz w:val="24"/>
          <w:szCs w:val="24"/>
        </w:rPr>
        <w:tab/>
        <w:t xml:space="preserve">Foreign firms quoting directly against the enquiry and who want Indian Agents/Associates and/or servicing facilities in India should indicate in their offer the name of their Indian agents/associates or the representatives they have for servicing in India. They should quote their price inclusive of the amount of remuneration or commission provided for the Indian agents/associates. The agency commission payable should be shown in the Price schedule.    </w:t>
      </w:r>
    </w:p>
    <w:p w:rsidR="0042008A" w:rsidRPr="00916BA5" w:rsidRDefault="0042008A" w:rsidP="0042008A">
      <w:pPr>
        <w:spacing w:after="0"/>
        <w:ind w:left="720" w:hanging="660"/>
        <w:jc w:val="both"/>
        <w:rPr>
          <w:rFonts w:ascii="Times New Roman" w:hAnsi="Times New Roman" w:cs="Times New Roman"/>
          <w:sz w:val="24"/>
          <w:szCs w:val="24"/>
        </w:rPr>
      </w:pPr>
      <w:r w:rsidRPr="00916BA5">
        <w:rPr>
          <w:rFonts w:ascii="Times New Roman" w:hAnsi="Times New Roman" w:cs="Times New Roman"/>
          <w:sz w:val="24"/>
          <w:szCs w:val="24"/>
        </w:rPr>
        <w:t xml:space="preserve">40.2 </w:t>
      </w:r>
      <w:r w:rsidRPr="00916BA5">
        <w:rPr>
          <w:rFonts w:ascii="Times New Roman" w:hAnsi="Times New Roman" w:cs="Times New Roman"/>
          <w:sz w:val="24"/>
          <w:szCs w:val="24"/>
        </w:rPr>
        <w:tab/>
        <w:t xml:space="preserve">The foreign tenderer is required to give the name and address of the local    agent/associates. In </w:t>
      </w:r>
      <w:r w:rsidR="000F1D6B" w:rsidRPr="00916BA5">
        <w:rPr>
          <w:rFonts w:ascii="Times New Roman" w:hAnsi="Times New Roman" w:cs="Times New Roman"/>
          <w:sz w:val="24"/>
          <w:szCs w:val="24"/>
        </w:rPr>
        <w:t>addition,</w:t>
      </w:r>
      <w:r w:rsidRPr="00916BA5">
        <w:rPr>
          <w:rFonts w:ascii="Times New Roman" w:hAnsi="Times New Roman" w:cs="Times New Roman"/>
          <w:sz w:val="24"/>
          <w:szCs w:val="24"/>
        </w:rPr>
        <w:t xml:space="preserve"> they should furnish the following details in the offer: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i.</w:t>
      </w:r>
      <w:r w:rsidRPr="00916BA5">
        <w:rPr>
          <w:rFonts w:ascii="Times New Roman" w:hAnsi="Times New Roman" w:cs="Times New Roman"/>
          <w:sz w:val="24"/>
          <w:szCs w:val="24"/>
        </w:rPr>
        <w:tab/>
        <w:t xml:space="preserve">The precise/relationship between the foreign manufacturer/principals and Indian agents/associates.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ii. </w:t>
      </w:r>
      <w:r w:rsidRPr="00916BA5">
        <w:rPr>
          <w:rFonts w:ascii="Times New Roman" w:hAnsi="Times New Roman" w:cs="Times New Roman"/>
          <w:sz w:val="24"/>
          <w:szCs w:val="24"/>
        </w:rPr>
        <w:tab/>
        <w:t xml:space="preserve">The mutual interest which the manufacturer/principal and Indian agents/associates have in the business of each other;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iii. </w:t>
      </w:r>
      <w:r w:rsidRPr="00916BA5">
        <w:rPr>
          <w:rFonts w:ascii="Times New Roman" w:hAnsi="Times New Roman" w:cs="Times New Roman"/>
          <w:sz w:val="24"/>
          <w:szCs w:val="24"/>
        </w:rPr>
        <w:tab/>
        <w:t xml:space="preserve">Any payment which the agent/associate receives in India or abroad from the manufacturer/ principal whether as a commission for the contract or as general retainer fee;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iv. </w:t>
      </w:r>
      <w:r w:rsidRPr="00916BA5">
        <w:rPr>
          <w:rFonts w:ascii="Times New Roman" w:hAnsi="Times New Roman" w:cs="Times New Roman"/>
          <w:sz w:val="24"/>
          <w:szCs w:val="24"/>
        </w:rPr>
        <w:tab/>
        <w:t xml:space="preserve">Indian agent’s Income-Tax permanent account number;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v. </w:t>
      </w:r>
      <w:r w:rsidRPr="00916BA5">
        <w:rPr>
          <w:rFonts w:ascii="Times New Roman" w:hAnsi="Times New Roman" w:cs="Times New Roman"/>
          <w:sz w:val="24"/>
          <w:szCs w:val="24"/>
        </w:rPr>
        <w:tab/>
        <w:t xml:space="preserve">All services to be rendered by the agent/associate whether of general nature or in relation to the particular contract and facilities/infrastructure available with them for the same;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vi. </w:t>
      </w:r>
      <w:r w:rsidRPr="00916BA5">
        <w:rPr>
          <w:rFonts w:ascii="Times New Roman" w:hAnsi="Times New Roman" w:cs="Times New Roman"/>
          <w:sz w:val="24"/>
          <w:szCs w:val="24"/>
        </w:rPr>
        <w:tab/>
        <w:t xml:space="preserve">Past performance of the agent; Foreign firms may authorize their Indian Agent to represent them, to bid, negotiate and conclude the contract on their behalf. They must submit valid authorization as per Manufacturer’s Authorisation Form in Section-6. </w:t>
      </w:r>
      <w:r w:rsidRPr="00916BA5">
        <w:rPr>
          <w:rFonts w:ascii="Times New Roman" w:hAnsi="Times New Roman" w:cs="Times New Roman"/>
          <w:b/>
          <w:sz w:val="24"/>
          <w:szCs w:val="24"/>
        </w:rPr>
        <w:t>The</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order/contract shall be directly placed in the name of foreign firm only</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and the foreign firm shall be fully responsible for successful execution of</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contract in all respects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40.3 </w:t>
      </w:r>
      <w:r w:rsidRPr="00916BA5">
        <w:rPr>
          <w:rFonts w:ascii="Times New Roman" w:hAnsi="Times New Roman" w:cs="Times New Roman"/>
          <w:sz w:val="24"/>
          <w:szCs w:val="24"/>
        </w:rPr>
        <w:tab/>
        <w:t xml:space="preserve">In the case of indigenous offer the tenderer is not entitled to any agency commission. In the case of imported offers the agency commission payable by the tenderer to his Indian Agents shall be indicated in the space provided in the Bid form in Indian Rupees. However, where applicable, Agency Commission finally payable to the tenderers Agents in India under the contract will be converted to Indian Rupees at the Bill Selling Rate ruling on the date of bid opening as quoted by </w:t>
      </w:r>
      <w:r w:rsidR="00F300D9">
        <w:rPr>
          <w:rFonts w:ascii="Times New Roman" w:hAnsi="Times New Roman" w:cs="Times New Roman"/>
          <w:sz w:val="24"/>
          <w:szCs w:val="24"/>
        </w:rPr>
        <w:t>SBI</w:t>
      </w:r>
      <w:r w:rsidRPr="00916BA5">
        <w:rPr>
          <w:rFonts w:ascii="Times New Roman" w:hAnsi="Times New Roman" w:cs="Times New Roman"/>
          <w:sz w:val="24"/>
          <w:szCs w:val="24"/>
        </w:rPr>
        <w:t xml:space="preserve"> Bank and shall not be subject to any further exchange rate variation. The Agency Commission shall be paid in Indian Rupees after successful completion of the contract, i.e., after completion of proving tests and final commissioning of machine(s) in India.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40.4 The agent is official representative of Manufacturer/Principal/Bidder. Accordingly, Manufacturer/Principal/Bidder shall be fully responsible for the conduct of their appointed agent. This may please be noted.    </w:t>
      </w: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842B4" w:rsidRDefault="004842B4" w:rsidP="00770FA5">
      <w:pPr>
        <w:rPr>
          <w:rFonts w:ascii="Times New Roman" w:hAnsi="Times New Roman" w:cs="Times New Roman"/>
          <w:b/>
          <w:sz w:val="24"/>
          <w:szCs w:val="24"/>
        </w:rPr>
      </w:pPr>
    </w:p>
    <w:p w:rsidR="004842B4" w:rsidRDefault="004842B4" w:rsidP="0042008A">
      <w:pPr>
        <w:spacing w:after="0"/>
        <w:jc w:val="center"/>
        <w:rPr>
          <w:rFonts w:ascii="Times New Roman" w:hAnsi="Times New Roman" w:cs="Times New Roman"/>
          <w:b/>
          <w:sz w:val="24"/>
          <w:szCs w:val="24"/>
        </w:rPr>
      </w:pPr>
    </w:p>
    <w:p w:rsidR="004842B4" w:rsidRDefault="004842B4" w:rsidP="0042008A">
      <w:pPr>
        <w:spacing w:after="0"/>
        <w:jc w:val="center"/>
        <w:rPr>
          <w:rFonts w:ascii="Times New Roman" w:hAnsi="Times New Roman" w:cs="Times New Roman"/>
          <w:b/>
          <w:sz w:val="24"/>
          <w:szCs w:val="24"/>
        </w:rPr>
      </w:pPr>
    </w:p>
    <w:p w:rsidR="004842B4" w:rsidRDefault="004842B4" w:rsidP="0042008A">
      <w:pPr>
        <w:spacing w:after="0"/>
        <w:jc w:val="center"/>
        <w:rPr>
          <w:rFonts w:ascii="Times New Roman" w:hAnsi="Times New Roman" w:cs="Times New Roman"/>
          <w:b/>
          <w:sz w:val="24"/>
          <w:szCs w:val="24"/>
        </w:rPr>
      </w:pPr>
    </w:p>
    <w:p w:rsidR="004842B4" w:rsidRDefault="004842B4" w:rsidP="0042008A">
      <w:pPr>
        <w:spacing w:after="0"/>
        <w:jc w:val="center"/>
        <w:rPr>
          <w:rFonts w:ascii="Times New Roman" w:hAnsi="Times New Roman" w:cs="Times New Roman"/>
          <w:b/>
          <w:sz w:val="24"/>
          <w:szCs w:val="24"/>
        </w:rPr>
      </w:pPr>
    </w:p>
    <w:p w:rsidR="00770FA5" w:rsidRDefault="00770FA5" w:rsidP="00E95A19">
      <w:pPr>
        <w:rPr>
          <w:rFonts w:ascii="Times New Roman" w:hAnsi="Times New Roman" w:cs="Times New Roman"/>
          <w:b/>
          <w:sz w:val="24"/>
          <w:szCs w:val="24"/>
        </w:rPr>
      </w:pPr>
    </w:p>
    <w:p w:rsidR="00770FA5" w:rsidRDefault="00770FA5" w:rsidP="0042008A">
      <w:pPr>
        <w:spacing w:after="0"/>
        <w:jc w:val="center"/>
        <w:rPr>
          <w:rFonts w:ascii="Times New Roman" w:hAnsi="Times New Roman" w:cs="Times New Roman"/>
          <w:b/>
          <w:sz w:val="24"/>
          <w:szCs w:val="24"/>
        </w:rPr>
      </w:pPr>
    </w:p>
    <w:p w:rsidR="00770FA5" w:rsidRDefault="00770FA5" w:rsidP="0042008A">
      <w:pPr>
        <w:spacing w:after="0"/>
        <w:jc w:val="center"/>
        <w:rPr>
          <w:rFonts w:ascii="Times New Roman" w:hAnsi="Times New Roman" w:cs="Times New Roman"/>
          <w:b/>
          <w:sz w:val="24"/>
          <w:szCs w:val="24"/>
        </w:rPr>
      </w:pPr>
    </w:p>
    <w:p w:rsidR="00770FA5" w:rsidRDefault="00770FA5" w:rsidP="0042008A">
      <w:pPr>
        <w:spacing w:after="0"/>
        <w:jc w:val="center"/>
        <w:rPr>
          <w:rFonts w:ascii="Times New Roman" w:hAnsi="Times New Roman" w:cs="Times New Roman"/>
          <w:b/>
          <w:sz w:val="24"/>
          <w:szCs w:val="24"/>
        </w:rPr>
      </w:pPr>
    </w:p>
    <w:p w:rsidR="00770FA5" w:rsidRDefault="00770FA5" w:rsidP="0042008A">
      <w:pPr>
        <w:spacing w:after="0"/>
        <w:jc w:val="center"/>
        <w:rPr>
          <w:rFonts w:ascii="Times New Roman" w:hAnsi="Times New Roman" w:cs="Times New Roman"/>
          <w:b/>
          <w:sz w:val="24"/>
          <w:szCs w:val="24"/>
        </w:rPr>
      </w:pPr>
    </w:p>
    <w:p w:rsidR="00770FA5" w:rsidRDefault="00770FA5" w:rsidP="0042008A">
      <w:pPr>
        <w:spacing w:after="0"/>
        <w:jc w:val="center"/>
        <w:rPr>
          <w:rFonts w:ascii="Times New Roman" w:hAnsi="Times New Roman" w:cs="Times New Roman"/>
          <w:b/>
          <w:sz w:val="24"/>
          <w:szCs w:val="24"/>
        </w:rPr>
      </w:pPr>
    </w:p>
    <w:p w:rsidR="00770FA5" w:rsidRDefault="00770FA5" w:rsidP="0042008A">
      <w:pPr>
        <w:spacing w:after="0"/>
        <w:jc w:val="center"/>
        <w:rPr>
          <w:rFonts w:ascii="Times New Roman" w:hAnsi="Times New Roman" w:cs="Times New Roman"/>
          <w:b/>
          <w:sz w:val="24"/>
          <w:szCs w:val="24"/>
        </w:rPr>
      </w:pP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SECTION III: GENERAL CONDITIONS OF CONTRACT (GCC)</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BE1AF6" w:rsidRDefault="00BE1AF6" w:rsidP="0042008A">
      <w:pPr>
        <w:spacing w:after="0"/>
        <w:jc w:val="both"/>
        <w:rPr>
          <w:rFonts w:ascii="Times New Roman" w:hAnsi="Times New Roman" w:cs="Times New Roman"/>
          <w:sz w:val="24"/>
          <w:szCs w:val="24"/>
        </w:rPr>
      </w:pPr>
    </w:p>
    <w:p w:rsidR="00BE1AF6" w:rsidRDefault="00BE1AF6" w:rsidP="0042008A">
      <w:pPr>
        <w:spacing w:after="0"/>
        <w:jc w:val="both"/>
        <w:rPr>
          <w:rFonts w:ascii="Times New Roman" w:hAnsi="Times New Roman" w:cs="Times New Roman"/>
          <w:sz w:val="24"/>
          <w:szCs w:val="24"/>
        </w:rPr>
      </w:pPr>
    </w:p>
    <w:p w:rsidR="00BE1AF6" w:rsidRDefault="00BE1AF6" w:rsidP="0042008A">
      <w:pPr>
        <w:spacing w:after="0"/>
        <w:jc w:val="both"/>
        <w:rPr>
          <w:rFonts w:ascii="Times New Roman" w:hAnsi="Times New Roman" w:cs="Times New Roman"/>
          <w:sz w:val="24"/>
          <w:szCs w:val="24"/>
        </w:rPr>
      </w:pPr>
    </w:p>
    <w:p w:rsidR="00BE1AF6" w:rsidRPr="00916BA5" w:rsidRDefault="00BE1AF6"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lastRenderedPageBreak/>
        <w:t>SECTION III. GENERAL CONDITIONS OF CONTRACT</w:t>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TABLE OF CLAUSES</w:t>
      </w:r>
    </w:p>
    <w:tbl>
      <w:tblPr>
        <w:tblStyle w:val="TableGrid"/>
        <w:tblW w:w="0" w:type="auto"/>
        <w:tblLook w:val="04A0" w:firstRow="1" w:lastRow="0" w:firstColumn="1" w:lastColumn="0" w:noHBand="0" w:noVBand="1"/>
      </w:tblPr>
      <w:tblGrid>
        <w:gridCol w:w="1242"/>
        <w:gridCol w:w="5812"/>
        <w:gridCol w:w="1701"/>
      </w:tblGrid>
      <w:tr w:rsidR="0042008A" w:rsidRPr="00916BA5" w:rsidTr="002A65BA">
        <w:tc>
          <w:tcPr>
            <w:tcW w:w="1242"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br w:type="page"/>
              <w:t>Clause No.</w:t>
            </w:r>
          </w:p>
        </w:tc>
        <w:tc>
          <w:tcPr>
            <w:tcW w:w="5812"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 xml:space="preserve">Topic </w:t>
            </w:r>
          </w:p>
        </w:tc>
        <w:tc>
          <w:tcPr>
            <w:tcW w:w="1701"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b/>
                <w:sz w:val="24"/>
                <w:szCs w:val="24"/>
              </w:rPr>
              <w:t>Page</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No</w:t>
            </w:r>
          </w:p>
        </w:tc>
      </w:tr>
      <w:tr w:rsidR="0042008A" w:rsidRPr="00916BA5" w:rsidTr="0042008A">
        <w:trPr>
          <w:trHeight w:val="341"/>
        </w:trPr>
        <w:tc>
          <w:tcPr>
            <w:tcW w:w="8755"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A. Introduction</w:t>
            </w:r>
            <w:r w:rsidRPr="00916BA5">
              <w:rPr>
                <w:rFonts w:ascii="Times New Roman" w:hAnsi="Times New Roman" w:cs="Times New Roman"/>
                <w:sz w:val="24"/>
                <w:szCs w:val="24"/>
              </w:rPr>
              <w:t xml:space="preserve">   </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w:t>
            </w:r>
          </w:p>
        </w:tc>
        <w:tc>
          <w:tcPr>
            <w:tcW w:w="5812"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Definitions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37</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Application </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37</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3</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Country of Origin </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37</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4</w:t>
            </w:r>
          </w:p>
        </w:tc>
        <w:tc>
          <w:tcPr>
            <w:tcW w:w="5812"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 xml:space="preserve">Standards </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5</w:t>
            </w:r>
          </w:p>
        </w:tc>
        <w:tc>
          <w:tcPr>
            <w:tcW w:w="5812"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 xml:space="preserve">Use of Contract Documents and Information </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6</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Patent Rights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7</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Performance Security</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8</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Inspection and Tests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39</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9</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Packing / Packaging</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39</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10</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Delivery and Documents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40</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11</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Insurance</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42</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12</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Transportation</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42</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13</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Incidental Services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42</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14</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Spare Parts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42</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15</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Warranty</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42</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16</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Payment</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43</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17</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Prices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44</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18</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Modifications / Amendments</w:t>
            </w:r>
          </w:p>
        </w:tc>
        <w:tc>
          <w:tcPr>
            <w:tcW w:w="1701" w:type="dxa"/>
          </w:tcPr>
          <w:p w:rsidR="0042008A" w:rsidRPr="00854108" w:rsidRDefault="00E95A19"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44</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19</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Contract Amendments</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44</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20</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Assignment</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44</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21</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Subcontracts</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44</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22</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Delays in Supplier Performance</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45</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23</w:t>
            </w:r>
          </w:p>
        </w:tc>
        <w:tc>
          <w:tcPr>
            <w:tcW w:w="5812"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Liquidated Damages</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45</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24</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Termination for Default</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45</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25</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Force Majeure</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46</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26</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Termination for Insolvency</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46</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27</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Termination for Convenience</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46</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28</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Settlements of Disputes</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46</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29</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Limitation of Liability</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30</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Governing Language</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31</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Applicable Law</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32</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Notices</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33</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Taxes and Duties</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48</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34</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Purchaser</w:t>
            </w:r>
            <w:r w:rsidR="00111809">
              <w:rPr>
                <w:rFonts w:ascii="Times New Roman" w:hAnsi="Times New Roman" w:cs="Times New Roman"/>
                <w:sz w:val="24"/>
                <w:szCs w:val="24"/>
              </w:rPr>
              <w:t>’</w:t>
            </w:r>
            <w:r w:rsidRPr="00916BA5">
              <w:rPr>
                <w:rFonts w:ascii="Times New Roman" w:hAnsi="Times New Roman" w:cs="Times New Roman"/>
                <w:sz w:val="24"/>
                <w:szCs w:val="24"/>
              </w:rPr>
              <w:t>s right to vary Quantities during currency of contract</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49</w:t>
            </w:r>
          </w:p>
        </w:tc>
      </w:tr>
      <w:tr w:rsidR="0042008A" w:rsidRPr="00916BA5" w:rsidTr="00854108">
        <w:tc>
          <w:tcPr>
            <w:tcW w:w="124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35</w:t>
            </w:r>
          </w:p>
        </w:tc>
        <w:tc>
          <w:tcPr>
            <w:tcW w:w="5812"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Jurisdiction of Courts</w:t>
            </w:r>
          </w:p>
        </w:tc>
        <w:tc>
          <w:tcPr>
            <w:tcW w:w="1701" w:type="dxa"/>
          </w:tcPr>
          <w:p w:rsidR="0042008A" w:rsidRPr="00854108" w:rsidRDefault="00854108" w:rsidP="00854108">
            <w:pPr>
              <w:spacing w:line="276" w:lineRule="auto"/>
              <w:jc w:val="center"/>
              <w:rPr>
                <w:rFonts w:ascii="Times New Roman" w:hAnsi="Times New Roman" w:cs="Times New Roman"/>
                <w:sz w:val="24"/>
                <w:szCs w:val="24"/>
              </w:rPr>
            </w:pPr>
            <w:r w:rsidRPr="00854108">
              <w:rPr>
                <w:rFonts w:ascii="Times New Roman" w:hAnsi="Times New Roman" w:cs="Times New Roman"/>
                <w:sz w:val="24"/>
                <w:szCs w:val="24"/>
              </w:rPr>
              <w:t>49</w:t>
            </w:r>
          </w:p>
        </w:tc>
      </w:tr>
    </w:tbl>
    <w:p w:rsidR="0042008A" w:rsidRPr="00916BA5" w:rsidRDefault="0042008A" w:rsidP="0042008A">
      <w:pPr>
        <w:spacing w:after="0"/>
        <w:jc w:val="both"/>
        <w:rPr>
          <w:rFonts w:ascii="Times New Roman" w:hAnsi="Times New Roman" w:cs="Times New Roman"/>
          <w:sz w:val="24"/>
          <w:szCs w:val="24"/>
        </w:rPr>
      </w:pPr>
    </w:p>
    <w:p w:rsidR="00957CE4" w:rsidRDefault="00957CE4">
      <w:pPr>
        <w:rPr>
          <w:rFonts w:ascii="Times New Roman" w:hAnsi="Times New Roman" w:cs="Times New Roman"/>
          <w:sz w:val="24"/>
          <w:szCs w:val="24"/>
        </w:rPr>
      </w:pPr>
      <w:r>
        <w:rPr>
          <w:rFonts w:ascii="Times New Roman" w:hAnsi="Times New Roman" w:cs="Times New Roman"/>
          <w:sz w:val="24"/>
          <w:szCs w:val="24"/>
        </w:rPr>
        <w:br w:type="page"/>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SECTION III: GENERAL CONDITIONS OF CONTRACT</w:t>
      </w:r>
      <w:r>
        <w:rPr>
          <w:rFonts w:ascii="Times New Roman" w:hAnsi="Times New Roman" w:cs="Times New Roman"/>
          <w:b/>
          <w:sz w:val="24"/>
          <w:szCs w:val="24"/>
        </w:rPr>
        <w:t xml:space="preserve"> (GCC)</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 Definitions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1.1 </w:t>
      </w:r>
      <w:r w:rsidRPr="00916BA5">
        <w:rPr>
          <w:rFonts w:ascii="Times New Roman" w:hAnsi="Times New Roman" w:cs="Times New Roman"/>
          <w:sz w:val="24"/>
          <w:szCs w:val="24"/>
        </w:rPr>
        <w:tab/>
        <w:t xml:space="preserve">In this Contract, the following terms shall be interpreted as indicated: </w:t>
      </w:r>
    </w:p>
    <w:p w:rsidR="0042008A"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(a)</w:t>
      </w:r>
      <w:r w:rsidRPr="00916BA5">
        <w:rPr>
          <w:rFonts w:ascii="Times New Roman" w:hAnsi="Times New Roman" w:cs="Times New Roman"/>
          <w:sz w:val="24"/>
          <w:szCs w:val="24"/>
        </w:rPr>
        <w:tab/>
      </w:r>
      <w:r w:rsidR="00111809">
        <w:rPr>
          <w:rFonts w:ascii="Times New Roman" w:hAnsi="Times New Roman" w:cs="Times New Roman"/>
          <w:sz w:val="24"/>
          <w:szCs w:val="24"/>
        </w:rPr>
        <w:t>“</w:t>
      </w:r>
      <w:r w:rsidRPr="00916BA5">
        <w:rPr>
          <w:rFonts w:ascii="Times New Roman" w:hAnsi="Times New Roman" w:cs="Times New Roman"/>
          <w:sz w:val="24"/>
          <w:szCs w:val="24"/>
        </w:rPr>
        <w:t>The Contract</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means the agreement entered into between the Purchaser and the Supplier, as recorded in the Contract Form signed by the parties, including all the attachments and appendices thereto and all documents incorporated by reference therein;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(b)</w:t>
      </w:r>
      <w:r>
        <w:rPr>
          <w:rFonts w:ascii="Times New Roman" w:hAnsi="Times New Roman" w:cs="Times New Roman"/>
          <w:sz w:val="24"/>
          <w:szCs w:val="24"/>
        </w:rPr>
        <w:tab/>
      </w:r>
      <w:r w:rsidR="00111809">
        <w:rPr>
          <w:rFonts w:ascii="Times New Roman" w:hAnsi="Times New Roman" w:cs="Times New Roman"/>
          <w:sz w:val="24"/>
          <w:szCs w:val="24"/>
        </w:rPr>
        <w:t>“</w:t>
      </w:r>
      <w:r w:rsidRPr="00916BA5">
        <w:rPr>
          <w:rFonts w:ascii="Times New Roman" w:hAnsi="Times New Roman" w:cs="Times New Roman"/>
          <w:sz w:val="24"/>
          <w:szCs w:val="24"/>
        </w:rPr>
        <w:t>The Contract Price</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means the price payable to the Supplier under the Contract for the full and proper performance of its contractual obligations;    </w:t>
      </w:r>
    </w:p>
    <w:p w:rsidR="0042008A" w:rsidRPr="00916BA5" w:rsidRDefault="00D93322" w:rsidP="0042008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(c)</w:t>
      </w:r>
      <w:r w:rsidR="0042008A" w:rsidRPr="00916BA5">
        <w:rPr>
          <w:rFonts w:ascii="Times New Roman" w:hAnsi="Times New Roman" w:cs="Times New Roman"/>
          <w:sz w:val="24"/>
          <w:szCs w:val="24"/>
        </w:rPr>
        <w:tab/>
      </w:r>
      <w:r w:rsidR="00111809">
        <w:rPr>
          <w:rFonts w:ascii="Times New Roman" w:hAnsi="Times New Roman" w:cs="Times New Roman"/>
          <w:sz w:val="24"/>
          <w:szCs w:val="24"/>
        </w:rPr>
        <w:t>“</w:t>
      </w:r>
      <w:r w:rsidR="0042008A" w:rsidRPr="00916BA5">
        <w:rPr>
          <w:rFonts w:ascii="Times New Roman" w:hAnsi="Times New Roman" w:cs="Times New Roman"/>
          <w:sz w:val="24"/>
          <w:szCs w:val="24"/>
        </w:rPr>
        <w:t>The Goods</w:t>
      </w:r>
      <w:r w:rsidR="00111809">
        <w:rPr>
          <w:rFonts w:ascii="Times New Roman" w:hAnsi="Times New Roman" w:cs="Times New Roman"/>
          <w:sz w:val="24"/>
          <w:szCs w:val="24"/>
        </w:rPr>
        <w:t>”</w:t>
      </w:r>
      <w:r w:rsidR="0042008A" w:rsidRPr="00916BA5">
        <w:rPr>
          <w:rFonts w:ascii="Times New Roman" w:hAnsi="Times New Roman" w:cs="Times New Roman"/>
          <w:sz w:val="24"/>
          <w:szCs w:val="24"/>
        </w:rPr>
        <w:t xml:space="preserve"> means all the equipment, machinery, and/or other materials, which the Supplier is required to supply to the Purchaser under the Contract;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r>
      <w:r w:rsidR="00111809">
        <w:rPr>
          <w:rFonts w:ascii="Times New Roman" w:hAnsi="Times New Roman" w:cs="Times New Roman"/>
          <w:sz w:val="24"/>
          <w:szCs w:val="24"/>
        </w:rPr>
        <w:t>“</w:t>
      </w:r>
      <w:r w:rsidRPr="00916BA5">
        <w:rPr>
          <w:rFonts w:ascii="Times New Roman" w:hAnsi="Times New Roman" w:cs="Times New Roman"/>
          <w:sz w:val="24"/>
          <w:szCs w:val="24"/>
        </w:rPr>
        <w:t>The Services</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means those services ancillary to the supply of the Goods, such as transportation and insurance, and any other incidental services, such as installation, commissioning, provision of technical assistance, training and other obligations of the Supplier covered under the Contract;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roofErr w:type="gramStart"/>
      <w:r w:rsidR="00D93322">
        <w:rPr>
          <w:rFonts w:ascii="Times New Roman" w:hAnsi="Times New Roman" w:cs="Times New Roman"/>
          <w:sz w:val="24"/>
          <w:szCs w:val="24"/>
        </w:rPr>
        <w:t>( e</w:t>
      </w:r>
      <w:proofErr w:type="gramEnd"/>
      <w:r w:rsidR="00D93322">
        <w:rPr>
          <w:rFonts w:ascii="Times New Roman" w:hAnsi="Times New Roman" w:cs="Times New Roman"/>
          <w:sz w:val="24"/>
          <w:szCs w:val="24"/>
        </w:rPr>
        <w:t>)</w:t>
      </w:r>
      <w:r w:rsidRPr="00916BA5">
        <w:rPr>
          <w:rFonts w:ascii="Times New Roman" w:hAnsi="Times New Roman" w:cs="Times New Roman"/>
          <w:sz w:val="24"/>
          <w:szCs w:val="24"/>
        </w:rPr>
        <w:t xml:space="preserve">       “GCC” mean the General Conditions of Contract contained in this section;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(f) </w:t>
      </w:r>
      <w:r w:rsidRPr="00916BA5">
        <w:rPr>
          <w:rFonts w:ascii="Times New Roman" w:hAnsi="Times New Roman" w:cs="Times New Roman"/>
          <w:sz w:val="24"/>
          <w:szCs w:val="24"/>
        </w:rPr>
        <w:tab/>
      </w:r>
      <w:r>
        <w:rPr>
          <w:rFonts w:ascii="Times New Roman" w:hAnsi="Times New Roman" w:cs="Times New Roman"/>
          <w:sz w:val="24"/>
          <w:szCs w:val="24"/>
        </w:rPr>
        <w:t>“</w:t>
      </w:r>
      <w:r w:rsidRPr="00916BA5">
        <w:rPr>
          <w:rFonts w:ascii="Times New Roman" w:hAnsi="Times New Roman" w:cs="Times New Roman"/>
          <w:sz w:val="24"/>
          <w:szCs w:val="24"/>
        </w:rPr>
        <w:t>Consignee</w:t>
      </w:r>
      <w:r>
        <w:rPr>
          <w:rFonts w:ascii="Times New Roman" w:hAnsi="Times New Roman" w:cs="Times New Roman"/>
          <w:sz w:val="24"/>
          <w:szCs w:val="24"/>
        </w:rPr>
        <w:t>”</w:t>
      </w:r>
      <w:r w:rsidRPr="00916BA5">
        <w:rPr>
          <w:rFonts w:ascii="Times New Roman" w:hAnsi="Times New Roman" w:cs="Times New Roman"/>
          <w:sz w:val="24"/>
          <w:szCs w:val="24"/>
        </w:rPr>
        <w:t xml:space="preserve"> means the person to whom the equipment’s are required to be delivered and final acceptance certificate to be issue on behalf of Purchaser.    </w:t>
      </w:r>
    </w:p>
    <w:p w:rsidR="00753E3C" w:rsidRDefault="0042008A" w:rsidP="0042008A">
      <w:pPr>
        <w:spacing w:after="0"/>
        <w:ind w:left="1440" w:hanging="720"/>
        <w:jc w:val="both"/>
        <w:rPr>
          <w:rFonts w:ascii="Times New Roman" w:hAnsi="Times New Roman" w:cs="Times New Roman"/>
          <w:sz w:val="24"/>
          <w:szCs w:val="24"/>
        </w:rPr>
      </w:pPr>
      <w:r w:rsidRPr="001E7103">
        <w:rPr>
          <w:rFonts w:ascii="Times New Roman" w:hAnsi="Times New Roman" w:cs="Times New Roman"/>
          <w:sz w:val="24"/>
          <w:szCs w:val="24"/>
        </w:rPr>
        <w:t>(g)</w:t>
      </w:r>
      <w:r w:rsidRPr="001E7103">
        <w:rPr>
          <w:rFonts w:ascii="Times New Roman" w:hAnsi="Times New Roman" w:cs="Times New Roman"/>
          <w:sz w:val="24"/>
          <w:szCs w:val="24"/>
        </w:rPr>
        <w:tab/>
        <w:t xml:space="preserve"> </w:t>
      </w:r>
      <w:r w:rsidR="00111809">
        <w:rPr>
          <w:rFonts w:ascii="Times New Roman" w:hAnsi="Times New Roman" w:cs="Times New Roman"/>
          <w:sz w:val="24"/>
          <w:szCs w:val="24"/>
        </w:rPr>
        <w:t>“</w:t>
      </w:r>
      <w:r w:rsidRPr="001E7103">
        <w:rPr>
          <w:rFonts w:ascii="Times New Roman" w:hAnsi="Times New Roman" w:cs="Times New Roman"/>
          <w:sz w:val="24"/>
          <w:szCs w:val="24"/>
        </w:rPr>
        <w:t>The Purchaser</w:t>
      </w:r>
      <w:r w:rsidR="00111809">
        <w:rPr>
          <w:rFonts w:ascii="Times New Roman" w:hAnsi="Times New Roman" w:cs="Times New Roman"/>
          <w:sz w:val="24"/>
          <w:szCs w:val="24"/>
        </w:rPr>
        <w:t>”</w:t>
      </w:r>
      <w:r w:rsidRPr="001E7103">
        <w:rPr>
          <w:rFonts w:ascii="Times New Roman" w:hAnsi="Times New Roman" w:cs="Times New Roman"/>
          <w:sz w:val="24"/>
          <w:szCs w:val="24"/>
        </w:rPr>
        <w:t xml:space="preserve"> means the Organization purchasing the Goods</w:t>
      </w:r>
      <w:r w:rsidR="00753E3C" w:rsidRPr="001E7103">
        <w:rPr>
          <w:rFonts w:ascii="Times New Roman" w:hAnsi="Times New Roman" w:cs="Times New Roman"/>
          <w:sz w:val="24"/>
          <w:szCs w:val="24"/>
        </w:rPr>
        <w:t xml:space="preserve"> National Institute of Plant Health Management,</w:t>
      </w:r>
      <w:r w:rsidRPr="001E7103">
        <w:rPr>
          <w:rFonts w:ascii="Times New Roman" w:hAnsi="Times New Roman" w:cs="Times New Roman"/>
          <w:color w:val="7030A0"/>
          <w:sz w:val="24"/>
          <w:szCs w:val="24"/>
        </w:rPr>
        <w:t xml:space="preserve"> </w:t>
      </w:r>
      <w:r w:rsidRPr="001E7103">
        <w:rPr>
          <w:rFonts w:ascii="Times New Roman" w:hAnsi="Times New Roman" w:cs="Times New Roman"/>
          <w:sz w:val="24"/>
          <w:szCs w:val="24"/>
        </w:rPr>
        <w:t xml:space="preserve">Ministry of Agriculture&amp; Farmer’s Welfare, Govt of India, </w:t>
      </w:r>
      <w:r w:rsidR="00753E3C">
        <w:rPr>
          <w:rFonts w:ascii="Times New Roman" w:hAnsi="Times New Roman" w:cs="Times New Roman"/>
          <w:sz w:val="24"/>
          <w:szCs w:val="24"/>
        </w:rPr>
        <w:t xml:space="preserve">Hyderabad </w:t>
      </w:r>
    </w:p>
    <w:p w:rsidR="0042008A"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(h)</w:t>
      </w:r>
      <w:r>
        <w:rPr>
          <w:rFonts w:ascii="Times New Roman" w:hAnsi="Times New Roman" w:cs="Times New Roman"/>
          <w:sz w:val="24"/>
          <w:szCs w:val="24"/>
        </w:rPr>
        <w:tab/>
      </w:r>
      <w:r w:rsidRPr="00916BA5">
        <w:rPr>
          <w:rFonts w:ascii="Times New Roman" w:hAnsi="Times New Roman" w:cs="Times New Roman"/>
          <w:sz w:val="24"/>
          <w:szCs w:val="24"/>
        </w:rPr>
        <w:t xml:space="preserve">“The Purchaser’s country” is India;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(i)</w:t>
      </w:r>
      <w:r>
        <w:rPr>
          <w:rFonts w:ascii="Times New Roman" w:hAnsi="Times New Roman" w:cs="Times New Roman"/>
          <w:sz w:val="24"/>
          <w:szCs w:val="24"/>
        </w:rPr>
        <w:tab/>
      </w:r>
      <w:r w:rsidRPr="00916BA5">
        <w:rPr>
          <w:rFonts w:ascii="Times New Roman" w:hAnsi="Times New Roman" w:cs="Times New Roman"/>
          <w:sz w:val="24"/>
          <w:szCs w:val="24"/>
        </w:rPr>
        <w:t xml:space="preserve">“The Supplier” means the individual or firm supplying the Goods under this Contract;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 (j) </w:t>
      </w:r>
      <w:r w:rsidRPr="00916BA5">
        <w:rPr>
          <w:rFonts w:ascii="Times New Roman" w:hAnsi="Times New Roman" w:cs="Times New Roman"/>
          <w:sz w:val="24"/>
          <w:szCs w:val="24"/>
        </w:rPr>
        <w:tab/>
        <w:t xml:space="preserve">“The Project Site”, is as per details given in the schedule of requirements.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(k) </w:t>
      </w:r>
      <w:r w:rsidRPr="00916BA5">
        <w:rPr>
          <w:rFonts w:ascii="Times New Roman" w:hAnsi="Times New Roman" w:cs="Times New Roman"/>
          <w:sz w:val="24"/>
          <w:szCs w:val="24"/>
        </w:rPr>
        <w:tab/>
        <w:t xml:space="preserve">“Day” means calendar day.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(l) </w:t>
      </w:r>
      <w:r w:rsidRPr="00916BA5">
        <w:rPr>
          <w:rFonts w:ascii="Times New Roman" w:hAnsi="Times New Roman" w:cs="Times New Roman"/>
          <w:sz w:val="24"/>
          <w:szCs w:val="24"/>
        </w:rPr>
        <w:tab/>
        <w:t xml:space="preserve">“Effective date” of contract shall mean the date of Notice of Award.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(m)</w:t>
      </w:r>
      <w:r w:rsidRPr="00916BA5">
        <w:rPr>
          <w:rFonts w:ascii="Times New Roman" w:hAnsi="Times New Roman" w:cs="Times New Roman"/>
          <w:sz w:val="24"/>
          <w:szCs w:val="24"/>
        </w:rPr>
        <w:tab/>
        <w:t xml:space="preserve"> Government means Government of India. </w:t>
      </w:r>
    </w:p>
    <w:p w:rsidR="0042008A" w:rsidRDefault="0042008A" w:rsidP="0042008A">
      <w:pPr>
        <w:spacing w:after="0"/>
        <w:ind w:left="720" w:hanging="720"/>
        <w:jc w:val="both"/>
        <w:rPr>
          <w:rFonts w:ascii="Times New Roman" w:hAnsi="Times New Roman" w:cs="Times New Roman"/>
          <w:b/>
          <w:sz w:val="24"/>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 xml:space="preserve">2. </w:t>
      </w:r>
      <w:r w:rsidRPr="00916BA5">
        <w:rPr>
          <w:rFonts w:ascii="Times New Roman" w:hAnsi="Times New Roman" w:cs="Times New Roman"/>
          <w:b/>
          <w:sz w:val="24"/>
          <w:szCs w:val="24"/>
        </w:rPr>
        <w:tab/>
        <w:t>Application</w:t>
      </w:r>
      <w:r w:rsidRPr="00916BA5">
        <w:rPr>
          <w:rFonts w:ascii="Times New Roman" w:hAnsi="Times New Roman" w:cs="Times New Roman"/>
          <w:sz w:val="24"/>
          <w:szCs w:val="24"/>
        </w:rPr>
        <w:t xml:space="preserve"> 2.1 These General Conditions shall apply to the extent that they are not superseded by provisions in other parts of the Contract. </w:t>
      </w:r>
    </w:p>
    <w:p w:rsidR="0042008A" w:rsidRDefault="0042008A" w:rsidP="0042008A">
      <w:pPr>
        <w:spacing w:after="0"/>
        <w:ind w:left="720" w:hanging="720"/>
        <w:jc w:val="both"/>
        <w:rPr>
          <w:rFonts w:ascii="Times New Roman" w:hAnsi="Times New Roman" w:cs="Times New Roman"/>
          <w:b/>
          <w:sz w:val="24"/>
          <w:szCs w:val="24"/>
        </w:rPr>
      </w:pP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 xml:space="preserve">3. </w:t>
      </w:r>
      <w:r w:rsidRPr="00916BA5">
        <w:rPr>
          <w:rFonts w:ascii="Times New Roman" w:hAnsi="Times New Roman" w:cs="Times New Roman"/>
          <w:b/>
          <w:sz w:val="24"/>
          <w:szCs w:val="24"/>
        </w:rPr>
        <w:tab/>
        <w:t>Country of Origin</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3.1</w:t>
      </w:r>
      <w:r>
        <w:rPr>
          <w:rFonts w:ascii="Times New Roman" w:hAnsi="Times New Roman" w:cs="Times New Roman"/>
          <w:sz w:val="24"/>
          <w:szCs w:val="24"/>
        </w:rPr>
        <w:tab/>
      </w:r>
      <w:r w:rsidRPr="00916BA5">
        <w:rPr>
          <w:rFonts w:ascii="Times New Roman" w:hAnsi="Times New Roman" w:cs="Times New Roman"/>
          <w:sz w:val="24"/>
          <w:szCs w:val="24"/>
        </w:rPr>
        <w:t xml:space="preserve">For purposes of this Clause “origin” means the place where the Goods are mined, grown or produced, or from which the Services are supplied. Goods are produced when, through manufacturing, processing or substantial and major assembling of components, a commercially recognized new product results that is substantially different in basic characteristics or in purpose or utility from its components. </w:t>
      </w:r>
    </w:p>
    <w:p w:rsidR="004842B4"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3.2</w:t>
      </w:r>
      <w:r w:rsidRPr="00916BA5">
        <w:rPr>
          <w:rFonts w:ascii="Times New Roman" w:hAnsi="Times New Roman" w:cs="Times New Roman"/>
          <w:sz w:val="24"/>
          <w:szCs w:val="24"/>
        </w:rPr>
        <w:tab/>
        <w:t xml:space="preserve">The origin of Goods and Services is distinct from the nationality of the Supplier. </w:t>
      </w:r>
    </w:p>
    <w:p w:rsidR="004842B4" w:rsidRDefault="004842B4">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ind w:left="720" w:hanging="720"/>
        <w:jc w:val="both"/>
        <w:rPr>
          <w:rFonts w:ascii="Times New Roman" w:hAnsi="Times New Roman" w:cs="Times New Roman"/>
          <w:b/>
          <w:sz w:val="24"/>
          <w:szCs w:val="24"/>
        </w:rPr>
      </w:pPr>
      <w:r w:rsidRPr="00916BA5">
        <w:rPr>
          <w:rFonts w:ascii="Times New Roman" w:hAnsi="Times New Roman" w:cs="Times New Roman"/>
          <w:b/>
          <w:sz w:val="24"/>
          <w:szCs w:val="24"/>
        </w:rPr>
        <w:lastRenderedPageBreak/>
        <w:t xml:space="preserve">4. </w:t>
      </w:r>
      <w:r w:rsidRPr="00916BA5">
        <w:rPr>
          <w:rFonts w:ascii="Times New Roman" w:hAnsi="Times New Roman" w:cs="Times New Roman"/>
          <w:b/>
          <w:sz w:val="24"/>
          <w:szCs w:val="24"/>
        </w:rPr>
        <w:tab/>
        <w:t>Standards</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4.1</w:t>
      </w:r>
      <w:r>
        <w:rPr>
          <w:rFonts w:ascii="Times New Roman" w:hAnsi="Times New Roman" w:cs="Times New Roman"/>
          <w:sz w:val="24"/>
          <w:szCs w:val="24"/>
        </w:rPr>
        <w:tab/>
      </w:r>
      <w:r w:rsidRPr="00916BA5">
        <w:rPr>
          <w:rFonts w:ascii="Times New Roman" w:hAnsi="Times New Roman" w:cs="Times New Roman"/>
          <w:sz w:val="24"/>
          <w:szCs w:val="24"/>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 xml:space="preserve">5. </w:t>
      </w:r>
      <w:r w:rsidRPr="00916BA5">
        <w:rPr>
          <w:rFonts w:ascii="Times New Roman" w:hAnsi="Times New Roman" w:cs="Times New Roman"/>
          <w:b/>
          <w:sz w:val="24"/>
          <w:szCs w:val="24"/>
        </w:rPr>
        <w:tab/>
        <w:t>Use of Contract Documents and Information;</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5.1</w:t>
      </w:r>
      <w:r w:rsidRPr="00916BA5">
        <w:rPr>
          <w:rFonts w:ascii="Times New Roman" w:hAnsi="Times New Roman" w:cs="Times New Roman"/>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5.2 </w:t>
      </w:r>
      <w:r w:rsidRPr="00916BA5">
        <w:rPr>
          <w:rFonts w:ascii="Times New Roman" w:hAnsi="Times New Roman" w:cs="Times New Roman"/>
          <w:sz w:val="24"/>
          <w:szCs w:val="24"/>
        </w:rPr>
        <w:tab/>
        <w:t xml:space="preserve">The Supplier shall not, without the Purchaser’s prior written consent, make use of any document or information enumerated in GCC Clause 5.1 except for purposes of performing the Contract.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5.3</w:t>
      </w:r>
      <w:r w:rsidRPr="00916BA5">
        <w:rPr>
          <w:rFonts w:ascii="Times New Roman" w:hAnsi="Times New Roman" w:cs="Times New Roman"/>
          <w:sz w:val="24"/>
          <w:szCs w:val="24"/>
        </w:rPr>
        <w:tab/>
        <w:t xml:space="preserve">Any document, other than the Contract itself, enumerated in GCC Clause 5.1 shall remain the property of the Purchaser/consignee and shall be returned (in all copies) to the Purchaser on completion of the Supplier’s performance under the Contract if so, required by the Purchaser.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6. </w:t>
      </w:r>
      <w:r w:rsidRPr="00916BA5">
        <w:rPr>
          <w:rFonts w:ascii="Times New Roman" w:hAnsi="Times New Roman" w:cs="Times New Roman"/>
          <w:b/>
          <w:sz w:val="24"/>
          <w:szCs w:val="24"/>
        </w:rPr>
        <w:tab/>
        <w:t>Patent Rights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6.1 </w:t>
      </w:r>
      <w:r w:rsidRPr="00916BA5">
        <w:rPr>
          <w:rFonts w:ascii="Times New Roman" w:hAnsi="Times New Roman" w:cs="Times New Roman"/>
          <w:sz w:val="24"/>
          <w:szCs w:val="24"/>
        </w:rPr>
        <w:tab/>
        <w:t xml:space="preserve">The Supplier shall indemnify the Purchaser against all third-party claims of infringement of patent, trademark or industrial design rights arising from use of the Goods or any part thereof in the Purchaser’s country.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7. </w:t>
      </w:r>
      <w:r w:rsidRPr="00916BA5">
        <w:rPr>
          <w:rFonts w:ascii="Times New Roman" w:hAnsi="Times New Roman" w:cs="Times New Roman"/>
          <w:b/>
          <w:sz w:val="24"/>
          <w:szCs w:val="24"/>
        </w:rPr>
        <w:tab/>
        <w:t>Performance Security</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7.1 </w:t>
      </w:r>
      <w:r w:rsidRPr="00916BA5">
        <w:rPr>
          <w:rFonts w:ascii="Times New Roman" w:hAnsi="Times New Roman" w:cs="Times New Roman"/>
          <w:sz w:val="24"/>
          <w:szCs w:val="24"/>
        </w:rPr>
        <w:tab/>
        <w:t xml:space="preserve">Within twenty-eight (28) days after the Supplier’s receipt of Notification of Award, the Supplier shall furnish performance security to the Purchaser for an amount of Ten Percent (10%) of the contract value, valid up to </w:t>
      </w:r>
      <w:r w:rsidRPr="00916BA5">
        <w:rPr>
          <w:rFonts w:ascii="Times New Roman" w:hAnsi="Times New Roman" w:cs="Times New Roman"/>
          <w:b/>
          <w:sz w:val="24"/>
          <w:szCs w:val="24"/>
        </w:rPr>
        <w:t>90 days</w:t>
      </w:r>
      <w:r w:rsidRPr="00916BA5">
        <w:rPr>
          <w:rFonts w:ascii="Times New Roman" w:hAnsi="Times New Roman" w:cs="Times New Roman"/>
          <w:sz w:val="24"/>
          <w:szCs w:val="24"/>
        </w:rPr>
        <w:t xml:space="preserve"> after the completion of Performance obligations including warranty obligations. If the bank does not issue Performance Security Bank Guarantee</w:t>
      </w:r>
      <w:r w:rsidR="001E7103">
        <w:rPr>
          <w:rFonts w:ascii="Times New Roman" w:hAnsi="Times New Roman" w:cs="Times New Roman"/>
          <w:sz w:val="24"/>
          <w:szCs w:val="24"/>
        </w:rPr>
        <w:t xml:space="preserve"> (PSBG)</w:t>
      </w:r>
      <w:r w:rsidRPr="00916BA5">
        <w:rPr>
          <w:rFonts w:ascii="Times New Roman" w:hAnsi="Times New Roman" w:cs="Times New Roman"/>
          <w:sz w:val="24"/>
          <w:szCs w:val="24"/>
        </w:rPr>
        <w:t xml:space="preserve"> for the period specified in the contract then supplier will have the option to submit the PSBG for 5 years and will have to extend the PSBG after</w:t>
      </w:r>
      <w:r w:rsidR="004842B4">
        <w:rPr>
          <w:rFonts w:ascii="Times New Roman" w:hAnsi="Times New Roman" w:cs="Times New Roman"/>
          <w:sz w:val="24"/>
          <w:szCs w:val="24"/>
        </w:rPr>
        <w:t xml:space="preserve"> </w:t>
      </w:r>
      <w:r w:rsidRPr="00916BA5">
        <w:rPr>
          <w:rFonts w:ascii="Times New Roman" w:hAnsi="Times New Roman" w:cs="Times New Roman"/>
          <w:sz w:val="24"/>
          <w:szCs w:val="24"/>
        </w:rPr>
        <w:t xml:space="preserve">4 years till the required validity. If the supplier fails to extend the PSBG, then their PSBG may be forfeited.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7.2 </w:t>
      </w:r>
      <w:r w:rsidRPr="00916BA5">
        <w:rPr>
          <w:rFonts w:ascii="Times New Roman" w:hAnsi="Times New Roman" w:cs="Times New Roman"/>
          <w:sz w:val="24"/>
          <w:szCs w:val="24"/>
        </w:rPr>
        <w:tab/>
        <w:t xml:space="preserve">The proceeds of the performance security shall be payable to the Purchaser as compensation for any loss resulting from the Supplier’s failure to complete its obligations under the Contract. </w:t>
      </w:r>
    </w:p>
    <w:p w:rsidR="0042008A"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7.3 </w:t>
      </w:r>
      <w:r w:rsidRPr="00916BA5">
        <w:rPr>
          <w:rFonts w:ascii="Times New Roman" w:hAnsi="Times New Roman" w:cs="Times New Roman"/>
          <w:sz w:val="24"/>
          <w:szCs w:val="24"/>
        </w:rPr>
        <w:tab/>
        <w:t xml:space="preserve">The Performance Security shall be denominated in the currency of the Contract or in a freely convertible currency acceptable to the Purchaser, and shall be in one of the following forms: </w:t>
      </w:r>
    </w:p>
    <w:p w:rsidR="0042008A" w:rsidRPr="009F3704" w:rsidRDefault="0042008A" w:rsidP="0042008A">
      <w:pPr>
        <w:spacing w:after="0"/>
        <w:ind w:left="720" w:hanging="720"/>
        <w:jc w:val="both"/>
        <w:rPr>
          <w:rFonts w:ascii="Times New Roman" w:hAnsi="Times New Roman" w:cs="Times New Roman"/>
          <w:sz w:val="4"/>
          <w:szCs w:val="24"/>
        </w:rPr>
      </w:pP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A Bank guarantee issued by a reputed bank located in Purchaser’s country or abroad acceptable to the Purchaser, and in the form provided in the Bidding Documents, (in case of Bank Guarantee issued by a Bank not located in the </w:t>
      </w:r>
      <w:r w:rsidRPr="00916BA5">
        <w:rPr>
          <w:rFonts w:ascii="Times New Roman" w:hAnsi="Times New Roman" w:cs="Times New Roman"/>
          <w:sz w:val="24"/>
          <w:szCs w:val="24"/>
        </w:rPr>
        <w:lastRenderedPageBreak/>
        <w:t xml:space="preserve">Purchaser’s country, the same must be confirmed by any commercial bank operating in India); or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A banker</w:t>
      </w:r>
      <w:r w:rsidR="00111809">
        <w:rPr>
          <w:rFonts w:ascii="Times New Roman" w:hAnsi="Times New Roman" w:cs="Times New Roman"/>
          <w:sz w:val="24"/>
          <w:szCs w:val="24"/>
        </w:rPr>
        <w:t>’</w:t>
      </w:r>
      <w:r w:rsidRPr="00916BA5">
        <w:rPr>
          <w:rFonts w:ascii="Times New Roman" w:hAnsi="Times New Roman" w:cs="Times New Roman"/>
          <w:sz w:val="24"/>
          <w:szCs w:val="24"/>
        </w:rPr>
        <w:t>s cheque, certified cheque or crossed Demand D</w:t>
      </w:r>
      <w:r w:rsidR="004842B4">
        <w:rPr>
          <w:rFonts w:ascii="Times New Roman" w:hAnsi="Times New Roman" w:cs="Times New Roman"/>
          <w:sz w:val="24"/>
          <w:szCs w:val="24"/>
        </w:rPr>
        <w:t>raft or Pay Order in favour of “</w:t>
      </w:r>
      <w:r w:rsidR="004842B4" w:rsidRPr="0020012E">
        <w:rPr>
          <w:rFonts w:ascii="Times New Roman" w:hAnsi="Times New Roman" w:cs="Times New Roman"/>
          <w:sz w:val="24"/>
          <w:szCs w:val="24"/>
        </w:rPr>
        <w:t xml:space="preserve">National Institute of Plant Health </w:t>
      </w:r>
      <w:r w:rsidR="004842B4">
        <w:rPr>
          <w:rFonts w:ascii="Times New Roman" w:hAnsi="Times New Roman" w:cs="Times New Roman"/>
          <w:sz w:val="24"/>
          <w:szCs w:val="24"/>
        </w:rPr>
        <w:t>Management”</w:t>
      </w:r>
      <w:r w:rsidRPr="00916BA5">
        <w:rPr>
          <w:rFonts w:ascii="Times New Roman" w:hAnsi="Times New Roman" w:cs="Times New Roman"/>
          <w:sz w:val="24"/>
          <w:szCs w:val="24"/>
        </w:rPr>
        <w:t xml:space="preserve">, payable at </w:t>
      </w:r>
      <w:r w:rsidR="00131524">
        <w:rPr>
          <w:rFonts w:ascii="Times New Roman" w:hAnsi="Times New Roman" w:cs="Times New Roman"/>
          <w:sz w:val="24"/>
          <w:szCs w:val="24"/>
        </w:rPr>
        <w:t>Hyderabad</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7.4 </w:t>
      </w:r>
      <w:r w:rsidRPr="00916BA5">
        <w:rPr>
          <w:rFonts w:ascii="Times New Roman" w:hAnsi="Times New Roman" w:cs="Times New Roman"/>
          <w:sz w:val="24"/>
          <w:szCs w:val="24"/>
        </w:rPr>
        <w:tab/>
        <w:t>The performance security will be discharged by the purchaser and will be returned to the supplier promptly upon completion of the Supplier’s performance obligations under the Contract, including satisfactory working performance of all equipment’s up to the period of warranty specified under the contract.</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7.5 </w:t>
      </w:r>
      <w:r w:rsidRPr="00916BA5">
        <w:rPr>
          <w:rFonts w:ascii="Times New Roman" w:hAnsi="Times New Roman" w:cs="Times New Roman"/>
          <w:sz w:val="24"/>
          <w:szCs w:val="24"/>
        </w:rPr>
        <w:tab/>
        <w:t xml:space="preserve">In the event of any contract amendment, the Supplier shall, within 21 days of receipt of such amendment, furnish the amendment to the Performance Security, rendering the same valid for the duration of the contract, as </w:t>
      </w:r>
      <w:r w:rsidR="00654370" w:rsidRPr="0030358E">
        <w:rPr>
          <w:rFonts w:ascii="Times New Roman" w:hAnsi="Times New Roman" w:cs="Times New Roman"/>
          <w:sz w:val="24"/>
          <w:szCs w:val="24"/>
        </w:rPr>
        <w:t>amended for 9</w:t>
      </w:r>
      <w:r w:rsidRPr="0030358E">
        <w:rPr>
          <w:rFonts w:ascii="Times New Roman" w:hAnsi="Times New Roman" w:cs="Times New Roman"/>
          <w:sz w:val="24"/>
          <w:szCs w:val="24"/>
        </w:rPr>
        <w:t>0 days after the completion of Performance obligations including warranty obligations.</w:t>
      </w:r>
      <w:r w:rsidRPr="00916BA5">
        <w:rPr>
          <w:rFonts w:ascii="Times New Roman" w:hAnsi="Times New Roman" w:cs="Times New Roman"/>
          <w:sz w:val="24"/>
          <w:szCs w:val="24"/>
        </w:rPr>
        <w:t xml:space="preserve">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8.</w:t>
      </w:r>
      <w:r w:rsidRPr="00916BA5">
        <w:rPr>
          <w:rFonts w:ascii="Times New Roman" w:hAnsi="Times New Roman" w:cs="Times New Roman"/>
          <w:b/>
          <w:sz w:val="24"/>
          <w:szCs w:val="24"/>
        </w:rPr>
        <w:tab/>
        <w:t xml:space="preserve"> Inspections and Tests</w:t>
      </w:r>
      <w:r w:rsidRPr="00916BA5">
        <w:rPr>
          <w:rFonts w:ascii="Times New Roman" w:hAnsi="Times New Roman" w:cs="Times New Roman"/>
          <w:sz w:val="24"/>
          <w:szCs w:val="24"/>
        </w:rPr>
        <w:t xml:space="preserve"> </w:t>
      </w:r>
    </w:p>
    <w:p w:rsidR="00580A52" w:rsidRDefault="0042008A" w:rsidP="00580A52">
      <w:pPr>
        <w:spacing w:after="0"/>
        <w:jc w:val="center"/>
        <w:rPr>
          <w:rFonts w:ascii="Times New Roman" w:hAnsi="Times New Roman" w:cs="Times New Roman"/>
          <w:color w:val="222222"/>
          <w:sz w:val="24"/>
          <w:szCs w:val="24"/>
          <w:shd w:val="clear" w:color="auto" w:fill="FFFFFF"/>
        </w:rPr>
      </w:pPr>
      <w:r w:rsidRPr="00916BA5">
        <w:rPr>
          <w:rFonts w:ascii="Times New Roman" w:hAnsi="Times New Roman" w:cs="Times New Roman"/>
          <w:sz w:val="24"/>
          <w:szCs w:val="24"/>
        </w:rPr>
        <w:t xml:space="preserve">8.1 </w:t>
      </w:r>
      <w:r w:rsidRPr="00916BA5">
        <w:rPr>
          <w:rFonts w:ascii="Times New Roman" w:hAnsi="Times New Roman" w:cs="Times New Roman"/>
          <w:sz w:val="24"/>
          <w:szCs w:val="24"/>
        </w:rPr>
        <w:tab/>
        <w:t>The Sup</w:t>
      </w:r>
      <w:r w:rsidR="00580A52">
        <w:rPr>
          <w:rFonts w:ascii="Times New Roman" w:hAnsi="Times New Roman" w:cs="Times New Roman"/>
          <w:sz w:val="24"/>
          <w:szCs w:val="24"/>
        </w:rPr>
        <w:t xml:space="preserve">plier shall get main equipment </w:t>
      </w:r>
      <w:r w:rsidR="00580A52" w:rsidRPr="00580A52">
        <w:rPr>
          <w:rFonts w:ascii="Times New Roman" w:hAnsi="Times New Roman" w:cs="Times New Roman"/>
          <w:sz w:val="24"/>
          <w:szCs w:val="24"/>
        </w:rPr>
        <w:t xml:space="preserve">Liquid </w:t>
      </w:r>
      <w:r w:rsidR="00580A52" w:rsidRPr="00580A52">
        <w:rPr>
          <w:rFonts w:ascii="Times New Roman" w:hAnsi="Times New Roman" w:cs="Times New Roman"/>
          <w:color w:val="222222"/>
          <w:sz w:val="24"/>
          <w:szCs w:val="24"/>
          <w:shd w:val="clear" w:color="auto" w:fill="FFFFFF"/>
        </w:rPr>
        <w:t xml:space="preserve">Chromatography (UPLC) with Tandem </w:t>
      </w:r>
    </w:p>
    <w:p w:rsidR="0042008A" w:rsidRPr="00916BA5" w:rsidRDefault="00580A52" w:rsidP="001E7103">
      <w:pPr>
        <w:spacing w:after="0"/>
        <w:ind w:left="709"/>
        <w:jc w:val="both"/>
        <w:rPr>
          <w:rFonts w:ascii="Times New Roman" w:hAnsi="Times New Roman" w:cs="Times New Roman"/>
          <w:sz w:val="24"/>
          <w:szCs w:val="24"/>
        </w:rPr>
      </w:pPr>
      <w:r w:rsidRPr="00580A52">
        <w:rPr>
          <w:rFonts w:ascii="Times New Roman" w:hAnsi="Times New Roman" w:cs="Times New Roman"/>
          <w:color w:val="222222"/>
          <w:sz w:val="24"/>
          <w:szCs w:val="24"/>
          <w:shd w:val="clear" w:color="auto" w:fill="FFFFFF"/>
        </w:rPr>
        <w:t>Mass Spectrometer with</w:t>
      </w:r>
      <w:r>
        <w:rPr>
          <w:rFonts w:ascii="Times New Roman" w:hAnsi="Times New Roman" w:cs="Times New Roman"/>
          <w:sz w:val="24"/>
          <w:szCs w:val="24"/>
        </w:rPr>
        <w:t xml:space="preserve"> Triple Quadrupole System (</w:t>
      </w:r>
      <w:r w:rsidR="0042008A" w:rsidRPr="00916BA5">
        <w:rPr>
          <w:rFonts w:ascii="Times New Roman" w:hAnsi="Times New Roman" w:cs="Times New Roman"/>
          <w:sz w:val="24"/>
          <w:szCs w:val="24"/>
        </w:rPr>
        <w:t xml:space="preserve">LC-MS/MS) inspected in manufacturer’s works and submit detailed test reports for </w:t>
      </w:r>
      <w:r w:rsidR="001E7103">
        <w:rPr>
          <w:rFonts w:ascii="Times New Roman" w:hAnsi="Times New Roman" w:cs="Times New Roman"/>
          <w:sz w:val="24"/>
          <w:szCs w:val="24"/>
        </w:rPr>
        <w:t>the same. He shall also provide for each equipment</w:t>
      </w:r>
      <w:r w:rsidR="0042008A" w:rsidRPr="00916BA5">
        <w:rPr>
          <w:rFonts w:ascii="Times New Roman" w:hAnsi="Times New Roman" w:cs="Times New Roman"/>
          <w:sz w:val="24"/>
          <w:szCs w:val="24"/>
        </w:rPr>
        <w:t xml:space="preserve"> a</w:t>
      </w:r>
      <w:r w:rsidR="0042008A">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Manufacturer’s Quality certificate that the equipment conforms to specifications laid down in this Contract.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8.2 </w:t>
      </w:r>
      <w:r w:rsidRPr="00916BA5">
        <w:rPr>
          <w:rFonts w:ascii="Times New Roman" w:hAnsi="Times New Roman" w:cs="Times New Roman"/>
          <w:sz w:val="24"/>
          <w:szCs w:val="24"/>
        </w:rPr>
        <w:tab/>
        <w:t xml:space="preserve">Goods shall not be dispatched/ shipped unless a satisfactory Manufacturer’s Quality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certificate, as above, has been issued in respect of those goods.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8.3 </w:t>
      </w:r>
      <w:r w:rsidRPr="00916BA5">
        <w:rPr>
          <w:rFonts w:ascii="Times New Roman" w:hAnsi="Times New Roman" w:cs="Times New Roman"/>
          <w:sz w:val="24"/>
          <w:szCs w:val="24"/>
        </w:rPr>
        <w:tab/>
        <w:t>The Purchaser / Consignee reserve the right to inspect the goods before acceptance. If the goods fail to meet the Contract specifications after their receipt at the Consignee’s end, the supplier shall take immediate steps to remedy the deficiency or replace the defective</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component/ equipment to the satisfaction of the Purchaser/consignee.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8.4 </w:t>
      </w:r>
      <w:r w:rsidRPr="00916BA5">
        <w:rPr>
          <w:rFonts w:ascii="Times New Roman" w:hAnsi="Times New Roman" w:cs="Times New Roman"/>
          <w:sz w:val="24"/>
          <w:szCs w:val="24"/>
        </w:rPr>
        <w:tab/>
        <w:t xml:space="preserve">Pre-dispatch Inspection: The Purchaser or his representative may, at his option, inspect and/or test any or all items of the goods to confirm their conformity to the Contract, prior to dispatch from the manufacturer’s/ supplier’s premises. Such inspection and clearance will not prejudice the right of the consignee to inspect and test the equipment on receipt at destination.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9. </w:t>
      </w:r>
      <w:r w:rsidRPr="00916BA5">
        <w:rPr>
          <w:rFonts w:ascii="Times New Roman" w:hAnsi="Times New Roman" w:cs="Times New Roman"/>
          <w:b/>
          <w:sz w:val="24"/>
          <w:szCs w:val="24"/>
        </w:rPr>
        <w:tab/>
        <w:t>Packing/ Packaging</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9.1 </w:t>
      </w:r>
      <w:r w:rsidRPr="00916BA5">
        <w:rPr>
          <w:rFonts w:ascii="Times New Roman" w:hAnsi="Times New Roman" w:cs="Times New Roman"/>
          <w:sz w:val="24"/>
          <w:szCs w:val="24"/>
        </w:rPr>
        <w:tab/>
        <w:t xml:space="preserve">The Supplier shall provide such packing of the Goods as is required to prevent their damage or deterioration during the transit to their final destinations, as indicated in the Contract. The packing shall be sufficient to withstand, without limitation, rough handling during transit,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9.2 </w:t>
      </w:r>
      <w:r w:rsidRPr="00916BA5">
        <w:rPr>
          <w:rFonts w:ascii="Times New Roman" w:hAnsi="Times New Roman" w:cs="Times New Roman"/>
          <w:sz w:val="24"/>
          <w:szCs w:val="24"/>
        </w:rPr>
        <w:tab/>
        <w:t xml:space="preserve">The packing, marking, and documentation within and outside the packages shall comply strictly with such special requirements as shall be expressly provided for in the Contract, including additional requirements, as specified below: </w:t>
      </w:r>
    </w:p>
    <w:p w:rsidR="0042008A" w:rsidRPr="00916BA5" w:rsidRDefault="0042008A" w:rsidP="0042008A">
      <w:pPr>
        <w:spacing w:after="0"/>
        <w:ind w:left="720" w:firstLine="6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Packing Instructions: The Supplier will be required to make separate packages for each Consignee. Each package will be marked on three sides with proper paint/indelible ink with the following: </w:t>
      </w:r>
    </w:p>
    <w:p w:rsidR="004842B4" w:rsidRPr="004842B4" w:rsidRDefault="0042008A" w:rsidP="00D51286">
      <w:pPr>
        <w:pStyle w:val="ListParagraph"/>
        <w:numPr>
          <w:ilvl w:val="0"/>
          <w:numId w:val="17"/>
        </w:numPr>
        <w:spacing w:after="0"/>
        <w:jc w:val="both"/>
        <w:rPr>
          <w:rFonts w:ascii="Times New Roman" w:hAnsi="Times New Roman" w:cs="Times New Roman"/>
          <w:sz w:val="24"/>
          <w:szCs w:val="24"/>
        </w:rPr>
      </w:pPr>
      <w:r w:rsidRPr="004842B4">
        <w:rPr>
          <w:rFonts w:ascii="Times New Roman" w:hAnsi="Times New Roman" w:cs="Times New Roman"/>
          <w:sz w:val="24"/>
          <w:szCs w:val="24"/>
        </w:rPr>
        <w:t>Project Name; (ii) Contract No.; (iii) Country of Origin of Goods;</w:t>
      </w:r>
    </w:p>
    <w:p w:rsidR="0042008A" w:rsidRPr="00580A52" w:rsidRDefault="0042008A" w:rsidP="00580A52">
      <w:pPr>
        <w:spacing w:after="0"/>
        <w:ind w:left="780"/>
        <w:jc w:val="both"/>
        <w:rPr>
          <w:rFonts w:ascii="Times New Roman" w:hAnsi="Times New Roman" w:cs="Times New Roman"/>
          <w:sz w:val="24"/>
          <w:szCs w:val="24"/>
        </w:rPr>
      </w:pPr>
      <w:r w:rsidRPr="00580A52">
        <w:rPr>
          <w:rFonts w:ascii="Times New Roman" w:hAnsi="Times New Roman" w:cs="Times New Roman"/>
          <w:sz w:val="24"/>
          <w:szCs w:val="24"/>
        </w:rPr>
        <w:t xml:space="preserve"> (iv) Supplier’s Name; (v)Package Number (vi) Equipment Serial No., (vii) Name &amp; Address of the consignee (viii) “Govt. of India Supply – Not For Sale” </w:t>
      </w:r>
    </w:p>
    <w:p w:rsidR="0042008A" w:rsidRPr="00580A52" w:rsidRDefault="0042008A" w:rsidP="00580A52">
      <w:pPr>
        <w:spacing w:after="0"/>
        <w:ind w:right="-266"/>
        <w:jc w:val="both"/>
        <w:rPr>
          <w:rFonts w:ascii="Times New Roman" w:hAnsi="Times New Roman" w:cs="Times New Roman"/>
          <w:b/>
          <w:sz w:val="4"/>
          <w:szCs w:val="24"/>
        </w:rPr>
      </w:pPr>
    </w:p>
    <w:p w:rsidR="00CA7FBD" w:rsidRDefault="00CA7FBD"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10. </w:t>
      </w:r>
      <w:r w:rsidRPr="00916BA5">
        <w:rPr>
          <w:rFonts w:ascii="Times New Roman" w:hAnsi="Times New Roman" w:cs="Times New Roman"/>
          <w:b/>
          <w:sz w:val="24"/>
          <w:szCs w:val="24"/>
        </w:rPr>
        <w:tab/>
        <w:t>Delivery and Documents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10.1 </w:t>
      </w:r>
      <w:r w:rsidRPr="00916BA5">
        <w:rPr>
          <w:rFonts w:ascii="Times New Roman" w:hAnsi="Times New Roman" w:cs="Times New Roman"/>
          <w:sz w:val="24"/>
          <w:szCs w:val="24"/>
        </w:rPr>
        <w:tab/>
        <w:t>Delivery of the Goods shall be made by the Supplier in accordance with the terms specified in the Schedule of Requirements. The details of shipping and/or other documents to be furnished by the Supplier are specified in clause 10.3.</w:t>
      </w:r>
    </w:p>
    <w:p w:rsidR="0042008A" w:rsidRPr="00916BA5" w:rsidRDefault="0042008A" w:rsidP="0042008A">
      <w:pPr>
        <w:spacing w:after="0"/>
        <w:ind w:left="720" w:hanging="660"/>
        <w:jc w:val="both"/>
        <w:rPr>
          <w:rFonts w:ascii="Times New Roman" w:hAnsi="Times New Roman" w:cs="Times New Roman"/>
          <w:sz w:val="24"/>
          <w:szCs w:val="24"/>
        </w:rPr>
      </w:pPr>
      <w:r w:rsidRPr="00916BA5">
        <w:rPr>
          <w:rFonts w:ascii="Times New Roman" w:hAnsi="Times New Roman" w:cs="Times New Roman"/>
          <w:sz w:val="24"/>
          <w:szCs w:val="24"/>
        </w:rPr>
        <w:t xml:space="preserve">10.2 </w:t>
      </w:r>
      <w:r w:rsidRPr="00916BA5">
        <w:rPr>
          <w:rFonts w:ascii="Times New Roman" w:hAnsi="Times New Roman" w:cs="Times New Roman"/>
          <w:sz w:val="24"/>
          <w:szCs w:val="24"/>
        </w:rPr>
        <w:tab/>
        <w:t xml:space="preserve">For purposes of the Contract, “EXW”, “FOB”, “FCA”, “CIF”, “CIP”, “DDP” and other trade terms used to describe the obligations of the parties shall have the meanings assigned to them by the 2010 edition of Incoterms published by the International Chamber of Commerce, Paris, as on date of tender opening.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10.3 </w:t>
      </w:r>
      <w:r w:rsidRPr="00916BA5">
        <w:rPr>
          <w:rFonts w:ascii="Times New Roman" w:hAnsi="Times New Roman" w:cs="Times New Roman"/>
          <w:sz w:val="24"/>
          <w:szCs w:val="24"/>
        </w:rPr>
        <w:tab/>
        <w:t xml:space="preserve">Documents to be submitted by the Supplier are specified below: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  </w:t>
      </w:r>
      <w:r w:rsidRPr="00916BA5">
        <w:rPr>
          <w:rFonts w:ascii="Times New Roman" w:hAnsi="Times New Roman" w:cs="Times New Roman"/>
          <w:b/>
          <w:sz w:val="24"/>
          <w:szCs w:val="24"/>
        </w:rPr>
        <w:t>(a)</w:t>
      </w:r>
      <w:r w:rsidRPr="00916BA5">
        <w:rPr>
          <w:rFonts w:ascii="Times New Roman" w:hAnsi="Times New Roman" w:cs="Times New Roman"/>
          <w:sz w:val="24"/>
          <w:szCs w:val="24"/>
        </w:rPr>
        <w:t xml:space="preserve">    </w:t>
      </w:r>
      <w:r w:rsidRPr="00916BA5">
        <w:rPr>
          <w:rFonts w:ascii="Times New Roman" w:hAnsi="Times New Roman" w:cs="Times New Roman"/>
          <w:b/>
          <w:i/>
          <w:sz w:val="24"/>
          <w:szCs w:val="24"/>
        </w:rPr>
        <w:t xml:space="preserve">Documents to be submitted to Purchaser (for Claiming 80% </w:t>
      </w:r>
      <w:r w:rsidR="000F1D6B" w:rsidRPr="00916BA5">
        <w:rPr>
          <w:rFonts w:ascii="Times New Roman" w:hAnsi="Times New Roman" w:cs="Times New Roman"/>
          <w:b/>
          <w:i/>
          <w:sz w:val="24"/>
          <w:szCs w:val="24"/>
        </w:rPr>
        <w:t>payment)</w:t>
      </w:r>
      <w:r w:rsidR="000F1D6B" w:rsidRPr="00916BA5">
        <w:rPr>
          <w:rFonts w:ascii="Times New Roman" w:hAnsi="Times New Roman" w:cs="Times New Roman"/>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 xml:space="preserve">Each document must carry the Contract Number, LC Number (for goods supplied from abroad), should be signed in original and stamped with the Supplier’s stamp/seal. </w:t>
      </w:r>
    </w:p>
    <w:p w:rsidR="0042008A" w:rsidRPr="003369A8" w:rsidRDefault="0042008A" w:rsidP="00D93322">
      <w:pPr>
        <w:pStyle w:val="NormalWeb"/>
        <w:numPr>
          <w:ilvl w:val="0"/>
          <w:numId w:val="64"/>
        </w:numPr>
        <w:spacing w:before="0" w:beforeAutospacing="0" w:after="0" w:afterAutospacing="0" w:line="276" w:lineRule="auto"/>
        <w:rPr>
          <w:i/>
          <w:lang w:bidi="ar-SA"/>
        </w:rPr>
      </w:pPr>
      <w:r w:rsidRPr="00135F9C">
        <w:rPr>
          <w:b/>
        </w:rPr>
        <w:t>Original Supplier’s invoice indicating “</w:t>
      </w:r>
      <w:r w:rsidR="00121B1E" w:rsidRPr="00135F9C">
        <w:rPr>
          <w:lang w:bidi="ar-SA"/>
        </w:rPr>
        <w:t>National Institute of Plant Health   Management (NIPHM)</w:t>
      </w:r>
      <w:r w:rsidR="003369A8" w:rsidRPr="00135F9C">
        <w:rPr>
          <w:lang w:bidi="ar-SA"/>
        </w:rPr>
        <w:t>,</w:t>
      </w:r>
      <w:r w:rsidR="00121B1E" w:rsidRPr="00135F9C">
        <w:rPr>
          <w:lang w:bidi="ar-SA"/>
        </w:rPr>
        <w:t xml:space="preserve"> </w:t>
      </w:r>
      <w:r w:rsidR="00121B1E" w:rsidRPr="00135F9C">
        <w:t xml:space="preserve">Department of Agriculture, Co-operation and Farmers Welfare, Ministry of Agriculture, Co-operation and Farmers Welfare, Government of </w:t>
      </w:r>
      <w:r w:rsidRPr="00135F9C">
        <w:rPr>
          <w:b/>
        </w:rPr>
        <w:t xml:space="preserve">as Purchaser, contract number, description of goods, quantity, unit price, taxes, duties and total amount. Place of Supply: </w:t>
      </w:r>
      <w:r w:rsidR="003369A8" w:rsidRPr="00135F9C">
        <w:rPr>
          <w:b/>
        </w:rPr>
        <w:t>Hyderabad</w:t>
      </w:r>
      <w:r w:rsidRPr="00135F9C">
        <w:rPr>
          <w:b/>
        </w:rPr>
        <w:t>. The invoice must be signed in original and stamped or sealed with the Supplier’s stamp / seal</w:t>
      </w:r>
      <w:r w:rsidR="00135F9C">
        <w:rPr>
          <w:b/>
        </w:rPr>
        <w:t>:</w:t>
      </w:r>
      <w:r w:rsidRPr="00916BA5">
        <w:t xml:space="preserve">    </w:t>
      </w:r>
    </w:p>
    <w:p w:rsidR="0042008A" w:rsidRPr="00D93322" w:rsidRDefault="00D93322" w:rsidP="00D93322">
      <w:pPr>
        <w:pStyle w:val="ListParagraph"/>
        <w:numPr>
          <w:ilvl w:val="0"/>
          <w:numId w:val="64"/>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008A" w:rsidRPr="00D93322">
        <w:rPr>
          <w:rFonts w:ascii="Times New Roman" w:hAnsi="Times New Roman" w:cs="Times New Roman"/>
          <w:sz w:val="24"/>
          <w:szCs w:val="24"/>
        </w:rPr>
        <w:t xml:space="preserve">Original Airway Bill signed by the carrier or his agent marked “Freight prepaid” showing flight number and date of dispatch of goods. </w:t>
      </w:r>
    </w:p>
    <w:p w:rsidR="0042008A" w:rsidRPr="00D93322" w:rsidRDefault="0042008A" w:rsidP="00D93322">
      <w:pPr>
        <w:pStyle w:val="ListParagraph"/>
        <w:numPr>
          <w:ilvl w:val="0"/>
          <w:numId w:val="64"/>
        </w:numPr>
        <w:spacing w:after="0"/>
        <w:jc w:val="both"/>
        <w:rPr>
          <w:rFonts w:ascii="Times New Roman" w:hAnsi="Times New Roman" w:cs="Times New Roman"/>
          <w:sz w:val="24"/>
          <w:szCs w:val="24"/>
        </w:rPr>
      </w:pPr>
      <w:r w:rsidRPr="00D93322">
        <w:rPr>
          <w:rFonts w:ascii="Times New Roman" w:hAnsi="Times New Roman" w:cs="Times New Roman"/>
          <w:sz w:val="24"/>
          <w:szCs w:val="24"/>
        </w:rPr>
        <w:t xml:space="preserve">Copy of Consignee-wise Packing list identifying contents of each package;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 </w:t>
      </w:r>
      <w:proofErr w:type="gramStart"/>
      <w:r w:rsidRPr="00916BA5">
        <w:rPr>
          <w:rFonts w:ascii="Times New Roman" w:hAnsi="Times New Roman" w:cs="Times New Roman"/>
          <w:sz w:val="24"/>
          <w:szCs w:val="24"/>
        </w:rPr>
        <w:t xml:space="preserve">(iv) </w:t>
      </w:r>
      <w:r w:rsidRPr="00916BA5">
        <w:rPr>
          <w:rFonts w:ascii="Times New Roman" w:hAnsi="Times New Roman" w:cs="Times New Roman"/>
          <w:sz w:val="24"/>
          <w:szCs w:val="24"/>
        </w:rPr>
        <w:tab/>
        <w:t>Insurance Policy</w:t>
      </w:r>
      <w:proofErr w:type="gramEnd"/>
      <w:r w:rsidRPr="00916BA5">
        <w:rPr>
          <w:rFonts w:ascii="Times New Roman" w:hAnsi="Times New Roman" w:cs="Times New Roman"/>
          <w:sz w:val="24"/>
          <w:szCs w:val="24"/>
        </w:rPr>
        <w:t xml:space="preserve"> Certificate(s) as per Clause GCC 11;    </w:t>
      </w:r>
    </w:p>
    <w:p w:rsidR="0042008A" w:rsidRPr="00916BA5" w:rsidRDefault="00D93322" w:rsidP="0042008A">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(v) </w:t>
      </w:r>
      <w:r w:rsidR="0042008A" w:rsidRPr="00916BA5">
        <w:rPr>
          <w:rFonts w:ascii="Times New Roman" w:hAnsi="Times New Roman" w:cs="Times New Roman"/>
          <w:sz w:val="24"/>
          <w:szCs w:val="24"/>
        </w:rPr>
        <w:tab/>
        <w:t xml:space="preserve">Manufacturer’s warranty certificate(s), as per Clause GCC 15 covering all items supplied; </w:t>
      </w:r>
    </w:p>
    <w:p w:rsidR="00580A52" w:rsidRDefault="0042008A" w:rsidP="00580A52">
      <w:pPr>
        <w:spacing w:after="0"/>
        <w:ind w:left="720"/>
        <w:jc w:val="center"/>
        <w:rPr>
          <w:rFonts w:ascii="Times New Roman" w:hAnsi="Times New Roman" w:cs="Times New Roman"/>
          <w:color w:val="222222"/>
          <w:sz w:val="24"/>
          <w:szCs w:val="24"/>
          <w:shd w:val="clear" w:color="auto" w:fill="FFFFFF"/>
        </w:rPr>
      </w:pPr>
      <w:r w:rsidRPr="00916BA5">
        <w:rPr>
          <w:rFonts w:ascii="Times New Roman" w:hAnsi="Times New Roman" w:cs="Times New Roman"/>
          <w:sz w:val="24"/>
          <w:szCs w:val="24"/>
        </w:rPr>
        <w:t xml:space="preserve">(vi) </w:t>
      </w:r>
      <w:r w:rsidRPr="00916BA5">
        <w:rPr>
          <w:rFonts w:ascii="Times New Roman" w:hAnsi="Times New Roman" w:cs="Times New Roman"/>
          <w:sz w:val="24"/>
          <w:szCs w:val="24"/>
        </w:rPr>
        <w:tab/>
        <w:t xml:space="preserve">Certificate of origin for </w:t>
      </w:r>
      <w:r w:rsidR="00580A52" w:rsidRPr="00580A52">
        <w:rPr>
          <w:rFonts w:ascii="Times New Roman" w:hAnsi="Times New Roman" w:cs="Times New Roman"/>
          <w:sz w:val="24"/>
          <w:szCs w:val="24"/>
        </w:rPr>
        <w:t xml:space="preserve">Liquid </w:t>
      </w:r>
      <w:r w:rsidR="00580A52" w:rsidRPr="00580A52">
        <w:rPr>
          <w:rFonts w:ascii="Times New Roman" w:hAnsi="Times New Roman" w:cs="Times New Roman"/>
          <w:color w:val="222222"/>
          <w:sz w:val="24"/>
          <w:szCs w:val="24"/>
          <w:shd w:val="clear" w:color="auto" w:fill="FFFFFF"/>
        </w:rPr>
        <w:t>Chromatography (UPLC) with Tandem M</w:t>
      </w:r>
      <w:r w:rsidR="00580A52">
        <w:rPr>
          <w:rFonts w:ascii="Times New Roman" w:hAnsi="Times New Roman" w:cs="Times New Roman"/>
          <w:color w:val="222222"/>
          <w:sz w:val="24"/>
          <w:szCs w:val="24"/>
          <w:shd w:val="clear" w:color="auto" w:fill="FFFFFF"/>
        </w:rPr>
        <w:t xml:space="preserve">ass </w:t>
      </w:r>
    </w:p>
    <w:p w:rsidR="0042008A" w:rsidRPr="00916BA5" w:rsidRDefault="00580A52" w:rsidP="00580A52">
      <w:pPr>
        <w:spacing w:after="0"/>
        <w:ind w:left="720" w:right="-266"/>
        <w:jc w:val="center"/>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       </w:t>
      </w:r>
      <w:r w:rsidRPr="00580A52">
        <w:rPr>
          <w:rFonts w:ascii="Times New Roman" w:hAnsi="Times New Roman" w:cs="Times New Roman"/>
          <w:color w:val="222222"/>
          <w:sz w:val="24"/>
          <w:szCs w:val="24"/>
          <w:shd w:val="clear" w:color="auto" w:fill="FFFFFF"/>
        </w:rPr>
        <w:t>Spectrometer with</w:t>
      </w:r>
      <w:r>
        <w:rPr>
          <w:rFonts w:ascii="Times New Roman" w:hAnsi="Times New Roman" w:cs="Times New Roman"/>
          <w:sz w:val="24"/>
          <w:szCs w:val="24"/>
        </w:rPr>
        <w:t xml:space="preserve"> Triple Quadrupole System </w:t>
      </w:r>
      <w:r w:rsidR="0042008A" w:rsidRPr="00916BA5">
        <w:rPr>
          <w:rFonts w:ascii="Times New Roman" w:hAnsi="Times New Roman" w:cs="Times New Roman"/>
          <w:sz w:val="24"/>
          <w:szCs w:val="24"/>
        </w:rPr>
        <w:t xml:space="preserve">issued by the chamber of commerce, </w:t>
      </w:r>
    </w:p>
    <w:p w:rsidR="00580A52"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(vii)</w:t>
      </w:r>
      <w:r w:rsidRPr="00916BA5">
        <w:rPr>
          <w:rFonts w:ascii="Times New Roman" w:hAnsi="Times New Roman" w:cs="Times New Roman"/>
          <w:sz w:val="24"/>
          <w:szCs w:val="24"/>
        </w:rPr>
        <w:tab/>
        <w:t xml:space="preserve">Original Acknowledgement of Receipt of Goods, duly signed and stamped by the Consignees (Format attached in Section-VI).   </w:t>
      </w:r>
    </w:p>
    <w:p w:rsidR="0042008A" w:rsidRDefault="0042008A" w:rsidP="00580A52">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(viii) </w:t>
      </w:r>
      <w:r w:rsidRPr="00916BA5">
        <w:rPr>
          <w:rFonts w:ascii="Times New Roman" w:hAnsi="Times New Roman" w:cs="Times New Roman"/>
          <w:sz w:val="24"/>
          <w:szCs w:val="24"/>
        </w:rPr>
        <w:tab/>
        <w:t xml:space="preserve">Supplier’s affidavit on Stamp Paper as per format given in Section VI.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(ix) </w:t>
      </w:r>
      <w:r w:rsidRPr="00916BA5">
        <w:rPr>
          <w:rFonts w:ascii="Times New Roman" w:hAnsi="Times New Roman" w:cs="Times New Roman"/>
          <w:sz w:val="24"/>
          <w:szCs w:val="24"/>
        </w:rPr>
        <w:tab/>
        <w:t xml:space="preserve">Any other / additional procurement specific documents as required for delivery / payment purpose </w:t>
      </w:r>
    </w:p>
    <w:p w:rsidR="00773D0C" w:rsidRDefault="0042008A" w:rsidP="00580A52">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Note: All the above documents should be submitted in Original + 03 sets of copies unless otherwise specified. </w:t>
      </w:r>
    </w:p>
    <w:p w:rsidR="0042008A" w:rsidRPr="00916BA5" w:rsidRDefault="0042008A" w:rsidP="00580A52">
      <w:pPr>
        <w:rPr>
          <w:rFonts w:ascii="Times New Roman" w:hAnsi="Times New Roman" w:cs="Times New Roman"/>
          <w:sz w:val="24"/>
          <w:szCs w:val="24"/>
        </w:rPr>
      </w:pPr>
    </w:p>
    <w:p w:rsidR="0042008A" w:rsidRPr="00916BA5" w:rsidRDefault="00CA7FBD" w:rsidP="004A2896">
      <w:pPr>
        <w:rPr>
          <w:rFonts w:ascii="Times New Roman" w:hAnsi="Times New Roman" w:cs="Times New Roman"/>
          <w:sz w:val="24"/>
          <w:szCs w:val="24"/>
        </w:rPr>
      </w:pPr>
      <w:r>
        <w:rPr>
          <w:rFonts w:ascii="Times New Roman" w:hAnsi="Times New Roman" w:cs="Times New Roman"/>
          <w:sz w:val="24"/>
          <w:szCs w:val="24"/>
        </w:rPr>
        <w:br w:type="page"/>
      </w:r>
      <w:r w:rsidR="0042008A">
        <w:rPr>
          <w:rFonts w:ascii="Times New Roman" w:hAnsi="Times New Roman" w:cs="Times New Roman"/>
          <w:sz w:val="24"/>
          <w:szCs w:val="24"/>
        </w:rPr>
        <w:lastRenderedPageBreak/>
        <w:t>b</w:t>
      </w:r>
      <w:r w:rsidR="0042008A" w:rsidRPr="00916BA5">
        <w:rPr>
          <w:rFonts w:ascii="Times New Roman" w:hAnsi="Times New Roman" w:cs="Times New Roman"/>
          <w:b/>
          <w:sz w:val="24"/>
          <w:szCs w:val="24"/>
        </w:rPr>
        <w:t>)</w:t>
      </w:r>
      <w:r w:rsidR="0042008A">
        <w:rPr>
          <w:rFonts w:ascii="Times New Roman" w:hAnsi="Times New Roman" w:cs="Times New Roman"/>
          <w:b/>
          <w:sz w:val="24"/>
          <w:szCs w:val="24"/>
        </w:rPr>
        <w:tab/>
      </w:r>
      <w:r w:rsidR="0042008A" w:rsidRPr="00916BA5">
        <w:rPr>
          <w:rFonts w:ascii="Times New Roman" w:hAnsi="Times New Roman" w:cs="Times New Roman"/>
          <w:b/>
          <w:i/>
          <w:sz w:val="24"/>
          <w:szCs w:val="24"/>
        </w:rPr>
        <w:t>Documents to be submitted for Claiming 20% payment</w:t>
      </w:r>
      <w:r w:rsidR="0042008A" w:rsidRPr="00916BA5">
        <w:rPr>
          <w:rFonts w:ascii="Times New Roman" w:hAnsi="Times New Roman" w:cs="Times New Roman"/>
          <w:sz w:val="24"/>
          <w:szCs w:val="24"/>
        </w:rPr>
        <w:t xml:space="preserve">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(i) </w:t>
      </w:r>
      <w:r w:rsidRPr="00916BA5">
        <w:rPr>
          <w:rFonts w:ascii="Times New Roman" w:hAnsi="Times New Roman" w:cs="Times New Roman"/>
          <w:sz w:val="24"/>
          <w:szCs w:val="24"/>
        </w:rPr>
        <w:tab/>
      </w:r>
      <w:r w:rsidRPr="00135F9C">
        <w:rPr>
          <w:rFonts w:ascii="Times New Roman" w:hAnsi="Times New Roman" w:cs="Times New Roman"/>
          <w:sz w:val="24"/>
          <w:szCs w:val="24"/>
        </w:rPr>
        <w:t>Copy of original Invoice indicating “</w:t>
      </w:r>
      <w:r w:rsidR="002B594A" w:rsidRPr="00135F9C">
        <w:t>National Institute of Plant Health   Management (NIPHM),</w:t>
      </w:r>
      <w:r w:rsidRPr="00135F9C">
        <w:rPr>
          <w:rFonts w:ascii="Times New Roman" w:hAnsi="Times New Roman" w:cs="Times New Roman"/>
          <w:sz w:val="24"/>
          <w:szCs w:val="24"/>
        </w:rPr>
        <w:t xml:space="preserve"> Department of Agriculture Cooperation &amp; Farmers Welfare, Ministry of Agriculture &amp; Farmer’s Welfare, Govt of India, </w:t>
      </w:r>
      <w:r w:rsidR="002B594A" w:rsidRPr="00135F9C">
        <w:rPr>
          <w:rFonts w:ascii="Times New Roman" w:hAnsi="Times New Roman" w:cs="Times New Roman"/>
          <w:sz w:val="24"/>
          <w:szCs w:val="24"/>
        </w:rPr>
        <w:t xml:space="preserve">Hyderabad </w:t>
      </w:r>
      <w:r w:rsidRPr="00135F9C">
        <w:rPr>
          <w:rFonts w:ascii="Times New Roman" w:hAnsi="Times New Roman" w:cs="Times New Roman"/>
          <w:sz w:val="24"/>
          <w:szCs w:val="24"/>
        </w:rPr>
        <w:t xml:space="preserve">as Purchaser, contract number, description of goods, quantity, unit price, taxes, duties and </w:t>
      </w:r>
      <w:r w:rsidR="002B594A" w:rsidRPr="00135F9C">
        <w:rPr>
          <w:rFonts w:ascii="Times New Roman" w:hAnsi="Times New Roman" w:cs="Times New Roman"/>
          <w:sz w:val="24"/>
          <w:szCs w:val="24"/>
        </w:rPr>
        <w:t>total amount. Place of Supply: Hyderabad</w:t>
      </w:r>
      <w:r w:rsidRPr="00135F9C">
        <w:rPr>
          <w:rFonts w:ascii="Times New Roman" w:hAnsi="Times New Roman" w:cs="Times New Roman"/>
          <w:sz w:val="24"/>
          <w:szCs w:val="24"/>
        </w:rPr>
        <w:t>. The invoice must be signed in original and stamped or sealed with the Company stamp / seal;</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(ii) </w:t>
      </w:r>
      <w:r w:rsidRPr="00916BA5">
        <w:rPr>
          <w:rFonts w:ascii="Times New Roman" w:hAnsi="Times New Roman" w:cs="Times New Roman"/>
          <w:sz w:val="24"/>
          <w:szCs w:val="24"/>
        </w:rPr>
        <w:tab/>
        <w:t xml:space="preserve">Original Final Acceptance Certificate duly signed and stamped by the Consignees (Format attached in Section-VI).    </w:t>
      </w:r>
    </w:p>
    <w:p w:rsidR="0042008A" w:rsidRPr="00111809" w:rsidRDefault="0042008A" w:rsidP="00D51286">
      <w:pPr>
        <w:pStyle w:val="ListParagraph"/>
        <w:numPr>
          <w:ilvl w:val="0"/>
          <w:numId w:val="22"/>
        </w:numPr>
        <w:spacing w:after="0"/>
        <w:jc w:val="both"/>
        <w:rPr>
          <w:rFonts w:ascii="Times New Roman" w:hAnsi="Times New Roman" w:cs="Times New Roman"/>
          <w:sz w:val="24"/>
          <w:szCs w:val="24"/>
        </w:rPr>
      </w:pPr>
      <w:r w:rsidRPr="00111809">
        <w:rPr>
          <w:rFonts w:ascii="Times New Roman" w:hAnsi="Times New Roman" w:cs="Times New Roman"/>
          <w:sz w:val="24"/>
          <w:szCs w:val="24"/>
        </w:rPr>
        <w:t>Manufacturer’s warranty certificate(s), as per Clause GCC 15 covering all items supplied;</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(iv) </w:t>
      </w:r>
      <w:r w:rsidRPr="00916BA5">
        <w:rPr>
          <w:rFonts w:ascii="Times New Roman" w:hAnsi="Times New Roman" w:cs="Times New Roman"/>
          <w:sz w:val="24"/>
          <w:szCs w:val="24"/>
        </w:rPr>
        <w:tab/>
      </w:r>
      <w:r w:rsidR="00580A52">
        <w:rPr>
          <w:rFonts w:ascii="Times New Roman" w:hAnsi="Times New Roman" w:cs="Times New Roman"/>
          <w:sz w:val="24"/>
          <w:szCs w:val="24"/>
        </w:rPr>
        <w:t xml:space="preserve"> </w:t>
      </w:r>
      <w:r w:rsidRPr="00916BA5">
        <w:rPr>
          <w:rFonts w:ascii="Times New Roman" w:hAnsi="Times New Roman" w:cs="Times New Roman"/>
          <w:sz w:val="24"/>
          <w:szCs w:val="24"/>
        </w:rPr>
        <w:t xml:space="preserve">Copy of notification of the tax authority in support of rate of tax indicated in invoice (Customs tariff and GST as applicable).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(v)</w:t>
      </w:r>
      <w:r w:rsidRPr="00916BA5">
        <w:rPr>
          <w:rFonts w:ascii="Times New Roman" w:hAnsi="Times New Roman" w:cs="Times New Roman"/>
          <w:sz w:val="24"/>
          <w:szCs w:val="24"/>
        </w:rPr>
        <w:tab/>
        <w:t xml:space="preserve"> Proof of payment of Customs Duty and Clearance of Goods from Customs (if applicable) </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(vi) </w:t>
      </w:r>
      <w:r w:rsidR="00580A52">
        <w:rPr>
          <w:rFonts w:ascii="Times New Roman" w:hAnsi="Times New Roman" w:cs="Times New Roman"/>
          <w:sz w:val="24"/>
          <w:szCs w:val="24"/>
        </w:rPr>
        <w:t xml:space="preserve"> </w:t>
      </w:r>
      <w:r w:rsidRPr="00916BA5">
        <w:rPr>
          <w:rFonts w:ascii="Times New Roman" w:hAnsi="Times New Roman" w:cs="Times New Roman"/>
          <w:sz w:val="24"/>
          <w:szCs w:val="24"/>
        </w:rPr>
        <w:tab/>
        <w:t>Supplier’s Affidavit on Stamp Paper as per format given in Section</w:t>
      </w: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Note: All the above documents should be submitted as Original + 03 sets of copies. </w:t>
      </w:r>
    </w:p>
    <w:p w:rsidR="0042008A" w:rsidRPr="00111809" w:rsidRDefault="0042008A" w:rsidP="00D51286">
      <w:pPr>
        <w:pStyle w:val="ListParagraph"/>
        <w:numPr>
          <w:ilvl w:val="0"/>
          <w:numId w:val="23"/>
        </w:numPr>
        <w:spacing w:after="0"/>
        <w:jc w:val="both"/>
        <w:rPr>
          <w:rFonts w:ascii="Times New Roman" w:hAnsi="Times New Roman" w:cs="Times New Roman"/>
          <w:sz w:val="24"/>
          <w:szCs w:val="24"/>
        </w:rPr>
      </w:pPr>
      <w:r w:rsidRPr="00111809">
        <w:rPr>
          <w:rFonts w:ascii="Times New Roman" w:hAnsi="Times New Roman" w:cs="Times New Roman"/>
          <w:b/>
          <w:sz w:val="24"/>
          <w:szCs w:val="24"/>
        </w:rPr>
        <w:t>Documents to be submitted to Consignee at the time of delivery of Goods:</w:t>
      </w:r>
      <w:r w:rsidRPr="00111809">
        <w:rPr>
          <w:rFonts w:ascii="Times New Roman" w:hAnsi="Times New Roman" w:cs="Times New Roman"/>
          <w:sz w:val="24"/>
          <w:szCs w:val="24"/>
        </w:rPr>
        <w:t xml:space="preserve"> </w:t>
      </w:r>
    </w:p>
    <w:p w:rsidR="0042008A" w:rsidRPr="00916BA5"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 xml:space="preserve">The Supplier should intimate the Consignee at least 10 days in advance before the dispatch of Goods, the expected date of arrival of Goods along with quantity of Goods. </w:t>
      </w:r>
    </w:p>
    <w:p w:rsidR="0042008A" w:rsidRPr="00916BA5"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 xml:space="preserve">Along with each consignment the Supplier should provide the Consignee one set of the documents mentioned </w:t>
      </w:r>
      <w:r w:rsidR="000F1D6B" w:rsidRPr="00916BA5">
        <w:rPr>
          <w:rFonts w:ascii="Times New Roman" w:hAnsi="Times New Roman" w:cs="Times New Roman"/>
          <w:sz w:val="24"/>
          <w:szCs w:val="24"/>
        </w:rPr>
        <w:t>below: -</w:t>
      </w:r>
      <w:r w:rsidRPr="00916BA5">
        <w:rPr>
          <w:rFonts w:ascii="Times New Roman" w:hAnsi="Times New Roman" w:cs="Times New Roman"/>
          <w:sz w:val="24"/>
          <w:szCs w:val="24"/>
        </w:rPr>
        <w:t xml:space="preserve"> </w:t>
      </w:r>
    </w:p>
    <w:p w:rsidR="0042008A" w:rsidRPr="00916BA5"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(i) Copy o</w:t>
      </w:r>
      <w:r w:rsidR="002B594A">
        <w:rPr>
          <w:rFonts w:ascii="Times New Roman" w:hAnsi="Times New Roman" w:cs="Times New Roman"/>
          <w:sz w:val="24"/>
          <w:szCs w:val="24"/>
        </w:rPr>
        <w:t xml:space="preserve">f Invoice indicating </w:t>
      </w:r>
      <w:r w:rsidR="002B594A" w:rsidRPr="001E7103">
        <w:rPr>
          <w:rFonts w:ascii="Times New Roman" w:hAnsi="Times New Roman" w:cs="Times New Roman"/>
          <w:sz w:val="24"/>
          <w:szCs w:val="24"/>
        </w:rPr>
        <w:t>National Institute of Plant Health   Management (NIPHM),</w:t>
      </w:r>
      <w:r w:rsidRPr="00916BA5">
        <w:rPr>
          <w:rFonts w:ascii="Times New Roman" w:hAnsi="Times New Roman" w:cs="Times New Roman"/>
          <w:sz w:val="24"/>
          <w:szCs w:val="24"/>
        </w:rPr>
        <w:t xml:space="preserve"> Department of</w:t>
      </w:r>
      <w:r>
        <w:rPr>
          <w:rFonts w:ascii="Times New Roman" w:hAnsi="Times New Roman" w:cs="Times New Roman"/>
          <w:sz w:val="24"/>
          <w:szCs w:val="24"/>
        </w:rPr>
        <w:t xml:space="preserve"> </w:t>
      </w:r>
      <w:r w:rsidRPr="00916BA5">
        <w:rPr>
          <w:rFonts w:ascii="Times New Roman" w:hAnsi="Times New Roman" w:cs="Times New Roman"/>
          <w:sz w:val="24"/>
          <w:szCs w:val="24"/>
        </w:rPr>
        <w:t>Agriculture Cooperation &amp; Farmers Welfare, Ministry of Agriculture &amp; Farmer’s</w:t>
      </w:r>
      <w:r>
        <w:rPr>
          <w:rFonts w:ascii="Times New Roman" w:hAnsi="Times New Roman" w:cs="Times New Roman"/>
          <w:sz w:val="24"/>
          <w:szCs w:val="24"/>
        </w:rPr>
        <w:t xml:space="preserve"> </w:t>
      </w:r>
      <w:r w:rsidRPr="00916BA5">
        <w:rPr>
          <w:rFonts w:ascii="Times New Roman" w:hAnsi="Times New Roman" w:cs="Times New Roman"/>
          <w:sz w:val="24"/>
          <w:szCs w:val="24"/>
        </w:rPr>
        <w:t>Welfare, Govt</w:t>
      </w:r>
      <w:r w:rsidR="00697EDF">
        <w:rPr>
          <w:rFonts w:ascii="Times New Roman" w:hAnsi="Times New Roman" w:cs="Times New Roman"/>
          <w:sz w:val="24"/>
          <w:szCs w:val="24"/>
        </w:rPr>
        <w:t>.</w:t>
      </w:r>
      <w:r w:rsidRPr="00916BA5">
        <w:rPr>
          <w:rFonts w:ascii="Times New Roman" w:hAnsi="Times New Roman" w:cs="Times New Roman"/>
          <w:sz w:val="24"/>
          <w:szCs w:val="24"/>
        </w:rPr>
        <w:t xml:space="preserve"> of India,</w:t>
      </w:r>
      <w:r w:rsidR="002B594A">
        <w:rPr>
          <w:rFonts w:ascii="Times New Roman" w:hAnsi="Times New Roman" w:cs="Times New Roman"/>
          <w:sz w:val="24"/>
          <w:szCs w:val="24"/>
        </w:rPr>
        <w:t xml:space="preserve"> </w:t>
      </w:r>
      <w:r w:rsidR="000F1D6B">
        <w:rPr>
          <w:rFonts w:ascii="Times New Roman" w:hAnsi="Times New Roman" w:cs="Times New Roman"/>
          <w:sz w:val="24"/>
          <w:szCs w:val="24"/>
        </w:rPr>
        <w:t xml:space="preserve">Hyderabad </w:t>
      </w:r>
      <w:r w:rsidR="000F1D6B" w:rsidRPr="00916BA5">
        <w:rPr>
          <w:rFonts w:ascii="Times New Roman" w:hAnsi="Times New Roman" w:cs="Times New Roman"/>
          <w:sz w:val="24"/>
          <w:szCs w:val="24"/>
        </w:rPr>
        <w:t>as</w:t>
      </w:r>
      <w:r w:rsidRPr="00916BA5">
        <w:rPr>
          <w:rFonts w:ascii="Times New Roman" w:hAnsi="Times New Roman" w:cs="Times New Roman"/>
          <w:sz w:val="24"/>
          <w:szCs w:val="24"/>
        </w:rPr>
        <w:t xml:space="preserve"> Purchaser, contract</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number, description of goods, quantity, unit price, taxes, duties and total amount. The invoice must be signed in original and stamped or sealed with the Company stamp / seal. </w:t>
      </w:r>
    </w:p>
    <w:p w:rsidR="0042008A" w:rsidRPr="00916BA5" w:rsidRDefault="0042008A" w:rsidP="0042008A">
      <w:pPr>
        <w:spacing w:after="0"/>
        <w:ind w:left="72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(ii) Original Consignee-wise Packing list identifying contents of each package </w:t>
      </w:r>
    </w:p>
    <w:p w:rsidR="0042008A" w:rsidRPr="00111809" w:rsidRDefault="0042008A" w:rsidP="00D51286">
      <w:pPr>
        <w:pStyle w:val="ListParagraph"/>
        <w:numPr>
          <w:ilvl w:val="0"/>
          <w:numId w:val="24"/>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Manufacturer’s warranty certificate(s) in original as per Clause GCC 15 covering all items supplied;    </w:t>
      </w:r>
    </w:p>
    <w:p w:rsidR="00580A52"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 xml:space="preserve">(iv) Manufacturer’s certificate (in original) that the supplied LCMS complies       with the technical specifications of the Contract. </w:t>
      </w:r>
    </w:p>
    <w:p w:rsidR="00CA7FBD" w:rsidRDefault="00CA7FBD"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11. Insurance</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11.1 The Goods to be supplied under the contract shall be fully insured in a freely convertible currency against loss or damage incidental to manufacture, or acquisition / transportation / storage and delivery in the manner specified below. </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11.2 The insurance shall be for an amount equal to 110 percent of the DDP Consignee Destination value of the Goods from “Warehouse to warehouse (consignee destination)” on “All Risks” basis including War Risks and Strikes.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11.3 </w:t>
      </w:r>
      <w:r w:rsidRPr="00916BA5">
        <w:rPr>
          <w:rFonts w:ascii="Times New Roman" w:hAnsi="Times New Roman" w:cs="Times New Roman"/>
          <w:sz w:val="24"/>
          <w:szCs w:val="24"/>
        </w:rPr>
        <w:tab/>
        <w:t xml:space="preserve">The Supplier shall arrange and pay for insurance. </w:t>
      </w:r>
    </w:p>
    <w:p w:rsidR="0042008A" w:rsidRPr="00580A52" w:rsidRDefault="0042008A" w:rsidP="0042008A">
      <w:pPr>
        <w:spacing w:after="0"/>
        <w:jc w:val="both"/>
        <w:rPr>
          <w:rFonts w:ascii="Times New Roman" w:hAnsi="Times New Roman" w:cs="Times New Roman"/>
          <w:b/>
          <w:sz w:val="14"/>
          <w:szCs w:val="24"/>
        </w:rPr>
      </w:pPr>
    </w:p>
    <w:p w:rsidR="00CA7FBD" w:rsidRDefault="00CA7FBD"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12.</w:t>
      </w:r>
      <w:r w:rsidRPr="00916BA5">
        <w:rPr>
          <w:rFonts w:ascii="Times New Roman" w:hAnsi="Times New Roman" w:cs="Times New Roman"/>
          <w:b/>
          <w:sz w:val="24"/>
          <w:szCs w:val="24"/>
        </w:rPr>
        <w:tab/>
        <w:t xml:space="preserve"> Transportation</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12.1 </w:t>
      </w:r>
      <w:r w:rsidRPr="00916BA5">
        <w:rPr>
          <w:rFonts w:ascii="Times New Roman" w:hAnsi="Times New Roman" w:cs="Times New Roman"/>
          <w:sz w:val="24"/>
          <w:szCs w:val="24"/>
        </w:rPr>
        <w:tab/>
        <w:t xml:space="preserve">Transportation of the Goods till the final destinations will be arranged by the Supplier, and the cost thereof shall be included in the Contract Price. </w:t>
      </w:r>
    </w:p>
    <w:p w:rsidR="0042008A" w:rsidRPr="00580A52" w:rsidRDefault="0042008A" w:rsidP="0042008A">
      <w:pPr>
        <w:spacing w:after="0"/>
        <w:jc w:val="both"/>
        <w:rPr>
          <w:rFonts w:ascii="Times New Roman" w:hAnsi="Times New Roman" w:cs="Times New Roman"/>
          <w:b/>
          <w:sz w:val="1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13. </w:t>
      </w:r>
      <w:r w:rsidRPr="00916BA5">
        <w:rPr>
          <w:rFonts w:ascii="Times New Roman" w:hAnsi="Times New Roman" w:cs="Times New Roman"/>
          <w:b/>
          <w:sz w:val="24"/>
          <w:szCs w:val="24"/>
        </w:rPr>
        <w:tab/>
        <w:t>Incidental Services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13.1 </w:t>
      </w:r>
      <w:r w:rsidRPr="00916BA5">
        <w:rPr>
          <w:rFonts w:ascii="Times New Roman" w:hAnsi="Times New Roman" w:cs="Times New Roman"/>
          <w:sz w:val="24"/>
          <w:szCs w:val="24"/>
        </w:rPr>
        <w:tab/>
        <w:t>The incidental services to be provided are listed in the schedule of requirement. The costs</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of the same shall be included in the Contract Price. </w:t>
      </w:r>
    </w:p>
    <w:p w:rsidR="0042008A" w:rsidRPr="00580A52" w:rsidRDefault="0042008A" w:rsidP="0042008A">
      <w:pPr>
        <w:spacing w:after="0"/>
        <w:jc w:val="both"/>
        <w:rPr>
          <w:rFonts w:ascii="Times New Roman" w:hAnsi="Times New Roman" w:cs="Times New Roman"/>
          <w:sz w:val="16"/>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14</w:t>
      </w:r>
      <w:r w:rsidRPr="00916BA5">
        <w:rPr>
          <w:rFonts w:ascii="Times New Roman" w:hAnsi="Times New Roman" w:cs="Times New Roman"/>
          <w:sz w:val="24"/>
          <w:szCs w:val="24"/>
        </w:rPr>
        <w:tab/>
        <w:t xml:space="preserve"> </w:t>
      </w:r>
      <w:r w:rsidRPr="00916BA5">
        <w:rPr>
          <w:rFonts w:ascii="Times New Roman" w:hAnsi="Times New Roman" w:cs="Times New Roman"/>
          <w:b/>
          <w:sz w:val="24"/>
          <w:szCs w:val="24"/>
        </w:rPr>
        <w:t>Spare Parts</w:t>
      </w:r>
      <w:r w:rsidRPr="00916BA5">
        <w:rPr>
          <w:rFonts w:ascii="Times New Roman" w:hAnsi="Times New Roman" w:cs="Times New Roman"/>
          <w:sz w:val="24"/>
          <w:szCs w:val="24"/>
        </w:rPr>
        <w:t xml:space="preserve"> </w:t>
      </w:r>
    </w:p>
    <w:p w:rsidR="0042008A" w:rsidRPr="00916BA5" w:rsidRDefault="0042008A" w:rsidP="00773D0C">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14.1 </w:t>
      </w:r>
      <w:r w:rsidRPr="00916BA5">
        <w:rPr>
          <w:rFonts w:ascii="Times New Roman" w:hAnsi="Times New Roman" w:cs="Times New Roman"/>
          <w:sz w:val="24"/>
          <w:szCs w:val="24"/>
        </w:rPr>
        <w:tab/>
        <w:t>Supplier shall carry sufficient inventories of spare parts to</w:t>
      </w:r>
      <w:r w:rsidR="00773D0C">
        <w:rPr>
          <w:rFonts w:ascii="Times New Roman" w:hAnsi="Times New Roman" w:cs="Times New Roman"/>
          <w:sz w:val="24"/>
          <w:szCs w:val="24"/>
        </w:rPr>
        <w:t xml:space="preserve"> ensure ex-stock supply of all </w:t>
      </w:r>
      <w:r w:rsidRPr="00916BA5">
        <w:rPr>
          <w:rFonts w:ascii="Times New Roman" w:hAnsi="Times New Roman" w:cs="Times New Roman"/>
          <w:sz w:val="24"/>
          <w:szCs w:val="24"/>
        </w:rPr>
        <w:t xml:space="preserve">spares during Warranty period.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15. </w:t>
      </w:r>
      <w:r w:rsidRPr="00916BA5">
        <w:rPr>
          <w:rFonts w:ascii="Times New Roman" w:hAnsi="Times New Roman" w:cs="Times New Roman"/>
          <w:b/>
          <w:sz w:val="24"/>
          <w:szCs w:val="24"/>
        </w:rPr>
        <w:tab/>
        <w:t>Warranty</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15.1 </w:t>
      </w:r>
      <w:r w:rsidRPr="00916BA5">
        <w:rPr>
          <w:rFonts w:ascii="Times New Roman" w:hAnsi="Times New Roman" w:cs="Times New Roman"/>
          <w:sz w:val="24"/>
          <w:szCs w:val="24"/>
        </w:rPr>
        <w:tab/>
        <w:t xml:space="preserve">The Supplier shall warrant that the Goods supplied under this Contract are new, unused, and that they incorporate all recent improvements in design and materials unless provided otherwise in the Contract. The Supplier shall further warrant that all Goods supplied under this Contract shall have no defect, arising from design, materials or workmanship or from any act or omission of the Supplier that may develop under normal use of the supplied Goods in conditions prevailing in the country of consignee destination.    </w:t>
      </w:r>
    </w:p>
    <w:p w:rsidR="0042008A" w:rsidRPr="00F5302F" w:rsidRDefault="0042008A" w:rsidP="0042008A">
      <w:pPr>
        <w:spacing w:after="0"/>
        <w:ind w:left="720" w:hanging="720"/>
        <w:jc w:val="both"/>
        <w:rPr>
          <w:rFonts w:ascii="Times New Roman" w:hAnsi="Times New Roman" w:cs="Times New Roman"/>
          <w:b/>
          <w:sz w:val="24"/>
          <w:szCs w:val="24"/>
        </w:rPr>
      </w:pPr>
      <w:r w:rsidRPr="00757EE9">
        <w:rPr>
          <w:rFonts w:ascii="Times New Roman" w:hAnsi="Times New Roman" w:cs="Times New Roman"/>
          <w:sz w:val="24"/>
          <w:szCs w:val="24"/>
        </w:rPr>
        <w:t>15.2</w:t>
      </w:r>
      <w:r w:rsidRPr="00757EE9">
        <w:rPr>
          <w:rFonts w:ascii="Times New Roman" w:hAnsi="Times New Roman" w:cs="Times New Roman"/>
          <w:sz w:val="24"/>
          <w:szCs w:val="24"/>
        </w:rPr>
        <w:tab/>
        <w:t xml:space="preserve"> The warranty period shall be </w:t>
      </w:r>
      <w:r w:rsidR="00C32C25">
        <w:rPr>
          <w:rFonts w:ascii="Times New Roman" w:hAnsi="Times New Roman" w:cs="Times New Roman"/>
          <w:b/>
          <w:sz w:val="24"/>
          <w:szCs w:val="24"/>
        </w:rPr>
        <w:t>60</w:t>
      </w:r>
      <w:r w:rsidRPr="00757EE9">
        <w:rPr>
          <w:rFonts w:ascii="Times New Roman" w:hAnsi="Times New Roman" w:cs="Times New Roman"/>
          <w:b/>
          <w:sz w:val="24"/>
          <w:szCs w:val="24"/>
        </w:rPr>
        <w:t xml:space="preserve"> months</w:t>
      </w:r>
      <w:r w:rsidRPr="00757EE9">
        <w:rPr>
          <w:rFonts w:ascii="Times New Roman" w:hAnsi="Times New Roman" w:cs="Times New Roman"/>
          <w:sz w:val="24"/>
          <w:szCs w:val="24"/>
        </w:rPr>
        <w:t xml:space="preserve"> from the date of completion of supply, installation and completion of all incidental services OR </w:t>
      </w:r>
      <w:r w:rsidR="00C32C25">
        <w:rPr>
          <w:rFonts w:ascii="Times New Roman" w:hAnsi="Times New Roman" w:cs="Times New Roman"/>
          <w:b/>
          <w:sz w:val="24"/>
          <w:szCs w:val="24"/>
        </w:rPr>
        <w:t>62</w:t>
      </w:r>
      <w:r w:rsidRPr="00757EE9">
        <w:rPr>
          <w:rFonts w:ascii="Times New Roman" w:hAnsi="Times New Roman" w:cs="Times New Roman"/>
          <w:b/>
          <w:sz w:val="24"/>
          <w:szCs w:val="24"/>
        </w:rPr>
        <w:t xml:space="preserve"> months</w:t>
      </w:r>
      <w:r w:rsidRPr="00757EE9">
        <w:rPr>
          <w:rFonts w:ascii="Times New Roman" w:hAnsi="Times New Roman" w:cs="Times New Roman"/>
          <w:sz w:val="24"/>
          <w:szCs w:val="24"/>
        </w:rPr>
        <w:t xml:space="preserve"> from the date of delivery in case the installation &amp; all incidental services cannot be completed within 02 months from the date of delivery on account of the</w:t>
      </w:r>
      <w:r w:rsidRPr="00916BA5">
        <w:rPr>
          <w:rFonts w:ascii="Times New Roman" w:hAnsi="Times New Roman" w:cs="Times New Roman"/>
          <w:sz w:val="24"/>
          <w:szCs w:val="24"/>
        </w:rPr>
        <w:t xml:space="preserve"> Consignee. Warranty should include all spares parts, electronic parts &amp; boards, hardware consumables like PM kits, generator, UPS, Batteries etc</w:t>
      </w:r>
      <w:r w:rsidR="00F5302F">
        <w:rPr>
          <w:rFonts w:ascii="Times New Roman" w:hAnsi="Times New Roman" w:cs="Times New Roman"/>
          <w:sz w:val="24"/>
          <w:szCs w:val="24"/>
        </w:rPr>
        <w:t>.,</w:t>
      </w:r>
      <w:r w:rsidRPr="00916BA5">
        <w:rPr>
          <w:rFonts w:ascii="Times New Roman" w:hAnsi="Times New Roman" w:cs="Times New Roman"/>
          <w:sz w:val="24"/>
          <w:szCs w:val="24"/>
        </w:rPr>
        <w:t xml:space="preserve"> for complete machine. </w:t>
      </w:r>
      <w:r w:rsidRPr="00F5302F">
        <w:rPr>
          <w:rFonts w:ascii="Times New Roman" w:hAnsi="Times New Roman" w:cs="Times New Roman"/>
          <w:b/>
          <w:sz w:val="24"/>
          <w:szCs w:val="24"/>
        </w:rPr>
        <w:t xml:space="preserve">Conditional warranty will not be acceptable.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15.3 </w:t>
      </w:r>
      <w:r w:rsidRPr="00916BA5">
        <w:rPr>
          <w:rFonts w:ascii="Times New Roman" w:hAnsi="Times New Roman" w:cs="Times New Roman"/>
          <w:sz w:val="24"/>
          <w:szCs w:val="24"/>
        </w:rPr>
        <w:tab/>
        <w:t xml:space="preserve">The Consignee shall promptly notify the Supplier in writing of any claims arising under this warranty.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15.4 </w:t>
      </w:r>
      <w:r w:rsidRPr="00916BA5">
        <w:rPr>
          <w:rFonts w:ascii="Times New Roman" w:hAnsi="Times New Roman" w:cs="Times New Roman"/>
          <w:sz w:val="24"/>
          <w:szCs w:val="24"/>
        </w:rPr>
        <w:tab/>
        <w:t>Upon receipt of such notice (under Clause 15.3), the Supplier shall within one-week repair or replace the defective goods or parts thereof, free of cost at the Consignee’s premises. The maximum response time for a maintenance complaint from any of the destination specified in the schedule of requirements shall not exceed 48 hours</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The Supplier shall take over the replaced parts/goods at the time of their replacement. No claim whatsoever shall lie on the Purchaser for the replaced parts/goods thereafter.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15.5 </w:t>
      </w:r>
      <w:r w:rsidRPr="00916BA5">
        <w:rPr>
          <w:rFonts w:ascii="Times New Roman" w:hAnsi="Times New Roman" w:cs="Times New Roman"/>
          <w:sz w:val="24"/>
          <w:szCs w:val="24"/>
        </w:rPr>
        <w:tab/>
        <w:t xml:space="preserve">In the event of any repairs or replacement of parts during the warranty period, the warranty for the repaired/replaced parts shall be continued till the end of warranty of the equipment.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15.6 </w:t>
      </w:r>
      <w:r w:rsidRPr="00916BA5">
        <w:rPr>
          <w:rFonts w:ascii="Times New Roman" w:hAnsi="Times New Roman" w:cs="Times New Roman"/>
          <w:sz w:val="24"/>
          <w:szCs w:val="24"/>
        </w:rPr>
        <w:tab/>
        <w:t xml:space="preserve">Software Upgrades / Updates: Any software upgrades / updates / revisions / new-versions will be provided free of cost by the supplier during the warranty period.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15.7 </w:t>
      </w:r>
      <w:r w:rsidRPr="00916BA5">
        <w:rPr>
          <w:rFonts w:ascii="Times New Roman" w:hAnsi="Times New Roman" w:cs="Times New Roman"/>
          <w:sz w:val="24"/>
          <w:szCs w:val="24"/>
        </w:rPr>
        <w:tab/>
        <w:t xml:space="preserve">If the Supplier, having been notified, fails to remedy the defect(s) within one week </w:t>
      </w:r>
      <w:r>
        <w:rPr>
          <w:rFonts w:ascii="Times New Roman" w:hAnsi="Times New Roman" w:cs="Times New Roman"/>
          <w:sz w:val="24"/>
          <w:szCs w:val="24"/>
        </w:rPr>
        <w:t xml:space="preserve">of such </w:t>
      </w:r>
      <w:r w:rsidRPr="00916BA5">
        <w:rPr>
          <w:rFonts w:ascii="Times New Roman" w:hAnsi="Times New Roman" w:cs="Times New Roman"/>
          <w:sz w:val="24"/>
          <w:szCs w:val="24"/>
        </w:rPr>
        <w:t xml:space="preserve">notice the Purchaser may proceed to take such remedial action as may be </w:t>
      </w:r>
      <w:r w:rsidRPr="00916BA5">
        <w:rPr>
          <w:rFonts w:ascii="Times New Roman" w:hAnsi="Times New Roman" w:cs="Times New Roman"/>
          <w:sz w:val="24"/>
          <w:szCs w:val="24"/>
        </w:rPr>
        <w:lastRenderedPageBreak/>
        <w:t>necessary, at the Supplier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risk and expense and without prejudice to any other rights which the Purchaser may have against the Supplier under the Contract. </w:t>
      </w:r>
    </w:p>
    <w:p w:rsidR="00697EDF" w:rsidRDefault="00697EDF"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16. Payment</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The method and conditions of payment to be made to the Supplier under this Contract shall be as follows: </w:t>
      </w:r>
    </w:p>
    <w:p w:rsidR="0042008A" w:rsidRPr="009C4953" w:rsidRDefault="00697EDF" w:rsidP="00697EDF">
      <w:pPr>
        <w:tabs>
          <w:tab w:val="left" w:pos="1155"/>
        </w:tabs>
        <w:spacing w:after="0"/>
        <w:ind w:left="720"/>
        <w:jc w:val="both"/>
        <w:rPr>
          <w:rFonts w:ascii="Times New Roman" w:hAnsi="Times New Roman" w:cs="Times New Roman"/>
          <w:sz w:val="12"/>
          <w:szCs w:val="24"/>
        </w:rPr>
      </w:pPr>
      <w:r>
        <w:rPr>
          <w:rFonts w:ascii="Times New Roman" w:hAnsi="Times New Roman" w:cs="Times New Roman"/>
          <w:sz w:val="24"/>
          <w:szCs w:val="24"/>
        </w:rPr>
        <w:tab/>
      </w:r>
    </w:p>
    <w:p w:rsidR="0042008A" w:rsidRPr="00916BA5" w:rsidRDefault="0042008A" w:rsidP="00D51286">
      <w:pPr>
        <w:pStyle w:val="ListParagraph"/>
        <w:numPr>
          <w:ilvl w:val="0"/>
          <w:numId w:val="5"/>
        </w:numPr>
        <w:spacing w:after="0"/>
        <w:jc w:val="both"/>
        <w:rPr>
          <w:rFonts w:ascii="Times New Roman" w:hAnsi="Times New Roman" w:cs="Times New Roman"/>
          <w:sz w:val="24"/>
          <w:szCs w:val="24"/>
        </w:rPr>
      </w:pPr>
      <w:r w:rsidRPr="00916BA5">
        <w:rPr>
          <w:rFonts w:ascii="Times New Roman" w:hAnsi="Times New Roman" w:cs="Times New Roman"/>
          <w:b/>
          <w:sz w:val="24"/>
          <w:szCs w:val="24"/>
        </w:rPr>
        <w:t>Payment for Goods and Services supplied from abroad:</w:t>
      </w:r>
      <w:r w:rsidRPr="00916BA5">
        <w:rPr>
          <w:rFonts w:ascii="Times New Roman" w:hAnsi="Times New Roman" w:cs="Times New Roman"/>
          <w:sz w:val="24"/>
          <w:szCs w:val="24"/>
        </w:rPr>
        <w:t xml:space="preserve">   </w:t>
      </w:r>
    </w:p>
    <w:p w:rsidR="0042008A" w:rsidRPr="009F3704" w:rsidRDefault="0042008A" w:rsidP="0042008A">
      <w:pPr>
        <w:pStyle w:val="ListParagraph"/>
        <w:spacing w:after="0"/>
        <w:ind w:left="1545"/>
        <w:jc w:val="both"/>
        <w:rPr>
          <w:rFonts w:ascii="Times New Roman" w:hAnsi="Times New Roman" w:cs="Times New Roman"/>
          <w:sz w:val="12"/>
          <w:szCs w:val="24"/>
        </w:rPr>
      </w:pPr>
    </w:p>
    <w:p w:rsidR="0042008A" w:rsidRPr="00916BA5" w:rsidRDefault="0042008A" w:rsidP="0042008A">
      <w:pPr>
        <w:spacing w:after="0"/>
        <w:ind w:left="144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 (i) </w:t>
      </w:r>
      <w:r w:rsidRPr="00916BA5">
        <w:rPr>
          <w:rFonts w:ascii="Times New Roman" w:hAnsi="Times New Roman" w:cs="Times New Roman"/>
          <w:sz w:val="24"/>
          <w:szCs w:val="24"/>
        </w:rPr>
        <w:tab/>
      </w:r>
      <w:r w:rsidRPr="00916BA5">
        <w:rPr>
          <w:rFonts w:ascii="Times New Roman" w:hAnsi="Times New Roman" w:cs="Times New Roman"/>
          <w:b/>
          <w:i/>
          <w:sz w:val="24"/>
          <w:szCs w:val="24"/>
        </w:rPr>
        <w:t>On Delivery</w:t>
      </w:r>
      <w:r w:rsidRPr="00916BA5">
        <w:rPr>
          <w:rFonts w:ascii="Times New Roman" w:hAnsi="Times New Roman" w:cs="Times New Roman"/>
          <w:sz w:val="24"/>
          <w:szCs w:val="24"/>
        </w:rPr>
        <w:t xml:space="preserve">: Eighty (80) percent of the price of goods supplied from abroad shall be paid through irrevocable Letter of Credit opened in favour of the supplier in a bank in his country and upon submission of documents   specified in clause 10.3 (a) of GCC, and,    </w:t>
      </w:r>
    </w:p>
    <w:p w:rsidR="0042008A" w:rsidRPr="009F3704" w:rsidRDefault="0042008A" w:rsidP="0042008A">
      <w:pPr>
        <w:spacing w:after="0"/>
        <w:ind w:left="1440" w:hanging="720"/>
        <w:jc w:val="both"/>
        <w:rPr>
          <w:rFonts w:ascii="Times New Roman" w:hAnsi="Times New Roman" w:cs="Times New Roman"/>
          <w:sz w:val="12"/>
          <w:szCs w:val="24"/>
        </w:rPr>
      </w:pPr>
    </w:p>
    <w:p w:rsidR="0042008A" w:rsidRPr="00111809" w:rsidRDefault="0042008A" w:rsidP="00D51286">
      <w:pPr>
        <w:pStyle w:val="ListParagraph"/>
        <w:numPr>
          <w:ilvl w:val="0"/>
          <w:numId w:val="25"/>
        </w:numPr>
        <w:spacing w:after="0"/>
        <w:jc w:val="both"/>
        <w:rPr>
          <w:rFonts w:ascii="Times New Roman" w:hAnsi="Times New Roman" w:cs="Times New Roman"/>
          <w:sz w:val="24"/>
          <w:szCs w:val="24"/>
        </w:rPr>
      </w:pPr>
      <w:r w:rsidRPr="00111809">
        <w:rPr>
          <w:rFonts w:ascii="Times New Roman" w:hAnsi="Times New Roman" w:cs="Times New Roman"/>
          <w:b/>
          <w:i/>
          <w:sz w:val="24"/>
          <w:szCs w:val="24"/>
        </w:rPr>
        <w:t>On Final Acceptance</w:t>
      </w:r>
      <w:r w:rsidRPr="00111809">
        <w:rPr>
          <w:rFonts w:ascii="Times New Roman" w:hAnsi="Times New Roman" w:cs="Times New Roman"/>
          <w:sz w:val="24"/>
          <w:szCs w:val="24"/>
        </w:rPr>
        <w:t xml:space="preserve">: The balance payment of the price of the goods and services supplied from abroad, excluding agency commission if any, shall be paid within thirty (30) days of submission of documents specified in Clause 10.3 (b) of GCC through Electronic Clearing System to the Supplier’s nominated Bank. </w:t>
      </w:r>
    </w:p>
    <w:p w:rsidR="0042008A" w:rsidRPr="00916BA5"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 xml:space="preserve">Alternatively, at the bidder’s option, the balance payment of the price of the goods and services supplied from abroad, excluding agency commission if any, shall be paid </w:t>
      </w:r>
      <w:r w:rsidR="00865D9F">
        <w:rPr>
          <w:rFonts w:ascii="Times New Roman" w:hAnsi="Times New Roman" w:cs="Times New Roman"/>
          <w:sz w:val="24"/>
          <w:szCs w:val="24"/>
        </w:rPr>
        <w:t>after</w:t>
      </w:r>
      <w:r w:rsidRPr="00916BA5">
        <w:rPr>
          <w:rFonts w:ascii="Times New Roman" w:hAnsi="Times New Roman" w:cs="Times New Roman"/>
          <w:sz w:val="24"/>
          <w:szCs w:val="24"/>
        </w:rPr>
        <w:t xml:space="preserve"> thirty (30) days of submission of documents specified in Clause 10.3 (b) of GCC through irrevocable Letter of Credit opened in favour of the supplier in a bank in his country provided he submits a Bank Guarantee of equal amount favouring the Purchaser, valid for six months from the date of Supplier’s claim.      </w:t>
      </w:r>
    </w:p>
    <w:p w:rsidR="0042008A" w:rsidRPr="009F3704" w:rsidRDefault="0042008A" w:rsidP="0042008A">
      <w:pPr>
        <w:spacing w:after="0"/>
        <w:ind w:left="1440"/>
        <w:jc w:val="both"/>
        <w:rPr>
          <w:rFonts w:ascii="Times New Roman" w:hAnsi="Times New Roman" w:cs="Times New Roman"/>
          <w:sz w:val="14"/>
          <w:szCs w:val="24"/>
        </w:rPr>
      </w:pPr>
      <w:r w:rsidRPr="00916BA5">
        <w:rPr>
          <w:rFonts w:ascii="Times New Roman" w:hAnsi="Times New Roman" w:cs="Times New Roman"/>
          <w:sz w:val="24"/>
          <w:szCs w:val="24"/>
        </w:rPr>
        <w:t xml:space="preserve"> </w:t>
      </w:r>
    </w:p>
    <w:p w:rsidR="00697EDF" w:rsidRDefault="0042008A" w:rsidP="00D51286">
      <w:pPr>
        <w:pStyle w:val="ListParagraph"/>
        <w:numPr>
          <w:ilvl w:val="0"/>
          <w:numId w:val="4"/>
        </w:numPr>
        <w:spacing w:after="0"/>
        <w:jc w:val="both"/>
        <w:rPr>
          <w:rFonts w:ascii="Times New Roman" w:hAnsi="Times New Roman" w:cs="Times New Roman"/>
          <w:sz w:val="24"/>
          <w:szCs w:val="24"/>
        </w:rPr>
      </w:pPr>
      <w:r w:rsidRPr="00916BA5">
        <w:rPr>
          <w:rFonts w:ascii="Times New Roman" w:hAnsi="Times New Roman" w:cs="Times New Roman"/>
          <w:b/>
          <w:sz w:val="24"/>
          <w:szCs w:val="24"/>
        </w:rPr>
        <w:t>Payment for Goods and Services supplied from India:</w:t>
      </w:r>
      <w:r w:rsidRPr="00916BA5">
        <w:rPr>
          <w:rFonts w:ascii="Times New Roman" w:hAnsi="Times New Roman" w:cs="Times New Roman"/>
          <w:sz w:val="24"/>
          <w:szCs w:val="24"/>
        </w:rPr>
        <w:t xml:space="preserve"> </w:t>
      </w:r>
    </w:p>
    <w:p w:rsidR="0042008A" w:rsidRPr="00CA7FBD" w:rsidRDefault="0042008A" w:rsidP="00CA7FBD">
      <w:pPr>
        <w:pStyle w:val="ListParagraph"/>
        <w:numPr>
          <w:ilvl w:val="0"/>
          <w:numId w:val="60"/>
        </w:numPr>
        <w:spacing w:after="0"/>
        <w:ind w:left="1440" w:firstLine="0"/>
        <w:jc w:val="both"/>
        <w:rPr>
          <w:rFonts w:ascii="Times New Roman" w:hAnsi="Times New Roman" w:cs="Times New Roman"/>
          <w:sz w:val="24"/>
          <w:szCs w:val="24"/>
        </w:rPr>
      </w:pPr>
      <w:r w:rsidRPr="00CA7FBD">
        <w:rPr>
          <w:rFonts w:ascii="Times New Roman" w:hAnsi="Times New Roman" w:cs="Times New Roman"/>
          <w:b/>
          <w:i/>
          <w:sz w:val="24"/>
          <w:szCs w:val="24"/>
        </w:rPr>
        <w:t>On Delivery</w:t>
      </w:r>
      <w:r w:rsidRPr="00CA7FBD">
        <w:rPr>
          <w:rFonts w:ascii="Times New Roman" w:hAnsi="Times New Roman" w:cs="Times New Roman"/>
          <w:sz w:val="24"/>
          <w:szCs w:val="24"/>
        </w:rPr>
        <w:t xml:space="preserve">: Eighty (80) percent of the price of goods and services supplied from within India shall be paid through Electronic Clearing System to the Supplier’s Bank within (60) days of submission of documents specified in GCC clause 10.3 (a), and;    </w:t>
      </w:r>
    </w:p>
    <w:p w:rsidR="00580A52"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 xml:space="preserve">(ii) </w:t>
      </w:r>
      <w:r w:rsidRPr="00916BA5">
        <w:rPr>
          <w:rFonts w:ascii="Times New Roman" w:hAnsi="Times New Roman" w:cs="Times New Roman"/>
          <w:sz w:val="24"/>
          <w:szCs w:val="24"/>
        </w:rPr>
        <w:tab/>
      </w:r>
      <w:r w:rsidRPr="00916BA5">
        <w:rPr>
          <w:rFonts w:ascii="Times New Roman" w:hAnsi="Times New Roman" w:cs="Times New Roman"/>
          <w:b/>
          <w:i/>
          <w:sz w:val="24"/>
          <w:szCs w:val="24"/>
        </w:rPr>
        <w:t>On Final Acceptance</w:t>
      </w:r>
      <w:r w:rsidRPr="00916BA5">
        <w:rPr>
          <w:rFonts w:ascii="Times New Roman" w:hAnsi="Times New Roman" w:cs="Times New Roman"/>
          <w:sz w:val="24"/>
          <w:szCs w:val="24"/>
        </w:rPr>
        <w:t xml:space="preserve">: the balance price of the goods and services supplied from within India shall be paid </w:t>
      </w:r>
      <w:r w:rsidR="00865D9F">
        <w:rPr>
          <w:rFonts w:ascii="Times New Roman" w:hAnsi="Times New Roman" w:cs="Times New Roman"/>
          <w:sz w:val="24"/>
          <w:szCs w:val="24"/>
        </w:rPr>
        <w:t>after</w:t>
      </w:r>
      <w:r w:rsidRPr="00916BA5">
        <w:rPr>
          <w:rFonts w:ascii="Times New Roman" w:hAnsi="Times New Roman" w:cs="Times New Roman"/>
          <w:sz w:val="24"/>
          <w:szCs w:val="24"/>
        </w:rPr>
        <w:t xml:space="preserve"> thirty (30) days of submission of documents </w:t>
      </w:r>
      <w:r w:rsidRPr="00916BA5">
        <w:rPr>
          <w:rFonts w:ascii="Times New Roman" w:hAnsi="Times New Roman" w:cs="Times New Roman"/>
          <w:b/>
          <w:i/>
          <w:sz w:val="24"/>
          <w:szCs w:val="24"/>
        </w:rPr>
        <w:t>specified</w:t>
      </w:r>
      <w:r w:rsidRPr="00916BA5">
        <w:rPr>
          <w:rFonts w:ascii="Times New Roman" w:hAnsi="Times New Roman" w:cs="Times New Roman"/>
          <w:sz w:val="24"/>
          <w:szCs w:val="24"/>
        </w:rPr>
        <w:t xml:space="preserve"> in Clause 10.3 (b) of GCC, through Electronic Clearing System to the Supplier’s nominated Bank. </w:t>
      </w:r>
    </w:p>
    <w:p w:rsidR="0042008A" w:rsidRPr="009F3704" w:rsidRDefault="0042008A" w:rsidP="0042008A">
      <w:pPr>
        <w:spacing w:after="0"/>
        <w:ind w:left="1440" w:hanging="720"/>
        <w:jc w:val="both"/>
        <w:rPr>
          <w:rFonts w:ascii="Times New Roman" w:hAnsi="Times New Roman" w:cs="Times New Roman"/>
          <w:sz w:val="14"/>
          <w:szCs w:val="24"/>
        </w:rPr>
      </w:pPr>
    </w:p>
    <w:p w:rsidR="0042008A" w:rsidRPr="00916BA5" w:rsidRDefault="0042008A" w:rsidP="00CA7FBD">
      <w:pPr>
        <w:spacing w:after="0"/>
        <w:ind w:left="1440" w:hanging="630"/>
        <w:jc w:val="both"/>
        <w:rPr>
          <w:rFonts w:ascii="Times New Roman" w:hAnsi="Times New Roman" w:cs="Times New Roman"/>
          <w:sz w:val="24"/>
          <w:szCs w:val="24"/>
        </w:rPr>
      </w:pPr>
      <w:r w:rsidRPr="00916BA5">
        <w:rPr>
          <w:rFonts w:ascii="Times New Roman" w:hAnsi="Times New Roman" w:cs="Times New Roman"/>
          <w:sz w:val="24"/>
          <w:szCs w:val="24"/>
        </w:rPr>
        <w:t>(c)</w:t>
      </w:r>
      <w:r w:rsidRPr="00916BA5">
        <w:rPr>
          <w:rFonts w:ascii="Times New Roman" w:hAnsi="Times New Roman" w:cs="Times New Roman"/>
          <w:sz w:val="24"/>
          <w:szCs w:val="24"/>
        </w:rPr>
        <w:tab/>
      </w:r>
      <w:r w:rsidRPr="00916BA5">
        <w:rPr>
          <w:rFonts w:ascii="Times New Roman" w:hAnsi="Times New Roman" w:cs="Times New Roman"/>
          <w:b/>
          <w:sz w:val="24"/>
          <w:szCs w:val="24"/>
        </w:rPr>
        <w:t>LC Payments</w:t>
      </w:r>
      <w:r w:rsidRPr="00916BA5">
        <w:rPr>
          <w:rFonts w:ascii="Times New Roman" w:hAnsi="Times New Roman" w:cs="Times New Roman"/>
          <w:sz w:val="24"/>
          <w:szCs w:val="24"/>
        </w:rPr>
        <w:t xml:space="preserve"> (i) Where payments are to be effected through Letter of Credit (LC), the same shall be subject to the latest Uniform Customs and Practices for documentary credit, of the </w:t>
      </w:r>
      <w:r>
        <w:rPr>
          <w:rFonts w:ascii="Times New Roman" w:hAnsi="Times New Roman" w:cs="Times New Roman"/>
          <w:sz w:val="24"/>
          <w:szCs w:val="24"/>
        </w:rPr>
        <w:t>I</w:t>
      </w:r>
      <w:r w:rsidRPr="00916BA5">
        <w:rPr>
          <w:rFonts w:ascii="Times New Roman" w:hAnsi="Times New Roman" w:cs="Times New Roman"/>
          <w:sz w:val="24"/>
          <w:szCs w:val="24"/>
        </w:rPr>
        <w:t xml:space="preserve">nternational Chamber of Commerce; </w:t>
      </w:r>
    </w:p>
    <w:p w:rsidR="0042008A" w:rsidRPr="00CA7FBD" w:rsidRDefault="00CA7FBD" w:rsidP="00CA7FBD">
      <w:pPr>
        <w:spacing w:after="0"/>
        <w:ind w:left="144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42008A" w:rsidRPr="00CA7FBD">
        <w:rPr>
          <w:rFonts w:ascii="Times New Roman" w:hAnsi="Times New Roman" w:cs="Times New Roman"/>
          <w:sz w:val="24"/>
          <w:szCs w:val="24"/>
        </w:rPr>
        <w:t xml:space="preserve">The LC will be irrevocable and will be confirmed at Supplier’s cost if requested specifically by Supplier;    </w:t>
      </w:r>
    </w:p>
    <w:p w:rsidR="00773D0C" w:rsidRPr="00CA7FBD" w:rsidRDefault="00CA7FBD" w:rsidP="00CA7FBD">
      <w:pPr>
        <w:spacing w:after="0"/>
        <w:ind w:left="144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42008A" w:rsidRPr="00CA7FBD">
        <w:rPr>
          <w:rFonts w:ascii="Times New Roman" w:hAnsi="Times New Roman" w:cs="Times New Roman"/>
          <w:sz w:val="24"/>
          <w:szCs w:val="24"/>
        </w:rPr>
        <w:t xml:space="preserve">LC opening charges will be borne by the Supplier. If LC is required to be extended/ reinstated / re-issued / amended for reason(s) attributable to the Supplier, the charges thereof shall be to the Supplier‟ account. </w:t>
      </w:r>
    </w:p>
    <w:p w:rsidR="0042008A" w:rsidRPr="00916BA5" w:rsidRDefault="0042008A" w:rsidP="00580A52">
      <w:pPr>
        <w:spacing w:after="0"/>
        <w:ind w:left="709" w:hanging="1440"/>
        <w:jc w:val="both"/>
        <w:rPr>
          <w:rFonts w:ascii="Times New Roman" w:hAnsi="Times New Roman" w:cs="Times New Roman"/>
          <w:sz w:val="24"/>
          <w:szCs w:val="24"/>
        </w:rPr>
      </w:pPr>
    </w:p>
    <w:p w:rsidR="0042008A" w:rsidRPr="00CA7FBD" w:rsidRDefault="00CA7FBD" w:rsidP="00CA7FBD">
      <w:pPr>
        <w:spacing w:after="0"/>
        <w:ind w:left="720"/>
        <w:jc w:val="both"/>
        <w:rPr>
          <w:rFonts w:ascii="Times New Roman" w:hAnsi="Times New Roman" w:cs="Times New Roman"/>
          <w:sz w:val="24"/>
          <w:szCs w:val="24"/>
        </w:rPr>
      </w:pPr>
      <w:r>
        <w:rPr>
          <w:rFonts w:ascii="Times New Roman" w:hAnsi="Times New Roman" w:cs="Times New Roman"/>
          <w:bCs/>
          <w:sz w:val="24"/>
          <w:szCs w:val="24"/>
        </w:rPr>
        <w:t>(d)</w:t>
      </w:r>
      <w:r>
        <w:rPr>
          <w:rFonts w:ascii="Times New Roman" w:hAnsi="Times New Roman" w:cs="Times New Roman"/>
          <w:bCs/>
          <w:sz w:val="24"/>
          <w:szCs w:val="24"/>
        </w:rPr>
        <w:tab/>
      </w:r>
      <w:r w:rsidR="0042008A" w:rsidRPr="00CA7FBD">
        <w:rPr>
          <w:rFonts w:ascii="Times New Roman" w:hAnsi="Times New Roman" w:cs="Times New Roman"/>
          <w:b/>
          <w:sz w:val="24"/>
          <w:szCs w:val="24"/>
        </w:rPr>
        <w:t>Customs Duty:</w:t>
      </w:r>
      <w:r w:rsidR="0042008A" w:rsidRPr="00CA7FBD">
        <w:rPr>
          <w:rFonts w:ascii="Times New Roman" w:hAnsi="Times New Roman" w:cs="Times New Roman"/>
          <w:sz w:val="24"/>
          <w:szCs w:val="24"/>
        </w:rPr>
        <w:t xml:space="preserve"> </w:t>
      </w:r>
    </w:p>
    <w:p w:rsidR="00A8087C" w:rsidRPr="00A8087C" w:rsidRDefault="0042008A" w:rsidP="0042008A">
      <w:pPr>
        <w:spacing w:after="0"/>
        <w:ind w:left="720"/>
        <w:jc w:val="both"/>
        <w:rPr>
          <w:rFonts w:ascii="Times New Roman" w:hAnsi="Times New Roman" w:cs="Times New Roman"/>
          <w:sz w:val="24"/>
          <w:szCs w:val="24"/>
        </w:rPr>
      </w:pPr>
      <w:r w:rsidRPr="00A8087C">
        <w:rPr>
          <w:rFonts w:ascii="Times New Roman" w:hAnsi="Times New Roman" w:cs="Times New Roman"/>
          <w:sz w:val="24"/>
          <w:szCs w:val="24"/>
        </w:rPr>
        <w:lastRenderedPageBreak/>
        <w:t xml:space="preserve">Customs Duty shall be paid in Indian Rupees on submission of documentary evidence subject to the maximum amount specified in the Contract, and subject to </w:t>
      </w:r>
      <w:r w:rsidR="002B594A" w:rsidRPr="00A8087C">
        <w:rPr>
          <w:rFonts w:ascii="Times New Roman" w:hAnsi="Times New Roman" w:cs="Times New Roman"/>
          <w:sz w:val="24"/>
          <w:szCs w:val="24"/>
        </w:rPr>
        <w:t>Statutory</w:t>
      </w:r>
      <w:r w:rsidRPr="00A8087C">
        <w:rPr>
          <w:rFonts w:ascii="Times New Roman" w:hAnsi="Times New Roman" w:cs="Times New Roman"/>
          <w:sz w:val="24"/>
          <w:szCs w:val="24"/>
        </w:rPr>
        <w:t xml:space="preserve"> Variation as per GCC Clause 33. If Customs Duty is quoted in currencies other than INR, the amount of Customs Duty converted into INR on the date of opening of bid shall be the upper limit of the amount of Customs Duty payable; subject to statutory variation and variation in exchange rate(s).</w:t>
      </w:r>
    </w:p>
    <w:p w:rsidR="0042008A" w:rsidRPr="00A8087C" w:rsidRDefault="0042008A" w:rsidP="0042008A">
      <w:pPr>
        <w:spacing w:after="0"/>
        <w:ind w:left="720"/>
        <w:jc w:val="both"/>
        <w:rPr>
          <w:rFonts w:ascii="Times New Roman" w:hAnsi="Times New Roman" w:cs="Times New Roman"/>
          <w:sz w:val="24"/>
          <w:szCs w:val="24"/>
        </w:rPr>
      </w:pPr>
      <w:r w:rsidRPr="00A8087C">
        <w:rPr>
          <w:rFonts w:ascii="Times New Roman" w:hAnsi="Times New Roman" w:cs="Times New Roman"/>
          <w:sz w:val="24"/>
          <w:szCs w:val="24"/>
        </w:rPr>
        <w:t xml:space="preserve"> </w:t>
      </w:r>
    </w:p>
    <w:p w:rsidR="0042008A" w:rsidRPr="00CA7FBD" w:rsidRDefault="00CA7FBD" w:rsidP="00CA7FBD">
      <w:pPr>
        <w:spacing w:after="0"/>
        <w:ind w:left="720"/>
        <w:jc w:val="both"/>
        <w:rPr>
          <w:rFonts w:ascii="Times New Roman" w:hAnsi="Times New Roman" w:cs="Times New Roman"/>
          <w:sz w:val="24"/>
          <w:szCs w:val="24"/>
        </w:rPr>
      </w:pPr>
      <w:r>
        <w:rPr>
          <w:rFonts w:ascii="Times New Roman" w:hAnsi="Times New Roman" w:cs="Times New Roman"/>
          <w:bCs/>
          <w:sz w:val="24"/>
          <w:szCs w:val="24"/>
        </w:rPr>
        <w:t>(e)</w:t>
      </w:r>
      <w:r>
        <w:rPr>
          <w:rFonts w:ascii="Times New Roman" w:hAnsi="Times New Roman" w:cs="Times New Roman"/>
          <w:bCs/>
          <w:sz w:val="24"/>
          <w:szCs w:val="24"/>
        </w:rPr>
        <w:tab/>
      </w:r>
      <w:r w:rsidR="0042008A" w:rsidRPr="00CA7FBD">
        <w:rPr>
          <w:rFonts w:ascii="Times New Roman" w:hAnsi="Times New Roman" w:cs="Times New Roman"/>
          <w:b/>
          <w:sz w:val="24"/>
          <w:szCs w:val="24"/>
        </w:rPr>
        <w:t>GST:</w:t>
      </w:r>
      <w:r w:rsidR="0042008A" w:rsidRPr="00CA7FBD">
        <w:rPr>
          <w:rFonts w:ascii="Times New Roman" w:hAnsi="Times New Roman" w:cs="Times New Roman"/>
          <w:sz w:val="24"/>
          <w:szCs w:val="24"/>
        </w:rPr>
        <w:t xml:space="preserve"> GST shall be paid in Indian Rupees. </w:t>
      </w:r>
    </w:p>
    <w:p w:rsidR="00FB46C9" w:rsidRPr="00A8087C" w:rsidRDefault="00FB46C9" w:rsidP="0042008A">
      <w:pPr>
        <w:spacing w:after="0"/>
        <w:jc w:val="both"/>
        <w:rPr>
          <w:rFonts w:ascii="Times New Roman" w:hAnsi="Times New Roman" w:cs="Times New Roman"/>
          <w:sz w:val="24"/>
          <w:szCs w:val="24"/>
        </w:rPr>
      </w:pPr>
    </w:p>
    <w:p w:rsidR="0042008A" w:rsidRPr="00A8087C" w:rsidRDefault="00FB46C9" w:rsidP="00CA7FBD">
      <w:pPr>
        <w:spacing w:after="0"/>
        <w:ind w:left="720"/>
        <w:jc w:val="both"/>
        <w:rPr>
          <w:rFonts w:ascii="Times New Roman" w:hAnsi="Times New Roman" w:cs="Times New Roman"/>
          <w:sz w:val="24"/>
          <w:szCs w:val="24"/>
        </w:rPr>
      </w:pPr>
      <w:r>
        <w:rPr>
          <w:rFonts w:ascii="Times New Roman" w:hAnsi="Times New Roman" w:cs="Times New Roman"/>
          <w:b/>
          <w:sz w:val="24"/>
          <w:szCs w:val="24"/>
        </w:rPr>
        <w:t xml:space="preserve">(f) </w:t>
      </w:r>
      <w:r>
        <w:rPr>
          <w:rFonts w:ascii="Times New Roman" w:hAnsi="Times New Roman" w:cs="Times New Roman"/>
          <w:b/>
          <w:sz w:val="24"/>
          <w:szCs w:val="24"/>
        </w:rPr>
        <w:tab/>
      </w:r>
      <w:r w:rsidR="0042008A" w:rsidRPr="00A8087C">
        <w:rPr>
          <w:rFonts w:ascii="Times New Roman" w:hAnsi="Times New Roman" w:cs="Times New Roman"/>
          <w:b/>
          <w:sz w:val="24"/>
          <w:szCs w:val="24"/>
        </w:rPr>
        <w:t>Agency Commission</w:t>
      </w:r>
      <w:r w:rsidR="0042008A" w:rsidRPr="00A8087C">
        <w:rPr>
          <w:rFonts w:ascii="Times New Roman" w:hAnsi="Times New Roman" w:cs="Times New Roman"/>
          <w:sz w:val="24"/>
          <w:szCs w:val="24"/>
        </w:rPr>
        <w:t xml:space="preserve"> (if any): shall be paid as per ITB Clause 16.2 (b) after completion of balance payments as per Para a(ii) / b(ii) above.    </w:t>
      </w:r>
    </w:p>
    <w:p w:rsidR="0042008A" w:rsidRPr="00A8087C" w:rsidRDefault="0042008A" w:rsidP="0042008A">
      <w:pPr>
        <w:tabs>
          <w:tab w:val="left" w:pos="3261"/>
        </w:tabs>
        <w:spacing w:after="0"/>
        <w:jc w:val="both"/>
        <w:rPr>
          <w:rFonts w:ascii="Times New Roman" w:hAnsi="Times New Roman" w:cs="Times New Roman"/>
          <w:b/>
          <w:sz w:val="24"/>
          <w:szCs w:val="24"/>
        </w:rPr>
      </w:pPr>
    </w:p>
    <w:p w:rsidR="0042008A" w:rsidRPr="00FB46C9" w:rsidRDefault="0042008A" w:rsidP="0042008A">
      <w:pPr>
        <w:tabs>
          <w:tab w:val="left" w:pos="3261"/>
        </w:tabs>
        <w:spacing w:after="0"/>
        <w:jc w:val="both"/>
        <w:rPr>
          <w:rFonts w:ascii="Times New Roman" w:hAnsi="Times New Roman" w:cs="Times New Roman"/>
          <w:sz w:val="24"/>
          <w:szCs w:val="24"/>
        </w:rPr>
      </w:pPr>
      <w:r w:rsidRPr="00FB46C9">
        <w:rPr>
          <w:rFonts w:ascii="Times New Roman" w:hAnsi="Times New Roman" w:cs="Times New Roman"/>
          <w:b/>
          <w:sz w:val="24"/>
          <w:szCs w:val="24"/>
        </w:rPr>
        <w:t>17.  Prices</w:t>
      </w:r>
      <w:r w:rsidRPr="00FB46C9">
        <w:rPr>
          <w:rFonts w:ascii="Times New Roman" w:hAnsi="Times New Roman" w:cs="Times New Roman"/>
          <w:sz w:val="24"/>
          <w:szCs w:val="24"/>
        </w:rPr>
        <w:t xml:space="preserve"> </w:t>
      </w:r>
    </w:p>
    <w:p w:rsidR="0042008A" w:rsidRPr="00403037" w:rsidRDefault="0042008A" w:rsidP="0042008A">
      <w:pPr>
        <w:tabs>
          <w:tab w:val="left" w:pos="3261"/>
        </w:tabs>
        <w:spacing w:after="0"/>
        <w:jc w:val="both"/>
        <w:rPr>
          <w:rFonts w:ascii="Times New Roman" w:hAnsi="Times New Roman" w:cs="Times New Roman"/>
          <w:sz w:val="24"/>
          <w:szCs w:val="24"/>
        </w:rPr>
      </w:pPr>
      <w:r w:rsidRPr="00FB46C9">
        <w:rPr>
          <w:rFonts w:ascii="Times New Roman" w:hAnsi="Times New Roman" w:cs="Times New Roman"/>
          <w:sz w:val="24"/>
          <w:szCs w:val="24"/>
        </w:rPr>
        <w:t>17.1 Prices payable to the Supplier as stated in the Contract shall be firm and not subject to any adjustment during performance of the Contract.</w:t>
      </w:r>
      <w:r w:rsidRPr="00403037">
        <w:rPr>
          <w:rFonts w:ascii="Times New Roman" w:hAnsi="Times New Roman" w:cs="Times New Roman"/>
          <w:sz w:val="24"/>
          <w:szCs w:val="24"/>
        </w:rPr>
        <w:t xml:space="preserve"> </w:t>
      </w:r>
    </w:p>
    <w:p w:rsidR="0042008A" w:rsidRDefault="0042008A" w:rsidP="0042008A">
      <w:pPr>
        <w:tabs>
          <w:tab w:val="left" w:pos="3261"/>
        </w:tabs>
        <w:spacing w:after="0"/>
        <w:jc w:val="both"/>
        <w:rPr>
          <w:rFonts w:ascii="Times New Roman" w:hAnsi="Times New Roman" w:cs="Times New Roman"/>
          <w:b/>
          <w:sz w:val="24"/>
          <w:szCs w:val="24"/>
        </w:rPr>
      </w:pPr>
    </w:p>
    <w:p w:rsidR="0042008A" w:rsidRPr="00403037"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b/>
          <w:sz w:val="24"/>
          <w:szCs w:val="24"/>
        </w:rPr>
        <w:t>18. Modification/Amendment</w:t>
      </w:r>
      <w:r w:rsidRPr="00403037">
        <w:rPr>
          <w:rFonts w:ascii="Times New Roman" w:hAnsi="Times New Roman" w:cs="Times New Roman"/>
          <w:sz w:val="24"/>
          <w:szCs w:val="24"/>
        </w:rPr>
        <w:t xml:space="preserve"> </w:t>
      </w:r>
    </w:p>
    <w:p w:rsidR="0042008A" w:rsidRPr="00403037" w:rsidRDefault="0042008A" w:rsidP="0042008A">
      <w:pPr>
        <w:tabs>
          <w:tab w:val="left" w:pos="3261"/>
        </w:tabs>
        <w:spacing w:after="0"/>
        <w:ind w:left="720" w:hanging="720"/>
        <w:jc w:val="both"/>
        <w:rPr>
          <w:rFonts w:ascii="Times New Roman" w:hAnsi="Times New Roman" w:cs="Times New Roman"/>
          <w:sz w:val="24"/>
          <w:szCs w:val="24"/>
        </w:rPr>
      </w:pPr>
      <w:r w:rsidRPr="00403037">
        <w:rPr>
          <w:rFonts w:ascii="Times New Roman" w:hAnsi="Times New Roman" w:cs="Times New Roman"/>
          <w:sz w:val="24"/>
          <w:szCs w:val="24"/>
        </w:rPr>
        <w:t xml:space="preserve">18.1 </w:t>
      </w:r>
      <w:r w:rsidRPr="00403037">
        <w:rPr>
          <w:rFonts w:ascii="Times New Roman" w:hAnsi="Times New Roman" w:cs="Times New Roman"/>
          <w:sz w:val="24"/>
          <w:szCs w:val="24"/>
        </w:rPr>
        <w:tab/>
        <w:t xml:space="preserve">The Purchaser may at any time, by written order given to the Supplier pursuant to GCC Clause 31, modify/amend within the general scope of the Contract in any one or more of the following: </w:t>
      </w:r>
    </w:p>
    <w:p w:rsidR="0042008A" w:rsidRDefault="0042008A" w:rsidP="0042008A">
      <w:pPr>
        <w:tabs>
          <w:tab w:val="left" w:pos="3261"/>
        </w:tabs>
        <w:spacing w:after="0"/>
        <w:ind w:left="720" w:hanging="720"/>
        <w:jc w:val="both"/>
        <w:rPr>
          <w:rFonts w:ascii="Times New Roman" w:hAnsi="Times New Roman" w:cs="Times New Roman"/>
          <w:sz w:val="24"/>
          <w:szCs w:val="24"/>
        </w:rPr>
      </w:pPr>
      <w:r w:rsidRPr="00403037">
        <w:rPr>
          <w:rFonts w:ascii="Times New Roman" w:hAnsi="Times New Roman" w:cs="Times New Roman"/>
          <w:sz w:val="24"/>
          <w:szCs w:val="24"/>
        </w:rPr>
        <w:t xml:space="preserve">(a)  </w:t>
      </w:r>
      <w:r w:rsidRPr="00403037">
        <w:rPr>
          <w:rFonts w:ascii="Times New Roman" w:hAnsi="Times New Roman" w:cs="Times New Roman"/>
          <w:sz w:val="24"/>
          <w:szCs w:val="24"/>
        </w:rPr>
        <w:tab/>
        <w:t xml:space="preserve">The method of shipment or packing; </w:t>
      </w:r>
    </w:p>
    <w:p w:rsidR="0042008A" w:rsidRDefault="0042008A" w:rsidP="0042008A">
      <w:pPr>
        <w:tabs>
          <w:tab w:val="left" w:pos="3261"/>
        </w:tabs>
        <w:spacing w:after="0"/>
        <w:ind w:left="720" w:hanging="720"/>
        <w:jc w:val="both"/>
        <w:rPr>
          <w:rFonts w:ascii="Times New Roman" w:hAnsi="Times New Roman" w:cs="Times New Roman"/>
          <w:sz w:val="24"/>
          <w:szCs w:val="24"/>
        </w:rPr>
      </w:pPr>
      <w:r w:rsidRPr="00403037">
        <w:rPr>
          <w:rFonts w:ascii="Times New Roman" w:hAnsi="Times New Roman" w:cs="Times New Roman"/>
          <w:sz w:val="24"/>
          <w:szCs w:val="24"/>
        </w:rPr>
        <w:t xml:space="preserve">(b) </w:t>
      </w:r>
      <w:proofErr w:type="gramStart"/>
      <w:r w:rsidRPr="00403037">
        <w:rPr>
          <w:rFonts w:ascii="Times New Roman" w:hAnsi="Times New Roman" w:cs="Times New Roman"/>
          <w:sz w:val="24"/>
          <w:szCs w:val="24"/>
        </w:rPr>
        <w:t>the</w:t>
      </w:r>
      <w:proofErr w:type="gramEnd"/>
      <w:r w:rsidRPr="00403037">
        <w:rPr>
          <w:rFonts w:ascii="Times New Roman" w:hAnsi="Times New Roman" w:cs="Times New Roman"/>
          <w:sz w:val="24"/>
          <w:szCs w:val="24"/>
        </w:rPr>
        <w:t xml:space="preserve"> place of delivery; or </w:t>
      </w:r>
    </w:p>
    <w:p w:rsidR="0042008A" w:rsidRPr="00403037" w:rsidRDefault="003134B3" w:rsidP="0042008A">
      <w:pPr>
        <w:tabs>
          <w:tab w:val="left" w:pos="3261"/>
        </w:tabs>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sidR="0042008A" w:rsidRPr="00403037">
        <w:rPr>
          <w:rFonts w:ascii="Times New Roman" w:hAnsi="Times New Roman" w:cs="Times New Roman"/>
          <w:sz w:val="24"/>
          <w:szCs w:val="24"/>
        </w:rPr>
        <w:t xml:space="preserve"> </w:t>
      </w:r>
      <w:proofErr w:type="gramStart"/>
      <w:r w:rsidR="0042008A" w:rsidRPr="00403037">
        <w:rPr>
          <w:rFonts w:ascii="Times New Roman" w:hAnsi="Times New Roman" w:cs="Times New Roman"/>
          <w:sz w:val="24"/>
          <w:szCs w:val="24"/>
        </w:rPr>
        <w:t>the</w:t>
      </w:r>
      <w:proofErr w:type="gramEnd"/>
      <w:r w:rsidR="0042008A" w:rsidRPr="00403037">
        <w:rPr>
          <w:rFonts w:ascii="Times New Roman" w:hAnsi="Times New Roman" w:cs="Times New Roman"/>
          <w:sz w:val="24"/>
          <w:szCs w:val="24"/>
        </w:rPr>
        <w:t xml:space="preserve"> services to be provided by the Supplier. </w:t>
      </w:r>
    </w:p>
    <w:p w:rsidR="0042008A" w:rsidRPr="00580A52" w:rsidRDefault="0042008A" w:rsidP="0042008A">
      <w:pPr>
        <w:tabs>
          <w:tab w:val="left" w:pos="3261"/>
        </w:tabs>
        <w:spacing w:after="0"/>
        <w:jc w:val="both"/>
        <w:rPr>
          <w:rFonts w:ascii="Times New Roman" w:hAnsi="Times New Roman" w:cs="Times New Roman"/>
          <w:b/>
          <w:sz w:val="18"/>
          <w:szCs w:val="24"/>
        </w:rPr>
      </w:pPr>
    </w:p>
    <w:p w:rsidR="0042008A" w:rsidRPr="00403037"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b/>
          <w:sz w:val="24"/>
          <w:szCs w:val="24"/>
        </w:rPr>
        <w:t>19. Contract Amendments</w:t>
      </w:r>
      <w:r w:rsidRPr="00403037">
        <w:rPr>
          <w:rFonts w:ascii="Times New Roman" w:hAnsi="Times New Roman" w:cs="Times New Roman"/>
          <w:sz w:val="24"/>
          <w:szCs w:val="24"/>
        </w:rPr>
        <w:t xml:space="preserve"> </w:t>
      </w:r>
    </w:p>
    <w:p w:rsidR="0042008A" w:rsidRPr="00403037" w:rsidRDefault="0042008A" w:rsidP="0042008A">
      <w:pPr>
        <w:tabs>
          <w:tab w:val="left" w:pos="3261"/>
        </w:tabs>
        <w:spacing w:after="0"/>
        <w:ind w:left="720" w:hanging="720"/>
        <w:jc w:val="both"/>
        <w:rPr>
          <w:rFonts w:ascii="Times New Roman" w:hAnsi="Times New Roman" w:cs="Times New Roman"/>
          <w:sz w:val="24"/>
          <w:szCs w:val="24"/>
        </w:rPr>
      </w:pPr>
      <w:r w:rsidRPr="00403037">
        <w:rPr>
          <w:rFonts w:ascii="Times New Roman" w:hAnsi="Times New Roman" w:cs="Times New Roman"/>
          <w:sz w:val="24"/>
          <w:szCs w:val="24"/>
        </w:rPr>
        <w:t xml:space="preserve">19.1 </w:t>
      </w:r>
      <w:r w:rsidRPr="00403037">
        <w:rPr>
          <w:rFonts w:ascii="Times New Roman" w:hAnsi="Times New Roman" w:cs="Times New Roman"/>
          <w:sz w:val="24"/>
          <w:szCs w:val="24"/>
        </w:rPr>
        <w:tab/>
        <w:t xml:space="preserve">Subject to GCC Clause 18, no variation in or modification of the terms of the Contract shall be made except by written amendment signed by the both parties.    </w:t>
      </w:r>
    </w:p>
    <w:p w:rsidR="0042008A" w:rsidRPr="00580A52" w:rsidRDefault="0042008A" w:rsidP="0042008A">
      <w:pPr>
        <w:tabs>
          <w:tab w:val="left" w:pos="3261"/>
        </w:tabs>
        <w:spacing w:after="0"/>
        <w:jc w:val="both"/>
        <w:rPr>
          <w:rFonts w:ascii="Times New Roman" w:hAnsi="Times New Roman" w:cs="Times New Roman"/>
          <w:b/>
          <w:sz w:val="12"/>
          <w:szCs w:val="24"/>
        </w:rPr>
      </w:pPr>
    </w:p>
    <w:p w:rsidR="0042008A" w:rsidRPr="00403037"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b/>
          <w:sz w:val="24"/>
          <w:szCs w:val="24"/>
        </w:rPr>
        <w:t>20. Assignment</w:t>
      </w:r>
      <w:r w:rsidRPr="00403037">
        <w:rPr>
          <w:rFonts w:ascii="Times New Roman" w:hAnsi="Times New Roman" w:cs="Times New Roman"/>
          <w:sz w:val="24"/>
          <w:szCs w:val="24"/>
        </w:rPr>
        <w:t xml:space="preserve"> </w:t>
      </w:r>
    </w:p>
    <w:p w:rsidR="0042008A" w:rsidRPr="00403037" w:rsidRDefault="0042008A" w:rsidP="0042008A">
      <w:pPr>
        <w:tabs>
          <w:tab w:val="left" w:pos="3261"/>
        </w:tabs>
        <w:spacing w:after="0"/>
        <w:ind w:left="720" w:hanging="720"/>
        <w:jc w:val="both"/>
        <w:rPr>
          <w:rFonts w:ascii="Times New Roman" w:hAnsi="Times New Roman" w:cs="Times New Roman"/>
          <w:sz w:val="24"/>
          <w:szCs w:val="24"/>
        </w:rPr>
      </w:pPr>
      <w:r w:rsidRPr="00403037">
        <w:rPr>
          <w:rFonts w:ascii="Times New Roman" w:hAnsi="Times New Roman" w:cs="Times New Roman"/>
          <w:sz w:val="24"/>
          <w:szCs w:val="24"/>
        </w:rPr>
        <w:t xml:space="preserve">20.1 </w:t>
      </w:r>
      <w:r w:rsidRPr="00403037">
        <w:rPr>
          <w:rFonts w:ascii="Times New Roman" w:hAnsi="Times New Roman" w:cs="Times New Roman"/>
          <w:sz w:val="24"/>
          <w:szCs w:val="24"/>
        </w:rPr>
        <w:tab/>
        <w:t>The Supplier shall not assign, in whole or in part, its obligations to perform under the Contract, except with the Purchaser</w:t>
      </w:r>
      <w:r w:rsidR="00111809">
        <w:rPr>
          <w:rFonts w:ascii="Times New Roman" w:hAnsi="Times New Roman" w:cs="Times New Roman"/>
          <w:sz w:val="24"/>
          <w:szCs w:val="24"/>
        </w:rPr>
        <w:t>’</w:t>
      </w:r>
      <w:r w:rsidRPr="00403037">
        <w:rPr>
          <w:rFonts w:ascii="Times New Roman" w:hAnsi="Times New Roman" w:cs="Times New Roman"/>
          <w:sz w:val="24"/>
          <w:szCs w:val="24"/>
        </w:rPr>
        <w:t xml:space="preserve">s prior written consent. </w:t>
      </w:r>
    </w:p>
    <w:p w:rsidR="0042008A" w:rsidRPr="00580A52" w:rsidRDefault="0042008A" w:rsidP="0042008A">
      <w:pPr>
        <w:tabs>
          <w:tab w:val="left" w:pos="3261"/>
        </w:tabs>
        <w:spacing w:after="0"/>
        <w:jc w:val="both"/>
        <w:rPr>
          <w:rFonts w:ascii="Times New Roman" w:hAnsi="Times New Roman" w:cs="Times New Roman"/>
          <w:b/>
          <w:sz w:val="10"/>
          <w:szCs w:val="24"/>
        </w:rPr>
      </w:pPr>
    </w:p>
    <w:p w:rsidR="0042008A" w:rsidRPr="00403037"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b/>
          <w:sz w:val="24"/>
          <w:szCs w:val="24"/>
        </w:rPr>
        <w:t>21. Subcontracts</w:t>
      </w:r>
      <w:r w:rsidRPr="00403037">
        <w:rPr>
          <w:rFonts w:ascii="Times New Roman" w:hAnsi="Times New Roman" w:cs="Times New Roman"/>
          <w:sz w:val="24"/>
          <w:szCs w:val="24"/>
        </w:rPr>
        <w:t xml:space="preserve"> </w:t>
      </w:r>
    </w:p>
    <w:p w:rsidR="0042008A" w:rsidRPr="00403037"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sz w:val="24"/>
          <w:szCs w:val="24"/>
        </w:rPr>
        <w:t>21.1 Assignment of the contract is not allowed and the bidder himself has to execute the contract of</w:t>
      </w:r>
      <w:r>
        <w:rPr>
          <w:rFonts w:ascii="Times New Roman" w:hAnsi="Times New Roman" w:cs="Times New Roman"/>
          <w:sz w:val="24"/>
          <w:szCs w:val="24"/>
        </w:rPr>
        <w:t xml:space="preserve"> </w:t>
      </w:r>
      <w:r w:rsidRPr="00403037">
        <w:rPr>
          <w:rFonts w:ascii="Times New Roman" w:hAnsi="Times New Roman" w:cs="Times New Roman"/>
          <w:sz w:val="24"/>
          <w:szCs w:val="24"/>
        </w:rPr>
        <w:t>supplying the instruments. Further all the analytical Instruments must have been manufactured</w:t>
      </w:r>
      <w:r>
        <w:rPr>
          <w:rFonts w:ascii="Times New Roman" w:hAnsi="Times New Roman" w:cs="Times New Roman"/>
          <w:sz w:val="24"/>
          <w:szCs w:val="24"/>
        </w:rPr>
        <w:t xml:space="preserve"> </w:t>
      </w:r>
      <w:r w:rsidRPr="00403037">
        <w:rPr>
          <w:rFonts w:ascii="Times New Roman" w:hAnsi="Times New Roman" w:cs="Times New Roman"/>
          <w:sz w:val="24"/>
          <w:szCs w:val="24"/>
        </w:rPr>
        <w:t xml:space="preserve">by the same Industry/Company, except the Personal computer and its accessories like UPS etc. </w:t>
      </w:r>
    </w:p>
    <w:p w:rsidR="0042008A" w:rsidRPr="00403037" w:rsidRDefault="0042008A" w:rsidP="0042008A">
      <w:pPr>
        <w:tabs>
          <w:tab w:val="left" w:pos="3261"/>
        </w:tabs>
        <w:spacing w:after="0"/>
        <w:jc w:val="both"/>
        <w:rPr>
          <w:rFonts w:ascii="Times New Roman" w:hAnsi="Times New Roman" w:cs="Times New Roman"/>
          <w:sz w:val="24"/>
          <w:szCs w:val="24"/>
        </w:rPr>
      </w:pPr>
    </w:p>
    <w:p w:rsidR="0042008A" w:rsidRPr="00403037"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b/>
          <w:sz w:val="24"/>
          <w:szCs w:val="24"/>
        </w:rPr>
        <w:t>22. Delays in the Supplier</w:t>
      </w:r>
      <w:r w:rsidR="00111809">
        <w:rPr>
          <w:rFonts w:ascii="Times New Roman" w:hAnsi="Times New Roman" w:cs="Times New Roman"/>
          <w:b/>
          <w:sz w:val="24"/>
          <w:szCs w:val="24"/>
        </w:rPr>
        <w:t>’</w:t>
      </w:r>
      <w:r w:rsidRPr="00403037">
        <w:rPr>
          <w:rFonts w:ascii="Times New Roman" w:hAnsi="Times New Roman" w:cs="Times New Roman"/>
          <w:b/>
          <w:sz w:val="24"/>
          <w:szCs w:val="24"/>
        </w:rPr>
        <w:t>s Performance</w:t>
      </w:r>
      <w:r w:rsidRPr="00403037">
        <w:rPr>
          <w:rFonts w:ascii="Times New Roman" w:hAnsi="Times New Roman" w:cs="Times New Roman"/>
          <w:sz w:val="24"/>
          <w:szCs w:val="24"/>
        </w:rPr>
        <w:t xml:space="preserve"> </w:t>
      </w:r>
    </w:p>
    <w:p w:rsidR="0042008A" w:rsidRPr="00403037"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sz w:val="24"/>
          <w:szCs w:val="24"/>
        </w:rPr>
        <w:t>22.1     Delivery of the Goods and performance of the Services shall be made by the Supplier</w:t>
      </w:r>
    </w:p>
    <w:p w:rsidR="00773D0C" w:rsidRDefault="0042008A" w:rsidP="0042008A">
      <w:pPr>
        <w:tabs>
          <w:tab w:val="left" w:pos="3261"/>
        </w:tabs>
        <w:spacing w:after="0"/>
        <w:jc w:val="both"/>
        <w:rPr>
          <w:rFonts w:ascii="Times New Roman" w:hAnsi="Times New Roman" w:cs="Times New Roman"/>
          <w:sz w:val="24"/>
          <w:szCs w:val="24"/>
        </w:rPr>
      </w:pPr>
      <w:r w:rsidRPr="00403037">
        <w:rPr>
          <w:rFonts w:ascii="Times New Roman" w:hAnsi="Times New Roman" w:cs="Times New Roman"/>
          <w:sz w:val="24"/>
          <w:szCs w:val="24"/>
        </w:rPr>
        <w:t xml:space="preserve">             in   accordance with the delivery schedule specified by the Purchaser in its Schedule</w:t>
      </w:r>
    </w:p>
    <w:p w:rsidR="0042008A" w:rsidRDefault="00773D0C" w:rsidP="0042008A">
      <w:pPr>
        <w:tabs>
          <w:tab w:val="left" w:pos="326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008A" w:rsidRPr="00403037">
        <w:rPr>
          <w:rFonts w:ascii="Times New Roman" w:hAnsi="Times New Roman" w:cs="Times New Roman"/>
          <w:sz w:val="24"/>
          <w:szCs w:val="24"/>
        </w:rPr>
        <w:t xml:space="preserve"> </w:t>
      </w:r>
      <w:r>
        <w:rPr>
          <w:rFonts w:ascii="Times New Roman" w:hAnsi="Times New Roman" w:cs="Times New Roman"/>
          <w:sz w:val="24"/>
          <w:szCs w:val="24"/>
        </w:rPr>
        <w:t xml:space="preserve">    </w:t>
      </w:r>
      <w:r w:rsidR="0042008A" w:rsidRPr="00403037">
        <w:rPr>
          <w:rFonts w:ascii="Times New Roman" w:hAnsi="Times New Roman" w:cs="Times New Roman"/>
          <w:sz w:val="24"/>
          <w:szCs w:val="24"/>
        </w:rPr>
        <w:t>of</w:t>
      </w:r>
      <w:r>
        <w:rPr>
          <w:rFonts w:ascii="Times New Roman" w:hAnsi="Times New Roman" w:cs="Times New Roman"/>
          <w:sz w:val="24"/>
          <w:szCs w:val="24"/>
        </w:rPr>
        <w:t xml:space="preserve"> </w:t>
      </w:r>
      <w:r w:rsidR="0042008A" w:rsidRPr="00403037">
        <w:rPr>
          <w:rFonts w:ascii="Times New Roman" w:hAnsi="Times New Roman" w:cs="Times New Roman"/>
          <w:sz w:val="24"/>
          <w:szCs w:val="24"/>
        </w:rPr>
        <w:t xml:space="preserve">Requirements. </w:t>
      </w:r>
    </w:p>
    <w:p w:rsidR="0042008A" w:rsidRPr="00403037" w:rsidRDefault="0042008A" w:rsidP="0042008A">
      <w:pPr>
        <w:tabs>
          <w:tab w:val="left" w:pos="3261"/>
        </w:tabs>
        <w:spacing w:after="0"/>
        <w:jc w:val="both"/>
        <w:rPr>
          <w:rFonts w:ascii="Times New Roman" w:hAnsi="Times New Roman" w:cs="Times New Roman"/>
          <w:sz w:val="8"/>
          <w:szCs w:val="24"/>
        </w:rPr>
      </w:pPr>
    </w:p>
    <w:p w:rsidR="0042008A" w:rsidRDefault="0042008A" w:rsidP="0042008A">
      <w:pPr>
        <w:tabs>
          <w:tab w:val="left" w:pos="3261"/>
        </w:tabs>
        <w:spacing w:after="0"/>
        <w:ind w:left="720" w:hanging="720"/>
        <w:jc w:val="both"/>
        <w:rPr>
          <w:rFonts w:ascii="Times New Roman" w:hAnsi="Times New Roman" w:cs="Times New Roman"/>
          <w:sz w:val="24"/>
          <w:szCs w:val="24"/>
        </w:rPr>
      </w:pPr>
      <w:r w:rsidRPr="00403037">
        <w:rPr>
          <w:rFonts w:ascii="Times New Roman" w:hAnsi="Times New Roman" w:cs="Times New Roman"/>
          <w:sz w:val="24"/>
          <w:szCs w:val="24"/>
        </w:rPr>
        <w:t>22.2</w:t>
      </w:r>
      <w:r w:rsidRPr="00403037">
        <w:rPr>
          <w:rFonts w:ascii="Times New Roman" w:hAnsi="Times New Roman" w:cs="Times New Roman"/>
          <w:sz w:val="24"/>
          <w:szCs w:val="24"/>
        </w:rPr>
        <w:tab/>
        <w:t xml:space="preserve"> If at any time during the performance of the Contract, the Supplier should encounter conditions impeding timely delivery of the Goods and performance of the Services, the Supplier shall promptly notify the Purchaser in writing of the fact of the delay, its </w:t>
      </w:r>
      <w:r w:rsidRPr="00403037">
        <w:rPr>
          <w:rFonts w:ascii="Times New Roman" w:hAnsi="Times New Roman" w:cs="Times New Roman"/>
          <w:sz w:val="24"/>
          <w:szCs w:val="24"/>
        </w:rPr>
        <w:lastRenderedPageBreak/>
        <w:t>likely duration and its cause(s). As soon as practicable after receipt of the Supplier</w:t>
      </w:r>
      <w:r w:rsidR="00111809">
        <w:rPr>
          <w:rFonts w:ascii="Times New Roman" w:hAnsi="Times New Roman" w:cs="Times New Roman"/>
          <w:sz w:val="24"/>
          <w:szCs w:val="24"/>
        </w:rPr>
        <w:t>’</w:t>
      </w:r>
      <w:r w:rsidRPr="00403037">
        <w:rPr>
          <w:rFonts w:ascii="Times New Roman" w:hAnsi="Times New Roman" w:cs="Times New Roman"/>
          <w:sz w:val="24"/>
          <w:szCs w:val="24"/>
        </w:rPr>
        <w:t>s notice, the Purchaser shall evaluate the situation and may at its discretion extend the Supplier</w:t>
      </w:r>
      <w:r w:rsidR="00111809">
        <w:rPr>
          <w:rFonts w:ascii="Times New Roman" w:hAnsi="Times New Roman" w:cs="Times New Roman"/>
          <w:sz w:val="24"/>
          <w:szCs w:val="24"/>
        </w:rPr>
        <w:t>’</w:t>
      </w:r>
      <w:r w:rsidRPr="00403037">
        <w:rPr>
          <w:rFonts w:ascii="Times New Roman" w:hAnsi="Times New Roman" w:cs="Times New Roman"/>
          <w:sz w:val="24"/>
          <w:szCs w:val="24"/>
        </w:rPr>
        <w:t xml:space="preserve">s time for performance, with or without liquidated damages. </w:t>
      </w:r>
    </w:p>
    <w:p w:rsidR="0042008A" w:rsidRPr="00403037" w:rsidRDefault="0042008A" w:rsidP="0042008A">
      <w:pPr>
        <w:tabs>
          <w:tab w:val="left" w:pos="3261"/>
        </w:tabs>
        <w:spacing w:after="0"/>
        <w:ind w:left="720" w:hanging="720"/>
        <w:jc w:val="both"/>
        <w:rPr>
          <w:rFonts w:ascii="Times New Roman" w:hAnsi="Times New Roman" w:cs="Times New Roman"/>
          <w:sz w:val="24"/>
          <w:szCs w:val="24"/>
        </w:rPr>
      </w:pPr>
      <w:r>
        <w:rPr>
          <w:rFonts w:ascii="Times New Roman" w:hAnsi="Times New Roman" w:cs="Times New Roman"/>
          <w:sz w:val="24"/>
          <w:szCs w:val="24"/>
        </w:rPr>
        <w:t>22.4</w:t>
      </w:r>
      <w:r>
        <w:rPr>
          <w:rFonts w:ascii="Times New Roman" w:hAnsi="Times New Roman" w:cs="Times New Roman"/>
          <w:sz w:val="24"/>
          <w:szCs w:val="24"/>
        </w:rPr>
        <w:tab/>
      </w:r>
      <w:r w:rsidRPr="00403037">
        <w:rPr>
          <w:rFonts w:ascii="Times New Roman" w:hAnsi="Times New Roman" w:cs="Times New Roman"/>
          <w:sz w:val="24"/>
          <w:szCs w:val="24"/>
        </w:rPr>
        <w:t xml:space="preserve"> 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23. </w:t>
      </w:r>
      <w:r w:rsidRPr="00916BA5">
        <w:rPr>
          <w:rFonts w:ascii="Times New Roman" w:hAnsi="Times New Roman" w:cs="Times New Roman"/>
          <w:b/>
          <w:sz w:val="24"/>
          <w:szCs w:val="24"/>
        </w:rPr>
        <w:tab/>
        <w:t>Liquidated Damages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23.1 </w:t>
      </w:r>
      <w:r w:rsidRPr="00916BA5">
        <w:rPr>
          <w:rFonts w:ascii="Times New Roman" w:hAnsi="Times New Roman" w:cs="Times New Roman"/>
          <w:sz w:val="24"/>
          <w:szCs w:val="24"/>
        </w:rPr>
        <w:tab/>
        <w:t>Subject to GCC Clause 25, if the Supplier fails to deliver any or all of the Goods or to perform the Incidental Services within the time period(s) specified in the Contract, the Purchaser shall, without prejudice to its other remedies under the Contract, deduct from the Contract Price, as liquidated damages, at the rate of 0.5% of the delayed Goods or unperformed Services for each week or part thereof of delay until actual delivery or performance, up to a maximum deduction of</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10% of the contract price. Once the maximum is reached, the Purchaser may consider termination of the Contract pursuant to GCC Clause 24.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24. Termination for Default</w:t>
      </w:r>
      <w:r w:rsidRPr="00916BA5">
        <w:rPr>
          <w:rFonts w:ascii="Times New Roman" w:hAnsi="Times New Roman" w:cs="Times New Roman"/>
          <w:sz w:val="24"/>
          <w:szCs w:val="24"/>
        </w:rPr>
        <w:t xml:space="preserve"> </w:t>
      </w:r>
    </w:p>
    <w:p w:rsidR="00773D0C"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24.1 </w:t>
      </w:r>
      <w:r w:rsidRPr="00916BA5">
        <w:rPr>
          <w:rFonts w:ascii="Times New Roman" w:hAnsi="Times New Roman" w:cs="Times New Roman"/>
          <w:sz w:val="24"/>
          <w:szCs w:val="24"/>
        </w:rPr>
        <w:tab/>
        <w:t xml:space="preserve">The Purchaser, without prejudice to any other remedy for breach of contract, by </w:t>
      </w:r>
    </w:p>
    <w:p w:rsidR="0042008A" w:rsidRPr="00916BA5" w:rsidRDefault="0042008A" w:rsidP="00773D0C">
      <w:pPr>
        <w:spacing w:after="0"/>
        <w:ind w:left="720" w:firstLine="60"/>
        <w:jc w:val="both"/>
        <w:rPr>
          <w:rFonts w:ascii="Times New Roman" w:hAnsi="Times New Roman" w:cs="Times New Roman"/>
          <w:sz w:val="24"/>
          <w:szCs w:val="24"/>
        </w:rPr>
      </w:pPr>
      <w:r w:rsidRPr="00916BA5">
        <w:rPr>
          <w:rFonts w:ascii="Times New Roman" w:hAnsi="Times New Roman" w:cs="Times New Roman"/>
          <w:sz w:val="24"/>
          <w:szCs w:val="24"/>
        </w:rPr>
        <w:t>written notice of default sent to the Supplier, may terminate this Contract in whole or part</w:t>
      </w:r>
      <w:r w:rsidR="000F1D6B" w:rsidRPr="00916BA5">
        <w:rPr>
          <w:rFonts w:ascii="Times New Roman" w:hAnsi="Times New Roman" w:cs="Times New Roman"/>
          <w:sz w:val="24"/>
          <w:szCs w:val="24"/>
        </w:rPr>
        <w:t>: (</w:t>
      </w:r>
      <w:r w:rsidRPr="00916BA5">
        <w:rPr>
          <w:rFonts w:ascii="Times New Roman" w:hAnsi="Times New Roman" w:cs="Times New Roman"/>
          <w:sz w:val="24"/>
          <w:szCs w:val="24"/>
        </w:rPr>
        <w:t xml:space="preserve">a) if the Supplier fails to deliver any or all of the Goods within the period(s) specified in the Contract, or with any extension thereof granted by the Purchaser pursuant to GCC Clause 22; or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(b) if the Supplier fails to perform any other obligation(s) under the Contract.    </w:t>
      </w:r>
    </w:p>
    <w:p w:rsidR="00580A52" w:rsidRDefault="004A2896" w:rsidP="0042008A">
      <w:pPr>
        <w:spacing w:after="0"/>
        <w:ind w:left="720"/>
        <w:jc w:val="both"/>
        <w:rPr>
          <w:rFonts w:ascii="Times New Roman" w:hAnsi="Times New Roman" w:cs="Times New Roman"/>
          <w:sz w:val="24"/>
          <w:szCs w:val="24"/>
        </w:rPr>
      </w:pPr>
      <w:proofErr w:type="gramStart"/>
      <w:r>
        <w:rPr>
          <w:rFonts w:ascii="Times New Roman" w:hAnsi="Times New Roman" w:cs="Times New Roman"/>
          <w:sz w:val="24"/>
          <w:szCs w:val="24"/>
        </w:rPr>
        <w:t>( c</w:t>
      </w:r>
      <w:proofErr w:type="gramEnd"/>
      <w:r>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 if the Supplier, in the judgment of the Purchaser has engaged in corrupt fraudulent practices in competing for or in executing the Contract. For the purpose of this clause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rsidR="00ED26C4" w:rsidRDefault="00ED26C4" w:rsidP="00FB46C9">
      <w:pPr>
        <w:rPr>
          <w:rFonts w:ascii="Times New Roman" w:hAnsi="Times New Roman" w:cs="Times New Roman"/>
          <w:sz w:val="24"/>
          <w:szCs w:val="24"/>
        </w:rPr>
      </w:pPr>
    </w:p>
    <w:p w:rsidR="0042008A" w:rsidRPr="00916BA5" w:rsidRDefault="0042008A" w:rsidP="00FB46C9">
      <w:pPr>
        <w:rPr>
          <w:rFonts w:ascii="Times New Roman" w:hAnsi="Times New Roman" w:cs="Times New Roman"/>
          <w:sz w:val="24"/>
          <w:szCs w:val="24"/>
        </w:rPr>
      </w:pPr>
      <w:r w:rsidRPr="00916BA5">
        <w:rPr>
          <w:rFonts w:ascii="Times New Roman" w:hAnsi="Times New Roman" w:cs="Times New Roman"/>
          <w:sz w:val="24"/>
          <w:szCs w:val="24"/>
        </w:rPr>
        <w:t xml:space="preserve">24.2 </w:t>
      </w:r>
      <w:r w:rsidRPr="00916BA5">
        <w:rPr>
          <w:rFonts w:ascii="Times New Roman" w:hAnsi="Times New Roman" w:cs="Times New Roman"/>
          <w:sz w:val="24"/>
          <w:szCs w:val="24"/>
        </w:rPr>
        <w:tab/>
        <w:t xml:space="preserve">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25. </w:t>
      </w:r>
      <w:r w:rsidRPr="00916BA5">
        <w:rPr>
          <w:rFonts w:ascii="Times New Roman" w:hAnsi="Times New Roman" w:cs="Times New Roman"/>
          <w:b/>
          <w:sz w:val="24"/>
          <w:szCs w:val="24"/>
        </w:rPr>
        <w:tab/>
        <w:t>Force Majeure</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25.1 </w:t>
      </w:r>
      <w:r w:rsidRPr="00916BA5">
        <w:rPr>
          <w:rFonts w:ascii="Times New Roman" w:hAnsi="Times New Roman" w:cs="Times New Roman"/>
          <w:sz w:val="24"/>
          <w:szCs w:val="24"/>
        </w:rPr>
        <w:tab/>
        <w:t xml:space="preserve">Notwithstanding the provisions of GCC Clauses 22, 23, 24, the Supplier shall not be liable for forfeiture of its performance security, liquidated damages or termination for </w:t>
      </w:r>
      <w:r w:rsidRPr="00916BA5">
        <w:rPr>
          <w:rFonts w:ascii="Times New Roman" w:hAnsi="Times New Roman" w:cs="Times New Roman"/>
          <w:sz w:val="24"/>
          <w:szCs w:val="24"/>
        </w:rPr>
        <w:lastRenderedPageBreak/>
        <w:t xml:space="preserve">default, if and to the extent that its delay in performance or other failure to perform its obligations under the Contract is the result of an event of Force Majeure. </w:t>
      </w:r>
    </w:p>
    <w:p w:rsidR="0042008A" w:rsidRPr="00916BA5" w:rsidRDefault="0042008A" w:rsidP="00773D0C">
      <w:pPr>
        <w:spacing w:after="0"/>
        <w:jc w:val="both"/>
        <w:rPr>
          <w:rFonts w:ascii="Times New Roman" w:hAnsi="Times New Roman" w:cs="Times New Roman"/>
          <w:sz w:val="24"/>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25.2 </w:t>
      </w:r>
      <w:r w:rsidRPr="00916BA5">
        <w:rPr>
          <w:rFonts w:ascii="Times New Roman" w:hAnsi="Times New Roman" w:cs="Times New Roman"/>
          <w:sz w:val="24"/>
          <w:szCs w:val="24"/>
        </w:rPr>
        <w:tab/>
        <w:t xml:space="preserve">For purposes of this Clause, </w:t>
      </w:r>
      <w:r w:rsidR="00111809">
        <w:rPr>
          <w:rFonts w:ascii="Times New Roman" w:hAnsi="Times New Roman" w:cs="Times New Roman"/>
          <w:sz w:val="24"/>
          <w:szCs w:val="24"/>
        </w:rPr>
        <w:t>“</w:t>
      </w:r>
      <w:r w:rsidRPr="00916BA5">
        <w:rPr>
          <w:rFonts w:ascii="Times New Roman" w:hAnsi="Times New Roman" w:cs="Times New Roman"/>
          <w:sz w:val="24"/>
          <w:szCs w:val="24"/>
        </w:rPr>
        <w:t>Force Majeure</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means an event beyond the control of the Supplier and not involving the Supplier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fault or negligence and not foreseeable. Such events may include, but are not restricted to, acts of the Purchaser in its sovereign capacity, wars or revolutions, fires, floods, epidemics, quarantine restrictions and freight embargoes.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25.3 </w:t>
      </w:r>
      <w:r w:rsidRPr="00916BA5">
        <w:rPr>
          <w:rFonts w:ascii="Times New Roman" w:hAnsi="Times New Roman" w:cs="Times New Roman"/>
          <w:sz w:val="24"/>
          <w:szCs w:val="24"/>
        </w:rPr>
        <w:tab/>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26. Termination for Insolvency</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26.1</w:t>
      </w:r>
      <w:r w:rsidRPr="00916BA5">
        <w:rPr>
          <w:rFonts w:ascii="Times New Roman" w:hAnsi="Times New Roman" w:cs="Times New Roman"/>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42008A" w:rsidRPr="00773D0C" w:rsidRDefault="0042008A" w:rsidP="0042008A">
      <w:pPr>
        <w:spacing w:after="0"/>
        <w:jc w:val="both"/>
        <w:rPr>
          <w:rFonts w:ascii="Times New Roman" w:hAnsi="Times New Roman" w:cs="Times New Roman"/>
          <w:b/>
          <w:sz w:val="12"/>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27. Termination for Convenience</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27.1 </w:t>
      </w:r>
      <w:r w:rsidRPr="00916BA5">
        <w:rPr>
          <w:rFonts w:ascii="Times New Roman" w:hAnsi="Times New Roman" w:cs="Times New Roman"/>
          <w:sz w:val="24"/>
          <w:szCs w:val="24"/>
        </w:rPr>
        <w:tab/>
        <w:t>The Purchaser, may by written notice sent to the Supplier, may terminate the Contract, in whole or in part, at any time for its convenience. The notice of termination shall specify that termination is for the Purchaser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convenience, the extent to which performance of the Supplier under the Contract is terminated, and the date upon which such termination becomes effective. </w:t>
      </w:r>
    </w:p>
    <w:p w:rsidR="0042008A" w:rsidRPr="00773D0C" w:rsidRDefault="0042008A" w:rsidP="0042008A">
      <w:pPr>
        <w:spacing w:after="0"/>
        <w:ind w:left="720" w:hanging="720"/>
        <w:jc w:val="both"/>
        <w:rPr>
          <w:rFonts w:ascii="Times New Roman" w:hAnsi="Times New Roman" w:cs="Times New Roman"/>
          <w:b/>
          <w:sz w:val="12"/>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b/>
          <w:sz w:val="24"/>
          <w:szCs w:val="24"/>
        </w:rPr>
        <w:t xml:space="preserve">28. </w:t>
      </w:r>
      <w:r w:rsidRPr="00916BA5">
        <w:rPr>
          <w:rFonts w:ascii="Times New Roman" w:hAnsi="Times New Roman" w:cs="Times New Roman"/>
          <w:b/>
          <w:sz w:val="24"/>
          <w:szCs w:val="24"/>
        </w:rPr>
        <w:tab/>
        <w:t>Settlement of Disputes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28.1 </w:t>
      </w:r>
      <w:r w:rsidRPr="00916BA5">
        <w:rPr>
          <w:rFonts w:ascii="Times New Roman" w:hAnsi="Times New Roman" w:cs="Times New Roman"/>
          <w:sz w:val="24"/>
          <w:szCs w:val="24"/>
        </w:rPr>
        <w:tab/>
        <w:t xml:space="preserve">If any dispute or difference of any kind whatsoever shall arise between the Purchaser and the Supplier in connection with or arising out of the Contract, the parties shall make every effort to resolve amicably such dispute or difference by mutual consultation.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28.2 </w:t>
      </w:r>
      <w:r w:rsidRPr="00916BA5">
        <w:rPr>
          <w:rFonts w:ascii="Times New Roman" w:hAnsi="Times New Roman" w:cs="Times New Roman"/>
          <w:sz w:val="24"/>
          <w:szCs w:val="24"/>
        </w:rPr>
        <w:tab/>
        <w:t xml:space="preserve">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28.2.1 </w:t>
      </w:r>
      <w:r w:rsidRPr="00916BA5">
        <w:rPr>
          <w:rFonts w:ascii="Times New Roman" w:hAnsi="Times New Roman" w:cs="Times New Roman"/>
          <w:sz w:val="24"/>
          <w:szCs w:val="24"/>
        </w:rPr>
        <w:tab/>
        <w:t xml:space="preserve">Any dispute or difference in respect of which a notice of intention to commence arbitration has been given in accordance with this Clause shall be finally settled by arbitration. Arbitration may be commenced prior to or after delivery of the Goods under the Contract.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28.2.2 </w:t>
      </w:r>
      <w:r w:rsidRPr="00916BA5">
        <w:rPr>
          <w:rFonts w:ascii="Times New Roman" w:hAnsi="Times New Roman" w:cs="Times New Roman"/>
          <w:sz w:val="24"/>
          <w:szCs w:val="24"/>
        </w:rPr>
        <w:tab/>
        <w:t xml:space="preserve">Arbitration proceedings shall be conducted in accordance with the rules of procedure which are as </w:t>
      </w:r>
      <w:r w:rsidR="000F1D6B" w:rsidRPr="00916BA5">
        <w:rPr>
          <w:rFonts w:ascii="Times New Roman" w:hAnsi="Times New Roman" w:cs="Times New Roman"/>
          <w:sz w:val="24"/>
          <w:szCs w:val="24"/>
        </w:rPr>
        <w:t>follows: -</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lastRenderedPageBreak/>
        <w:t>(a) 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appointment of the arbitrator appointed subsequently, appointment of Presiding Arbitrator shall be made in terms of clause 11 of chapter III of The Arbitration and Conciliation Act, 1996.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 xml:space="preserve">The Arbitration and Conciliation Act of 1996 the rules herewith and any statutory modification or re-enactment thereof shall apply to arbitration proceedings </w:t>
      </w:r>
    </w:p>
    <w:p w:rsidR="0042008A" w:rsidRPr="00916BA5" w:rsidRDefault="00ED26C4"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(c)</w:t>
      </w:r>
      <w:r w:rsidR="0042008A" w:rsidRPr="00916BA5">
        <w:rPr>
          <w:rFonts w:ascii="Times New Roman" w:hAnsi="Times New Roman" w:cs="Times New Roman"/>
          <w:sz w:val="24"/>
          <w:szCs w:val="24"/>
        </w:rPr>
        <w:t xml:space="preserve"> </w:t>
      </w:r>
      <w:r w:rsidR="0042008A" w:rsidRPr="00916BA5">
        <w:rPr>
          <w:rFonts w:ascii="Times New Roman" w:hAnsi="Times New Roman" w:cs="Times New Roman"/>
          <w:sz w:val="24"/>
          <w:szCs w:val="24"/>
        </w:rPr>
        <w:tab/>
        <w:t xml:space="preserve">Where the value of the contract is Rs.10 million and below, the disputes or differences arising shall be referred to the Sole Arbitrator. The Sole Arbitrator should be appointed by agreement between the parties; failing such agreement, appointment shall be made in terms of clause 11 of chapter III of The Arbitration and Conciliation Act, 1996.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t xml:space="preserve">If one of the parties fails to appoint its arbitrator in pursuance of sub-clause (a) above, within 30 days after receipt of the notice of the appointment of its arbitrator by the other party, then the appointment of arbitrator shall be made in terms of clause 11 of chapter III of The Arbitration and Conciliation Act, 1996. </w:t>
      </w:r>
    </w:p>
    <w:p w:rsidR="0042008A" w:rsidRPr="00916BA5" w:rsidRDefault="00ED26C4" w:rsidP="0042008A">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(e)</w:t>
      </w:r>
      <w:r w:rsidR="0042008A" w:rsidRPr="00916BA5">
        <w:rPr>
          <w:rFonts w:ascii="Times New Roman" w:hAnsi="Times New Roman" w:cs="Times New Roman"/>
          <w:sz w:val="24"/>
          <w:szCs w:val="24"/>
        </w:rPr>
        <w:t xml:space="preserve"> </w:t>
      </w:r>
      <w:r w:rsidR="0042008A" w:rsidRPr="00916BA5">
        <w:rPr>
          <w:rFonts w:ascii="Times New Roman" w:hAnsi="Times New Roman" w:cs="Times New Roman"/>
          <w:sz w:val="24"/>
          <w:szCs w:val="24"/>
        </w:rPr>
        <w:tab/>
        <w:t xml:space="preserve">The venue of Arbitration shall be the place from where the contract is issued and the language of the arbitration proceedings and that of all councils and communications between the parties shall be English.    </w:t>
      </w:r>
    </w:p>
    <w:p w:rsidR="00580A52"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(f) </w:t>
      </w:r>
      <w:r w:rsidRPr="00916BA5">
        <w:rPr>
          <w:rFonts w:ascii="Times New Roman" w:hAnsi="Times New Roman" w:cs="Times New Roman"/>
          <w:sz w:val="24"/>
          <w:szCs w:val="24"/>
        </w:rPr>
        <w:tab/>
        <w:t xml:space="preserve">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 </w:t>
      </w:r>
    </w:p>
    <w:p w:rsidR="0042008A" w:rsidRPr="00916BA5" w:rsidRDefault="0042008A" w:rsidP="0042008A">
      <w:pPr>
        <w:spacing w:after="0"/>
        <w:ind w:left="720" w:hanging="72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28.3 </w:t>
      </w:r>
      <w:r w:rsidRPr="00916BA5">
        <w:rPr>
          <w:rFonts w:ascii="Times New Roman" w:hAnsi="Times New Roman" w:cs="Times New Roman"/>
          <w:sz w:val="24"/>
          <w:szCs w:val="24"/>
        </w:rPr>
        <w:tab/>
        <w:t xml:space="preserve">Notwithstanding any reference to arbitration herein,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The parties shall continue to perform their respective obligations under the Contract unless they otherwise agree; and </w:t>
      </w:r>
    </w:p>
    <w:p w:rsidR="00773D0C"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(b) </w:t>
      </w:r>
      <w:r w:rsidRPr="00916BA5">
        <w:rPr>
          <w:rFonts w:ascii="Times New Roman" w:hAnsi="Times New Roman" w:cs="Times New Roman"/>
          <w:sz w:val="24"/>
          <w:szCs w:val="24"/>
        </w:rPr>
        <w:tab/>
        <w:t xml:space="preserve">The Purchaser shall pay the Supplier any monies due to the Supplier.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29. </w:t>
      </w:r>
      <w:r w:rsidRPr="00916BA5">
        <w:rPr>
          <w:rFonts w:ascii="Times New Roman" w:hAnsi="Times New Roman" w:cs="Times New Roman"/>
          <w:b/>
          <w:sz w:val="24"/>
          <w:szCs w:val="24"/>
        </w:rPr>
        <w:tab/>
        <w:t>Limitation of Liability</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29.1 </w:t>
      </w:r>
      <w:r w:rsidRPr="00916BA5">
        <w:rPr>
          <w:rFonts w:ascii="Times New Roman" w:hAnsi="Times New Roman" w:cs="Times New Roman"/>
          <w:sz w:val="24"/>
          <w:szCs w:val="24"/>
        </w:rPr>
        <w:tab/>
        <w:t xml:space="preserve">Except in case of criminal negligence or wilful misconduct, and in the case of infringement pursuant to Clause 6,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(a)</w:t>
      </w:r>
      <w:r w:rsidRPr="00916BA5">
        <w:rPr>
          <w:rFonts w:ascii="Times New Roman" w:hAnsi="Times New Roman" w:cs="Times New Roman"/>
          <w:sz w:val="24"/>
          <w:szCs w:val="24"/>
        </w:rPr>
        <w:tab/>
        <w:t xml:space="preserve"> the supplier shall not be liable to the Purchaser, whether in contract, tort, or otherwise, for any indirect or consequential, loss or damage, loss of use, loss of production, or loss of profit or interest costs, provided that this exclusion shall not apply to any obligation of the Supplier to pay liquidated damages to the Purchaser and</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 (b)</w:t>
      </w:r>
      <w:r w:rsidRPr="00916BA5">
        <w:rPr>
          <w:rFonts w:ascii="Times New Roman" w:hAnsi="Times New Roman" w:cs="Times New Roman"/>
          <w:sz w:val="24"/>
          <w:szCs w:val="24"/>
        </w:rPr>
        <w:tab/>
        <w:t xml:space="preserve"> the aggregate liability of the Supplier to the Purchaser, whether under the Contract, in tort or otherwise, shall not exceed the total Contract Price, provided that this limitation shall not apply to the cost of repairing or replacing defective equipment. </w:t>
      </w:r>
    </w:p>
    <w:p w:rsidR="0042008A" w:rsidRDefault="0042008A" w:rsidP="0042008A">
      <w:pPr>
        <w:spacing w:after="0"/>
        <w:jc w:val="both"/>
        <w:rPr>
          <w:rFonts w:ascii="Times New Roman" w:hAnsi="Times New Roman" w:cs="Times New Roman"/>
          <w:b/>
          <w:sz w:val="24"/>
          <w:szCs w:val="24"/>
        </w:rPr>
      </w:pPr>
    </w:p>
    <w:p w:rsidR="00E8214D" w:rsidRDefault="00E8214D" w:rsidP="0042008A">
      <w:pPr>
        <w:spacing w:after="0"/>
        <w:jc w:val="both"/>
        <w:rPr>
          <w:rFonts w:ascii="Times New Roman" w:hAnsi="Times New Roman" w:cs="Times New Roman"/>
          <w:b/>
          <w:sz w:val="24"/>
          <w:szCs w:val="24"/>
        </w:rPr>
      </w:pPr>
    </w:p>
    <w:p w:rsidR="00E8214D" w:rsidRDefault="00E8214D" w:rsidP="0042008A">
      <w:pPr>
        <w:spacing w:after="0"/>
        <w:jc w:val="both"/>
        <w:rPr>
          <w:rFonts w:ascii="Times New Roman" w:hAnsi="Times New Roman" w:cs="Times New Roman"/>
          <w:b/>
          <w:sz w:val="24"/>
          <w:szCs w:val="24"/>
        </w:rPr>
      </w:pPr>
    </w:p>
    <w:p w:rsidR="00E8214D" w:rsidRDefault="00E8214D"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30. Governing Language</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30.1 The contract shall be written in the English language. The version of the Contract written in the English language shall govern its interpretation. All correspondence and documents pertaining to the Contract which are exchanged by the parties shall be written in English only.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31. Applicable Law</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31.1 The Contract shall be interpreted in accordance with the laws of the Union of India. </w:t>
      </w:r>
    </w:p>
    <w:p w:rsidR="0042008A" w:rsidRPr="00773D0C" w:rsidRDefault="0042008A" w:rsidP="0042008A">
      <w:pPr>
        <w:spacing w:after="0"/>
        <w:jc w:val="both"/>
        <w:rPr>
          <w:rFonts w:ascii="Times New Roman" w:hAnsi="Times New Roman" w:cs="Times New Roman"/>
          <w:b/>
          <w:sz w:val="1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32. Notices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32.1 Any notices given by one party to the other pursuant to this Contract shall be sent to the other party in writing or by email or facsimile and confirmed in writing to the purchaser. For this purpose, the Purchaser’s address is specified below: </w:t>
      </w:r>
    </w:p>
    <w:p w:rsidR="0042008A" w:rsidRPr="00916BA5" w:rsidRDefault="00773D0C" w:rsidP="0042008A">
      <w:pPr>
        <w:spacing w:after="0"/>
        <w:jc w:val="both"/>
        <w:rPr>
          <w:rFonts w:ascii="Times New Roman" w:hAnsi="Times New Roman" w:cs="Times New Roman"/>
          <w:sz w:val="24"/>
          <w:szCs w:val="24"/>
        </w:rPr>
      </w:pPr>
      <w:r w:rsidRPr="0020012E">
        <w:rPr>
          <w:rFonts w:ascii="Times New Roman" w:hAnsi="Times New Roman" w:cs="Times New Roman"/>
          <w:sz w:val="24"/>
          <w:szCs w:val="24"/>
        </w:rPr>
        <w:t xml:space="preserve">National Institute of Plant Health </w:t>
      </w:r>
      <w:r>
        <w:rPr>
          <w:rFonts w:ascii="Times New Roman" w:hAnsi="Times New Roman" w:cs="Times New Roman"/>
          <w:sz w:val="24"/>
          <w:szCs w:val="24"/>
        </w:rPr>
        <w:t xml:space="preserve">Management </w:t>
      </w:r>
      <w:r w:rsidR="0042008A" w:rsidRPr="00916BA5">
        <w:rPr>
          <w:rFonts w:ascii="Times New Roman" w:hAnsi="Times New Roman" w:cs="Times New Roman"/>
          <w:sz w:val="24"/>
          <w:szCs w:val="24"/>
        </w:rPr>
        <w:t>Rajendranagar</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Hyderabad -500030.</w:t>
      </w:r>
    </w:p>
    <w:p w:rsidR="00773D0C" w:rsidRPr="00916BA5" w:rsidRDefault="00773D0C"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32.2 </w:t>
      </w:r>
      <w:r w:rsidRPr="00916BA5">
        <w:rPr>
          <w:rFonts w:ascii="Times New Roman" w:hAnsi="Times New Roman" w:cs="Times New Roman"/>
          <w:sz w:val="24"/>
          <w:szCs w:val="24"/>
        </w:rPr>
        <w:tab/>
        <w:t>A notice shall be effective when delivered or on the notice</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s effective date, whichever is later.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33 </w:t>
      </w:r>
      <w:r w:rsidRPr="00916BA5">
        <w:rPr>
          <w:rFonts w:ascii="Times New Roman" w:hAnsi="Times New Roman" w:cs="Times New Roman"/>
          <w:b/>
          <w:sz w:val="24"/>
          <w:szCs w:val="24"/>
        </w:rPr>
        <w:tab/>
        <w:t>Taxes and Duties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33.1 </w:t>
      </w:r>
      <w:r w:rsidRPr="00916BA5">
        <w:rPr>
          <w:rFonts w:ascii="Times New Roman" w:hAnsi="Times New Roman" w:cs="Times New Roman"/>
          <w:sz w:val="24"/>
          <w:szCs w:val="24"/>
        </w:rPr>
        <w:tab/>
        <w:t xml:space="preserve">A Foreign Supplier shall be entirely responsible for all taxes, stamp duties, license fees, and other such levies imposed outside the India as well as within India till the delivery of the contracted goods to the purchaser.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33.2 </w:t>
      </w:r>
      <w:r w:rsidRPr="00916BA5">
        <w:rPr>
          <w:rFonts w:ascii="Times New Roman" w:hAnsi="Times New Roman" w:cs="Times New Roman"/>
          <w:sz w:val="24"/>
          <w:szCs w:val="24"/>
        </w:rPr>
        <w:tab/>
        <w:t xml:space="preserve">Custom Duty shall be paid in Indian currency on submission of documentary evidence, only on the Foreign goods. GST will be paid in Indian currency.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33.3 </w:t>
      </w:r>
      <w:r w:rsidRPr="00916BA5">
        <w:rPr>
          <w:rFonts w:ascii="Times New Roman" w:hAnsi="Times New Roman" w:cs="Times New Roman"/>
          <w:sz w:val="24"/>
          <w:szCs w:val="24"/>
        </w:rPr>
        <w:tab/>
        <w:t xml:space="preserve">A Local Supplier shall be entirely responsible for all taxes, duties, and license fees etc., incurred until delivery of the contracted Goods to the Purchaser.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33.4 </w:t>
      </w:r>
      <w:r w:rsidRPr="00916BA5">
        <w:rPr>
          <w:rFonts w:ascii="Times New Roman" w:hAnsi="Times New Roman" w:cs="Times New Roman"/>
          <w:sz w:val="24"/>
          <w:szCs w:val="24"/>
        </w:rPr>
        <w:tab/>
        <w:t xml:space="preserve">Statutory variation in Custom Duty and GST on finished product within the original Delivery Period will be on purchaser’s account. </w:t>
      </w:r>
    </w:p>
    <w:p w:rsidR="0004619F"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33.5 </w:t>
      </w:r>
      <w:r w:rsidRPr="00916BA5">
        <w:rPr>
          <w:rFonts w:ascii="Times New Roman" w:hAnsi="Times New Roman" w:cs="Times New Roman"/>
          <w:sz w:val="24"/>
          <w:szCs w:val="24"/>
        </w:rPr>
        <w:tab/>
        <w:t xml:space="preserve">The purchaser shall not be liable to any claim on account of fresh imposition and/or increase of Custom Duty and GST on raw materials and/or components used directly in the manufacture of the contracted stores taking place during the currency of the contract. </w:t>
      </w:r>
    </w:p>
    <w:p w:rsidR="0004619F" w:rsidRDefault="0004619F">
      <w:pPr>
        <w:rPr>
          <w:rFonts w:ascii="Times New Roman" w:hAnsi="Times New Roman" w:cs="Times New Roman"/>
          <w:sz w:val="24"/>
          <w:szCs w:val="24"/>
        </w:rPr>
      </w:pPr>
      <w:r>
        <w:rPr>
          <w:rFonts w:ascii="Times New Roman" w:hAnsi="Times New Roman" w:cs="Times New Roman"/>
          <w:sz w:val="24"/>
          <w:szCs w:val="24"/>
        </w:rPr>
        <w:br w:type="page"/>
      </w:r>
    </w:p>
    <w:p w:rsidR="0042008A" w:rsidRPr="00916BA5" w:rsidRDefault="0042008A" w:rsidP="0042008A">
      <w:pPr>
        <w:spacing w:after="0"/>
        <w:ind w:left="720" w:hanging="72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34</w:t>
      </w:r>
      <w:r w:rsidRPr="00916BA5">
        <w:rPr>
          <w:rFonts w:ascii="Times New Roman" w:hAnsi="Times New Roman" w:cs="Times New Roman"/>
          <w:b/>
          <w:sz w:val="24"/>
          <w:szCs w:val="24"/>
        </w:rPr>
        <w:tab/>
        <w:t xml:space="preserve"> Purchaser</w:t>
      </w:r>
      <w:r w:rsidR="00111809">
        <w:rPr>
          <w:rFonts w:ascii="Times New Roman" w:hAnsi="Times New Roman" w:cs="Times New Roman"/>
          <w:b/>
          <w:sz w:val="24"/>
          <w:szCs w:val="24"/>
        </w:rPr>
        <w:t>’</w:t>
      </w:r>
      <w:r w:rsidRPr="00916BA5">
        <w:rPr>
          <w:rFonts w:ascii="Times New Roman" w:hAnsi="Times New Roman" w:cs="Times New Roman"/>
          <w:b/>
          <w:sz w:val="24"/>
          <w:szCs w:val="24"/>
        </w:rPr>
        <w:t>s right to vary Quantities during currency of contract</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34.1 </w:t>
      </w:r>
      <w:r w:rsidRPr="00916BA5">
        <w:rPr>
          <w:rFonts w:ascii="Times New Roman" w:hAnsi="Times New Roman" w:cs="Times New Roman"/>
          <w:sz w:val="24"/>
          <w:szCs w:val="24"/>
        </w:rPr>
        <w:tab/>
        <w:t xml:space="preserve">The Purchaser reserves the right to increase or decrease the quantity of goods during currency of contract, originally specified in the Schedule of Requirements, by </w:t>
      </w:r>
      <w:r w:rsidRPr="00916BA5">
        <w:rPr>
          <w:rFonts w:ascii="Times New Roman" w:hAnsi="Times New Roman" w:cs="Times New Roman"/>
          <w:b/>
          <w:sz w:val="24"/>
          <w:szCs w:val="24"/>
        </w:rPr>
        <w:t>50%</w:t>
      </w:r>
      <w:r w:rsidRPr="00916BA5">
        <w:rPr>
          <w:rFonts w:ascii="Times New Roman" w:hAnsi="Times New Roman" w:cs="Times New Roman"/>
          <w:sz w:val="24"/>
          <w:szCs w:val="24"/>
        </w:rPr>
        <w:t xml:space="preserve"> (quantity rounded to next integer) without any change in unit price or other terms and conditions. The delivery period for the increased quantity shall be based on pro-rata delivery period of the tendered quantity. </w:t>
      </w:r>
    </w:p>
    <w:p w:rsidR="0042008A"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35 </w:t>
      </w:r>
      <w:r w:rsidRPr="00916BA5">
        <w:rPr>
          <w:rFonts w:ascii="Times New Roman" w:hAnsi="Times New Roman" w:cs="Times New Roman"/>
          <w:sz w:val="24"/>
          <w:szCs w:val="24"/>
        </w:rPr>
        <w:tab/>
      </w:r>
      <w:r w:rsidRPr="00916BA5">
        <w:rPr>
          <w:rFonts w:ascii="Times New Roman" w:hAnsi="Times New Roman" w:cs="Times New Roman"/>
          <w:b/>
          <w:sz w:val="24"/>
          <w:szCs w:val="24"/>
        </w:rPr>
        <w:t>Jurisdiction of Courts</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35.1 </w:t>
      </w:r>
      <w:r w:rsidRPr="00916BA5">
        <w:rPr>
          <w:rFonts w:ascii="Times New Roman" w:hAnsi="Times New Roman" w:cs="Times New Roman"/>
          <w:sz w:val="24"/>
          <w:szCs w:val="24"/>
        </w:rPr>
        <w:tab/>
        <w:t xml:space="preserve">The courts of the place from where the contract has been issued shall alone have jurisdiction to decide any dispute arising out of or in respect of the contract.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3D0E7B" w:rsidRDefault="003D0E7B">
      <w:pPr>
        <w:rPr>
          <w:rFonts w:ascii="Times New Roman" w:hAnsi="Times New Roman" w:cs="Times New Roman"/>
          <w:b/>
          <w:sz w:val="24"/>
          <w:szCs w:val="24"/>
        </w:rPr>
      </w:pPr>
      <w:r>
        <w:rPr>
          <w:rFonts w:ascii="Times New Roman" w:hAnsi="Times New Roman" w:cs="Times New Roman"/>
          <w:b/>
          <w:sz w:val="24"/>
          <w:szCs w:val="24"/>
        </w:rPr>
        <w:br w:type="page"/>
      </w:r>
    </w:p>
    <w:p w:rsidR="0042008A" w:rsidRPr="00916BA5" w:rsidRDefault="0042008A" w:rsidP="0042008A">
      <w:pPr>
        <w:spacing w:after="0"/>
        <w:jc w:val="both"/>
        <w:rPr>
          <w:rFonts w:ascii="Times New Roman" w:hAnsi="Times New Roman" w:cs="Times New Roman"/>
          <w:b/>
          <w:sz w:val="24"/>
          <w:szCs w:val="24"/>
        </w:rPr>
      </w:pPr>
    </w:p>
    <w:p w:rsidR="00773D0C" w:rsidRDefault="00773D0C" w:rsidP="0042008A">
      <w:pPr>
        <w:spacing w:after="0"/>
        <w:jc w:val="center"/>
        <w:rPr>
          <w:rFonts w:ascii="Times New Roman" w:hAnsi="Times New Roman" w:cs="Times New Roman"/>
          <w:b/>
          <w:sz w:val="24"/>
          <w:szCs w:val="24"/>
        </w:rPr>
      </w:pPr>
    </w:p>
    <w:p w:rsidR="00773D0C" w:rsidRDefault="00773D0C" w:rsidP="0042008A">
      <w:pPr>
        <w:spacing w:after="0"/>
        <w:jc w:val="center"/>
        <w:rPr>
          <w:rFonts w:ascii="Times New Roman" w:hAnsi="Times New Roman" w:cs="Times New Roman"/>
          <w:b/>
          <w:sz w:val="24"/>
          <w:szCs w:val="24"/>
        </w:rPr>
      </w:pPr>
    </w:p>
    <w:p w:rsidR="0042008A" w:rsidRPr="00916BA5" w:rsidRDefault="00697EDF" w:rsidP="0042008A">
      <w:pPr>
        <w:spacing w:after="0"/>
        <w:jc w:val="center"/>
        <w:rPr>
          <w:rFonts w:ascii="Times New Roman" w:hAnsi="Times New Roman" w:cs="Times New Roman"/>
          <w:sz w:val="24"/>
          <w:szCs w:val="24"/>
        </w:rPr>
      </w:pPr>
      <w:r>
        <w:rPr>
          <w:rFonts w:ascii="Times New Roman" w:hAnsi="Times New Roman" w:cs="Times New Roman"/>
          <w:b/>
          <w:sz w:val="24"/>
          <w:szCs w:val="24"/>
        </w:rPr>
        <w:t>SECTION IV</w:t>
      </w:r>
      <w:r w:rsidR="00757EE9">
        <w:rPr>
          <w:rFonts w:ascii="Times New Roman" w:hAnsi="Times New Roman" w:cs="Times New Roman"/>
          <w:b/>
          <w:sz w:val="24"/>
          <w:szCs w:val="24"/>
        </w:rPr>
        <w:t xml:space="preserve"> </w:t>
      </w:r>
      <w:r w:rsidR="00111809">
        <w:rPr>
          <w:rFonts w:ascii="Times New Roman" w:hAnsi="Times New Roman" w:cs="Times New Roman"/>
          <w:b/>
          <w:sz w:val="24"/>
          <w:szCs w:val="24"/>
        </w:rPr>
        <w:t>–</w:t>
      </w:r>
      <w:r w:rsidR="00757EE9">
        <w:rPr>
          <w:rFonts w:ascii="Times New Roman" w:hAnsi="Times New Roman" w:cs="Times New Roman"/>
          <w:b/>
          <w:sz w:val="24"/>
          <w:szCs w:val="24"/>
        </w:rPr>
        <w:t xml:space="preserve"> </w:t>
      </w:r>
      <w:r w:rsidR="00757EE9" w:rsidRPr="00916BA5">
        <w:rPr>
          <w:rFonts w:ascii="Times New Roman" w:hAnsi="Times New Roman" w:cs="Times New Roman"/>
          <w:b/>
          <w:sz w:val="24"/>
          <w:szCs w:val="24"/>
        </w:rPr>
        <w:t>SCHEDULE</w:t>
      </w:r>
      <w:r w:rsidR="0042008A" w:rsidRPr="00916BA5">
        <w:rPr>
          <w:rFonts w:ascii="Times New Roman" w:hAnsi="Times New Roman" w:cs="Times New Roman"/>
          <w:b/>
          <w:sz w:val="24"/>
          <w:szCs w:val="24"/>
        </w:rPr>
        <w:t xml:space="preserve"> OF REQUIREMENTS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lastRenderedPageBreak/>
        <w:t>SECTION – IV</w:t>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SCHEDULE OF REQUIREMENTS</w:t>
      </w:r>
    </w:p>
    <w:p w:rsidR="0042008A" w:rsidRPr="00111809" w:rsidRDefault="0042008A" w:rsidP="00D51286">
      <w:pPr>
        <w:pStyle w:val="ListParagraph"/>
        <w:numPr>
          <w:ilvl w:val="0"/>
          <w:numId w:val="30"/>
        </w:numPr>
        <w:spacing w:after="0"/>
        <w:jc w:val="both"/>
        <w:rPr>
          <w:rFonts w:ascii="Times New Roman" w:hAnsi="Times New Roman" w:cs="Times New Roman"/>
          <w:sz w:val="24"/>
          <w:szCs w:val="24"/>
        </w:rPr>
      </w:pPr>
      <w:r w:rsidRPr="00111809">
        <w:rPr>
          <w:rFonts w:ascii="Times New Roman" w:hAnsi="Times New Roman" w:cs="Times New Roman"/>
          <w:b/>
          <w:sz w:val="24"/>
          <w:szCs w:val="24"/>
        </w:rPr>
        <w:t>Schedule-wise Quantity and Bid Security</w:t>
      </w:r>
      <w:r w:rsidRPr="00111809">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04"/>
        <w:gridCol w:w="2841"/>
        <w:gridCol w:w="1830"/>
        <w:gridCol w:w="1865"/>
        <w:gridCol w:w="1866"/>
      </w:tblGrid>
      <w:tr w:rsidR="0042008A" w:rsidRPr="00916BA5" w:rsidTr="0042008A">
        <w:tc>
          <w:tcPr>
            <w:tcW w:w="95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Sch</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No.</w:t>
            </w:r>
          </w:p>
        </w:tc>
        <w:tc>
          <w:tcPr>
            <w:tcW w:w="3087"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Item Description</w:t>
            </w:r>
          </w:p>
        </w:tc>
        <w:tc>
          <w:tcPr>
            <w:tcW w:w="2023"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Qty. (in Nos.)</w:t>
            </w:r>
          </w:p>
        </w:tc>
        <w:tc>
          <w:tcPr>
            <w:tcW w:w="2023"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Bid security (in INR)</w:t>
            </w:r>
          </w:p>
        </w:tc>
        <w:tc>
          <w:tcPr>
            <w:tcW w:w="2024"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Bid security (in USD)</w:t>
            </w:r>
          </w:p>
        </w:tc>
      </w:tr>
      <w:tr w:rsidR="0042008A" w:rsidRPr="00916BA5" w:rsidTr="0042008A">
        <w:tc>
          <w:tcPr>
            <w:tcW w:w="95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1</w:t>
            </w:r>
          </w:p>
        </w:tc>
        <w:tc>
          <w:tcPr>
            <w:tcW w:w="3087" w:type="dxa"/>
          </w:tcPr>
          <w:p w:rsidR="0042008A" w:rsidRDefault="0042008A" w:rsidP="0042008A">
            <w:pPr>
              <w:spacing w:line="276" w:lineRule="auto"/>
              <w:jc w:val="both"/>
              <w:rPr>
                <w:rFonts w:ascii="Times New Roman" w:hAnsi="Times New Roman" w:cs="Times New Roman"/>
                <w:b/>
                <w:bCs/>
                <w:color w:val="000000"/>
                <w:sz w:val="24"/>
                <w:szCs w:val="24"/>
              </w:rPr>
            </w:pPr>
            <w:r w:rsidRPr="00916BA5">
              <w:rPr>
                <w:rFonts w:ascii="Times New Roman" w:hAnsi="Times New Roman" w:cs="Times New Roman"/>
                <w:b/>
                <w:bCs/>
                <w:color w:val="000000"/>
                <w:sz w:val="24"/>
                <w:szCs w:val="24"/>
              </w:rPr>
              <w:t>LC-MS/MS with Triple Quadrupole system</w:t>
            </w:r>
          </w:p>
          <w:p w:rsidR="00757EE9" w:rsidRPr="00916BA5" w:rsidRDefault="00757EE9" w:rsidP="00757EE9">
            <w:pPr>
              <w:spacing w:line="276" w:lineRule="auto"/>
              <w:rPr>
                <w:rFonts w:ascii="Times New Roman" w:hAnsi="Times New Roman" w:cs="Times New Roman"/>
                <w:b/>
                <w:sz w:val="24"/>
                <w:szCs w:val="24"/>
              </w:rPr>
            </w:pPr>
            <w:r>
              <w:rPr>
                <w:rFonts w:ascii="Times New Roman" w:hAnsi="Times New Roman" w:cs="Times New Roman"/>
                <w:b/>
                <w:bCs/>
                <w:color w:val="000000"/>
                <w:sz w:val="24"/>
                <w:szCs w:val="24"/>
              </w:rPr>
              <w:t xml:space="preserve">(see Section </w:t>
            </w:r>
            <w:r w:rsidR="0011180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V for detailed technical specs.)</w:t>
            </w:r>
          </w:p>
        </w:tc>
        <w:tc>
          <w:tcPr>
            <w:tcW w:w="2023" w:type="dxa"/>
          </w:tcPr>
          <w:p w:rsidR="0042008A" w:rsidRPr="00916BA5" w:rsidRDefault="0042008A" w:rsidP="0042008A">
            <w:pPr>
              <w:spacing w:line="276" w:lineRule="auto"/>
              <w:jc w:val="both"/>
              <w:rPr>
                <w:rFonts w:ascii="Times New Roman" w:hAnsi="Times New Roman" w:cs="Times New Roman"/>
                <w:b/>
                <w:sz w:val="24"/>
                <w:szCs w:val="24"/>
              </w:rPr>
            </w:pPr>
          </w:p>
        </w:tc>
        <w:tc>
          <w:tcPr>
            <w:tcW w:w="2023" w:type="dxa"/>
          </w:tcPr>
          <w:p w:rsidR="0042008A" w:rsidRPr="00916BA5" w:rsidRDefault="0042008A" w:rsidP="0042008A">
            <w:pPr>
              <w:spacing w:line="276" w:lineRule="auto"/>
              <w:jc w:val="both"/>
              <w:rPr>
                <w:rFonts w:ascii="Times New Roman" w:hAnsi="Times New Roman" w:cs="Times New Roman"/>
                <w:b/>
                <w:sz w:val="24"/>
                <w:szCs w:val="24"/>
              </w:rPr>
            </w:pPr>
          </w:p>
        </w:tc>
        <w:tc>
          <w:tcPr>
            <w:tcW w:w="2024"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42008A">
        <w:tc>
          <w:tcPr>
            <w:tcW w:w="959" w:type="dxa"/>
          </w:tcPr>
          <w:p w:rsidR="0042008A" w:rsidRPr="00916BA5" w:rsidRDefault="0042008A" w:rsidP="0042008A">
            <w:pPr>
              <w:spacing w:line="276" w:lineRule="auto"/>
              <w:jc w:val="both"/>
              <w:rPr>
                <w:rFonts w:ascii="Times New Roman" w:hAnsi="Times New Roman" w:cs="Times New Roman"/>
                <w:b/>
                <w:sz w:val="24"/>
                <w:szCs w:val="24"/>
              </w:rPr>
            </w:pPr>
          </w:p>
        </w:tc>
        <w:tc>
          <w:tcPr>
            <w:tcW w:w="3087"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 xml:space="preserve">Total </w:t>
            </w:r>
          </w:p>
        </w:tc>
        <w:tc>
          <w:tcPr>
            <w:tcW w:w="2023" w:type="dxa"/>
          </w:tcPr>
          <w:p w:rsidR="0042008A" w:rsidRPr="00916BA5" w:rsidRDefault="0042008A" w:rsidP="0042008A">
            <w:pPr>
              <w:spacing w:line="276" w:lineRule="auto"/>
              <w:jc w:val="both"/>
              <w:rPr>
                <w:rFonts w:ascii="Times New Roman" w:hAnsi="Times New Roman" w:cs="Times New Roman"/>
                <w:b/>
                <w:sz w:val="24"/>
                <w:szCs w:val="24"/>
              </w:rPr>
            </w:pPr>
          </w:p>
        </w:tc>
        <w:tc>
          <w:tcPr>
            <w:tcW w:w="2023" w:type="dxa"/>
          </w:tcPr>
          <w:p w:rsidR="0042008A" w:rsidRPr="00916BA5" w:rsidRDefault="0042008A" w:rsidP="0042008A">
            <w:pPr>
              <w:spacing w:line="276" w:lineRule="auto"/>
              <w:jc w:val="both"/>
              <w:rPr>
                <w:rFonts w:ascii="Times New Roman" w:hAnsi="Times New Roman" w:cs="Times New Roman"/>
                <w:b/>
                <w:sz w:val="24"/>
                <w:szCs w:val="24"/>
              </w:rPr>
            </w:pPr>
          </w:p>
        </w:tc>
        <w:tc>
          <w:tcPr>
            <w:tcW w:w="2024" w:type="dxa"/>
          </w:tcPr>
          <w:p w:rsidR="0042008A" w:rsidRPr="00916BA5" w:rsidRDefault="0042008A" w:rsidP="0042008A">
            <w:pPr>
              <w:spacing w:line="276" w:lineRule="auto"/>
              <w:jc w:val="both"/>
              <w:rPr>
                <w:rFonts w:ascii="Times New Roman" w:hAnsi="Times New Roman" w:cs="Times New Roman"/>
                <w:b/>
                <w:sz w:val="24"/>
                <w:szCs w:val="24"/>
              </w:rPr>
            </w:pPr>
          </w:p>
        </w:tc>
      </w:tr>
    </w:tbl>
    <w:p w:rsidR="0042008A" w:rsidRPr="003D0E7B" w:rsidRDefault="0042008A" w:rsidP="0042008A">
      <w:pPr>
        <w:spacing w:after="0"/>
        <w:jc w:val="both"/>
        <w:rPr>
          <w:rFonts w:ascii="Times New Roman" w:hAnsi="Times New Roman" w:cs="Times New Roman"/>
          <w:sz w:val="20"/>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II. </w:t>
      </w:r>
      <w:r w:rsidRPr="00916BA5">
        <w:rPr>
          <w:rFonts w:ascii="Times New Roman" w:hAnsi="Times New Roman" w:cs="Times New Roman"/>
          <w:b/>
          <w:sz w:val="24"/>
          <w:szCs w:val="24"/>
        </w:rPr>
        <w:tab/>
        <w:t>Delivery Period for supply of Goods and completion of Incidental services</w:t>
      </w:r>
      <w:r w:rsidRPr="00916BA5">
        <w:rPr>
          <w:rFonts w:ascii="Times New Roman" w:hAnsi="Times New Roman" w:cs="Times New Roman"/>
          <w:sz w:val="24"/>
          <w:szCs w:val="24"/>
        </w:rPr>
        <w:t xml:space="preserve"> </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Delivery of Goods and all Incidental services must be completed as per timeline given </w:t>
      </w:r>
      <w:r w:rsidR="000F1D6B" w:rsidRPr="00916BA5">
        <w:rPr>
          <w:rFonts w:ascii="Times New Roman" w:hAnsi="Times New Roman" w:cs="Times New Roman"/>
          <w:sz w:val="24"/>
          <w:szCs w:val="24"/>
        </w:rPr>
        <w:t>below: -</w:t>
      </w:r>
      <w:r w:rsidRPr="00916BA5">
        <w:rPr>
          <w:rFonts w:ascii="Times New Roman" w:hAnsi="Times New Roman" w:cs="Times New Roman"/>
          <w:sz w:val="24"/>
          <w:szCs w:val="24"/>
        </w:rPr>
        <w:t xml:space="preserve"> </w:t>
      </w:r>
    </w:p>
    <w:tbl>
      <w:tblPr>
        <w:tblStyle w:val="TableGrid"/>
        <w:tblW w:w="0" w:type="auto"/>
        <w:tblInd w:w="1101" w:type="dxa"/>
        <w:tblLook w:val="04A0" w:firstRow="1" w:lastRow="0" w:firstColumn="1" w:lastColumn="0" w:noHBand="0" w:noVBand="1"/>
      </w:tblPr>
      <w:tblGrid>
        <w:gridCol w:w="1559"/>
        <w:gridCol w:w="6379"/>
      </w:tblGrid>
      <w:tr w:rsidR="0042008A" w:rsidRPr="00916BA5" w:rsidTr="0042008A">
        <w:tc>
          <w:tcPr>
            <w:tcW w:w="155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Sch</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No.</w:t>
            </w:r>
            <w:r w:rsidR="00F46705">
              <w:rPr>
                <w:rFonts w:ascii="Times New Roman" w:hAnsi="Times New Roman" w:cs="Times New Roman"/>
                <w:b/>
                <w:sz w:val="24"/>
                <w:szCs w:val="24"/>
              </w:rPr>
              <w:t xml:space="preserve"> 1</w:t>
            </w:r>
          </w:p>
        </w:tc>
        <w:tc>
          <w:tcPr>
            <w:tcW w:w="6379" w:type="dxa"/>
          </w:tcPr>
          <w:p w:rsidR="0042008A" w:rsidRPr="00916BA5" w:rsidRDefault="00F46705" w:rsidP="0042008A">
            <w:pPr>
              <w:spacing w:line="276" w:lineRule="auto"/>
              <w:jc w:val="both"/>
              <w:rPr>
                <w:rFonts w:ascii="Times New Roman" w:hAnsi="Times New Roman" w:cs="Times New Roman"/>
                <w:b/>
                <w:sz w:val="24"/>
                <w:szCs w:val="24"/>
              </w:rPr>
            </w:pPr>
            <w:r w:rsidRPr="00916BA5">
              <w:rPr>
                <w:rFonts w:ascii="Times New Roman" w:hAnsi="Times New Roman" w:cs="Times New Roman"/>
                <w:b/>
                <w:bCs/>
                <w:color w:val="000000"/>
                <w:sz w:val="24"/>
                <w:szCs w:val="24"/>
              </w:rPr>
              <w:t>LC-MS/MS with Triple Quadrupole system</w:t>
            </w:r>
          </w:p>
        </w:tc>
      </w:tr>
      <w:tr w:rsidR="0042008A" w:rsidRPr="00916BA5" w:rsidTr="00DE6F0B">
        <w:trPr>
          <w:trHeight w:val="379"/>
        </w:trPr>
        <w:tc>
          <w:tcPr>
            <w:tcW w:w="1559" w:type="dxa"/>
          </w:tcPr>
          <w:p w:rsidR="0042008A" w:rsidRPr="00916BA5" w:rsidRDefault="00F46705" w:rsidP="0042008A">
            <w:pPr>
              <w:spacing w:line="276" w:lineRule="auto"/>
              <w:jc w:val="both"/>
              <w:rPr>
                <w:rFonts w:ascii="Times New Roman" w:hAnsi="Times New Roman" w:cs="Times New Roman"/>
                <w:b/>
                <w:sz w:val="24"/>
                <w:szCs w:val="24"/>
              </w:rPr>
            </w:pPr>
            <w:r>
              <w:rPr>
                <w:rFonts w:ascii="Times New Roman" w:hAnsi="Times New Roman" w:cs="Times New Roman"/>
                <w:b/>
                <w:sz w:val="24"/>
                <w:szCs w:val="24"/>
              </w:rPr>
              <w:t>Delivery</w:t>
            </w:r>
          </w:p>
        </w:tc>
        <w:tc>
          <w:tcPr>
            <w:tcW w:w="6379"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Within 90 days from date of Letter of Credit</w:t>
            </w:r>
            <w:r w:rsidR="00F46705">
              <w:rPr>
                <w:rFonts w:ascii="Times New Roman" w:hAnsi="Times New Roman" w:cs="Times New Roman"/>
                <w:sz w:val="24"/>
                <w:szCs w:val="24"/>
              </w:rPr>
              <w:t>.</w:t>
            </w:r>
          </w:p>
        </w:tc>
      </w:tr>
    </w:tbl>
    <w:p w:rsidR="00757EE9" w:rsidRDefault="00757EE9"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In case Letter of Credit is not required, the delivery date will be calculated from the date of N</w:t>
      </w:r>
      <w:r w:rsidR="00FB46C9">
        <w:rPr>
          <w:rFonts w:ascii="Times New Roman" w:hAnsi="Times New Roman" w:cs="Times New Roman"/>
          <w:sz w:val="24"/>
          <w:szCs w:val="24"/>
        </w:rPr>
        <w:t>otification of Award (NOA)</w:t>
      </w:r>
      <w:r w:rsidRPr="00916BA5">
        <w:rPr>
          <w:rFonts w:ascii="Times New Roman" w:hAnsi="Times New Roman" w:cs="Times New Roman"/>
          <w:sz w:val="24"/>
          <w:szCs w:val="24"/>
        </w:rPr>
        <w:t xml:space="preserve">. </w:t>
      </w:r>
    </w:p>
    <w:p w:rsidR="0042008A" w:rsidRDefault="0042008A" w:rsidP="0042008A">
      <w:pPr>
        <w:spacing w:after="0"/>
        <w:jc w:val="both"/>
        <w:rPr>
          <w:rFonts w:ascii="Times New Roman" w:hAnsi="Times New Roman" w:cs="Times New Roman"/>
          <w:b/>
          <w:sz w:val="24"/>
          <w:szCs w:val="24"/>
        </w:rPr>
      </w:pPr>
    </w:p>
    <w:p w:rsidR="0042008A" w:rsidRPr="00916BA5" w:rsidRDefault="001F0DA9" w:rsidP="0042008A">
      <w:pPr>
        <w:spacing w:after="0"/>
        <w:jc w:val="both"/>
        <w:rPr>
          <w:rFonts w:ascii="Times New Roman" w:hAnsi="Times New Roman" w:cs="Times New Roman"/>
          <w:sz w:val="24"/>
          <w:szCs w:val="24"/>
        </w:rPr>
      </w:pPr>
      <w:r>
        <w:rPr>
          <w:rFonts w:ascii="Times New Roman" w:hAnsi="Times New Roman" w:cs="Times New Roman"/>
          <w:b/>
          <w:sz w:val="24"/>
          <w:szCs w:val="24"/>
        </w:rPr>
        <w:t xml:space="preserve">III. </w:t>
      </w:r>
      <w:r>
        <w:rPr>
          <w:rFonts w:ascii="Times New Roman" w:hAnsi="Times New Roman" w:cs="Times New Roman"/>
          <w:b/>
          <w:sz w:val="24"/>
          <w:szCs w:val="24"/>
        </w:rPr>
        <w:tab/>
        <w:t>Delivery Terms:</w:t>
      </w:r>
      <w:r w:rsidR="002B594A">
        <w:rPr>
          <w:rFonts w:ascii="Times New Roman" w:hAnsi="Times New Roman" w:cs="Times New Roman"/>
          <w:b/>
          <w:sz w:val="24"/>
          <w:szCs w:val="24"/>
        </w:rPr>
        <w:t xml:space="preserve"> </w:t>
      </w:r>
      <w:r w:rsidR="0042008A" w:rsidRPr="00916BA5">
        <w:rPr>
          <w:rFonts w:ascii="Times New Roman" w:hAnsi="Times New Roman" w:cs="Times New Roman"/>
          <w:sz w:val="24"/>
          <w:szCs w:val="24"/>
        </w:rPr>
        <w:t xml:space="preserve">DDP Consignee Destination.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IV. Incidental Services</w:t>
      </w:r>
      <w:r w:rsidRPr="00916BA5">
        <w:rPr>
          <w:rFonts w:ascii="Times New Roman" w:hAnsi="Times New Roman" w:cs="Times New Roman"/>
          <w:sz w:val="24"/>
          <w:szCs w:val="24"/>
        </w:rPr>
        <w:t xml:space="preserv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The supplier will be responsible for Installation &amp; Commissioning of the equipment at Consignee’s premises.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b) </w:t>
      </w:r>
      <w:r w:rsidRPr="00916BA5">
        <w:rPr>
          <w:rFonts w:ascii="Times New Roman" w:hAnsi="Times New Roman" w:cs="Times New Roman"/>
          <w:sz w:val="24"/>
          <w:szCs w:val="24"/>
        </w:rPr>
        <w:tab/>
        <w:t xml:space="preserve">The supplier will deliver all brochures, operation and maintenance manuals for the equipment to each consignee.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c)</w:t>
      </w:r>
      <w:r w:rsidRPr="00916BA5">
        <w:rPr>
          <w:rFonts w:ascii="Times New Roman" w:hAnsi="Times New Roman" w:cs="Times New Roman"/>
          <w:sz w:val="24"/>
          <w:szCs w:val="24"/>
        </w:rPr>
        <w:tab/>
        <w:t xml:space="preserve"> The company should perform IQ, PQ and OQ tests with documentation at the time of installation.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d) </w:t>
      </w:r>
      <w:r w:rsidRPr="00916BA5">
        <w:rPr>
          <w:rFonts w:ascii="Times New Roman" w:hAnsi="Times New Roman" w:cs="Times New Roman"/>
          <w:sz w:val="24"/>
          <w:szCs w:val="24"/>
        </w:rPr>
        <w:tab/>
        <w:t xml:space="preserve">Train requisite personnel at each location in operating the equipment, to the satisfaction of the Consignee.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e) </w:t>
      </w:r>
      <w:r w:rsidRPr="00916BA5">
        <w:rPr>
          <w:rFonts w:ascii="Times New Roman" w:hAnsi="Times New Roman" w:cs="Times New Roman"/>
          <w:sz w:val="24"/>
          <w:szCs w:val="24"/>
        </w:rPr>
        <w:tab/>
        <w:t xml:space="preserve">Supply of any tools required for assembly and/or maintenance of the supplied goods; </w:t>
      </w:r>
    </w:p>
    <w:p w:rsidR="0042008A" w:rsidRPr="008D537E" w:rsidRDefault="0042008A" w:rsidP="0042008A">
      <w:pPr>
        <w:spacing w:after="0"/>
        <w:jc w:val="both"/>
        <w:rPr>
          <w:rFonts w:ascii="Times New Roman" w:hAnsi="Times New Roman" w:cs="Times New Roman"/>
          <w:b/>
          <w:sz w:val="14"/>
          <w:szCs w:val="24"/>
        </w:rPr>
      </w:pPr>
    </w:p>
    <w:p w:rsidR="0042008A" w:rsidRPr="00916BA5"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b/>
          <w:sz w:val="24"/>
          <w:szCs w:val="24"/>
        </w:rPr>
        <w:t xml:space="preserve">CONSIGNEE </w:t>
      </w:r>
      <w:r w:rsidR="008D537E">
        <w:rPr>
          <w:rFonts w:ascii="Times New Roman" w:hAnsi="Times New Roman" w:cs="Times New Roman"/>
          <w:b/>
          <w:sz w:val="24"/>
          <w:szCs w:val="24"/>
        </w:rPr>
        <w:t xml:space="preserve">DETAILS AND </w:t>
      </w:r>
      <w:r w:rsidRPr="00916BA5">
        <w:rPr>
          <w:rFonts w:ascii="Times New Roman" w:hAnsi="Times New Roman" w:cs="Times New Roman"/>
          <w:b/>
          <w:sz w:val="24"/>
          <w:szCs w:val="24"/>
        </w:rPr>
        <w:t>ADDRESSES</w:t>
      </w:r>
      <w:r w:rsidR="008D537E">
        <w:rPr>
          <w:rFonts w:ascii="Times New Roman" w:hAnsi="Times New Roman" w:cs="Times New Roman"/>
          <w:b/>
          <w:sz w:val="24"/>
          <w:szCs w:val="24"/>
        </w:rPr>
        <w:t xml:space="preserve"> </w:t>
      </w:r>
      <w:r w:rsidRPr="00916BA5">
        <w:rPr>
          <w:rFonts w:ascii="Times New Roman" w:hAnsi="Times New Roman" w:cs="Times New Roman"/>
          <w:b/>
          <w:sz w:val="24"/>
          <w:szCs w:val="24"/>
        </w:rPr>
        <w:t>(Final Destination)</w:t>
      </w:r>
      <w:r w:rsidR="008D537E">
        <w:rPr>
          <w:rFonts w:ascii="Times New Roman" w:hAnsi="Times New Roman" w:cs="Times New Roman"/>
          <w:b/>
          <w:sz w:val="24"/>
          <w:szCs w:val="24"/>
        </w:rPr>
        <w:t xml:space="preserve">: NIPHM, HYDERABAD. </w:t>
      </w:r>
    </w:p>
    <w:p w:rsidR="0042008A" w:rsidRPr="00916BA5" w:rsidRDefault="0042008A" w:rsidP="0042008A">
      <w:pPr>
        <w:spacing w:after="0"/>
        <w:jc w:val="both"/>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599"/>
        <w:gridCol w:w="1919"/>
        <w:gridCol w:w="2410"/>
        <w:gridCol w:w="3685"/>
      </w:tblGrid>
      <w:tr w:rsidR="00D3460F" w:rsidRPr="00916BA5" w:rsidTr="00757EE9">
        <w:trPr>
          <w:jc w:val="center"/>
        </w:trPr>
        <w:tc>
          <w:tcPr>
            <w:tcW w:w="599" w:type="dxa"/>
          </w:tcPr>
          <w:p w:rsidR="00D3460F" w:rsidRPr="00854108" w:rsidRDefault="00D3460F" w:rsidP="0042008A">
            <w:pPr>
              <w:spacing w:line="276" w:lineRule="auto"/>
              <w:jc w:val="both"/>
              <w:rPr>
                <w:rFonts w:ascii="Times New Roman" w:hAnsi="Times New Roman" w:cs="Times New Roman"/>
                <w:sz w:val="24"/>
                <w:szCs w:val="24"/>
              </w:rPr>
            </w:pPr>
          </w:p>
          <w:p w:rsidR="00D3460F" w:rsidRPr="00854108" w:rsidRDefault="00D3460F" w:rsidP="0042008A">
            <w:pPr>
              <w:spacing w:line="276" w:lineRule="auto"/>
              <w:jc w:val="both"/>
              <w:rPr>
                <w:rFonts w:ascii="Times New Roman" w:hAnsi="Times New Roman" w:cs="Times New Roman"/>
                <w:sz w:val="24"/>
                <w:szCs w:val="24"/>
              </w:rPr>
            </w:pPr>
            <w:r w:rsidRPr="00854108">
              <w:rPr>
                <w:rFonts w:ascii="Times New Roman" w:hAnsi="Times New Roman" w:cs="Times New Roman"/>
                <w:sz w:val="24"/>
                <w:szCs w:val="24"/>
              </w:rPr>
              <w:t>Sl</w:t>
            </w:r>
          </w:p>
          <w:p w:rsidR="00D3460F" w:rsidRPr="00854108" w:rsidRDefault="00D3460F" w:rsidP="0042008A">
            <w:pPr>
              <w:spacing w:line="276" w:lineRule="auto"/>
              <w:jc w:val="both"/>
              <w:rPr>
                <w:rFonts w:ascii="Times New Roman" w:hAnsi="Times New Roman" w:cs="Times New Roman"/>
                <w:sz w:val="24"/>
                <w:szCs w:val="24"/>
              </w:rPr>
            </w:pPr>
          </w:p>
        </w:tc>
        <w:tc>
          <w:tcPr>
            <w:tcW w:w="1919" w:type="dxa"/>
          </w:tcPr>
          <w:p w:rsidR="00D3460F" w:rsidRPr="00854108" w:rsidRDefault="00D3460F" w:rsidP="0042008A">
            <w:pPr>
              <w:spacing w:line="276" w:lineRule="auto"/>
              <w:jc w:val="both"/>
              <w:rPr>
                <w:rFonts w:ascii="Times New Roman" w:hAnsi="Times New Roman" w:cs="Times New Roman"/>
                <w:sz w:val="24"/>
                <w:szCs w:val="24"/>
              </w:rPr>
            </w:pPr>
            <w:r w:rsidRPr="00854108">
              <w:rPr>
                <w:rFonts w:ascii="Times New Roman" w:hAnsi="Times New Roman" w:cs="Times New Roman"/>
                <w:sz w:val="24"/>
                <w:szCs w:val="24"/>
              </w:rPr>
              <w:t xml:space="preserve"> Name and </w:t>
            </w:r>
          </w:p>
          <w:p w:rsidR="00D3460F" w:rsidRPr="00854108" w:rsidRDefault="00D3460F" w:rsidP="0042008A">
            <w:pPr>
              <w:spacing w:line="276" w:lineRule="auto"/>
              <w:jc w:val="both"/>
              <w:rPr>
                <w:rFonts w:ascii="Times New Roman" w:hAnsi="Times New Roman" w:cs="Times New Roman"/>
                <w:sz w:val="24"/>
                <w:szCs w:val="24"/>
              </w:rPr>
            </w:pPr>
            <w:r w:rsidRPr="00854108">
              <w:rPr>
                <w:rFonts w:ascii="Times New Roman" w:hAnsi="Times New Roman" w:cs="Times New Roman"/>
                <w:sz w:val="24"/>
                <w:szCs w:val="24"/>
              </w:rPr>
              <w:t xml:space="preserve">Address of </w:t>
            </w:r>
          </w:p>
          <w:p w:rsidR="00D3460F" w:rsidRPr="00854108" w:rsidRDefault="00D3460F" w:rsidP="0042008A">
            <w:pPr>
              <w:spacing w:line="276" w:lineRule="auto"/>
              <w:jc w:val="both"/>
              <w:rPr>
                <w:rFonts w:ascii="Times New Roman" w:hAnsi="Times New Roman" w:cs="Times New Roman"/>
                <w:sz w:val="24"/>
                <w:szCs w:val="24"/>
              </w:rPr>
            </w:pPr>
            <w:r w:rsidRPr="00854108">
              <w:rPr>
                <w:rFonts w:ascii="Times New Roman" w:hAnsi="Times New Roman" w:cs="Times New Roman"/>
                <w:sz w:val="24"/>
                <w:szCs w:val="24"/>
              </w:rPr>
              <w:t xml:space="preserve">consignee </w:t>
            </w:r>
          </w:p>
        </w:tc>
        <w:tc>
          <w:tcPr>
            <w:tcW w:w="2410" w:type="dxa"/>
          </w:tcPr>
          <w:p w:rsidR="00D3460F" w:rsidRPr="00854108" w:rsidRDefault="00D3460F" w:rsidP="0042008A">
            <w:pPr>
              <w:spacing w:line="276" w:lineRule="auto"/>
              <w:jc w:val="both"/>
              <w:rPr>
                <w:rFonts w:ascii="Times New Roman" w:hAnsi="Times New Roman" w:cs="Times New Roman"/>
                <w:sz w:val="24"/>
                <w:szCs w:val="24"/>
              </w:rPr>
            </w:pPr>
            <w:r w:rsidRPr="00854108">
              <w:rPr>
                <w:rFonts w:ascii="Times New Roman" w:hAnsi="Times New Roman" w:cs="Times New Roman"/>
                <w:sz w:val="24"/>
                <w:szCs w:val="24"/>
              </w:rPr>
              <w:t>Name of Contact Person with Phone No. and Email</w:t>
            </w:r>
          </w:p>
        </w:tc>
        <w:tc>
          <w:tcPr>
            <w:tcW w:w="3685" w:type="dxa"/>
          </w:tcPr>
          <w:p w:rsidR="00D3460F" w:rsidRPr="00854108" w:rsidRDefault="00D3460F" w:rsidP="001F0DA9">
            <w:pPr>
              <w:spacing w:line="276" w:lineRule="auto"/>
              <w:ind w:left="53"/>
              <w:jc w:val="both"/>
              <w:rPr>
                <w:rFonts w:ascii="Times New Roman" w:hAnsi="Times New Roman" w:cs="Times New Roman"/>
                <w:sz w:val="24"/>
                <w:szCs w:val="24"/>
              </w:rPr>
            </w:pPr>
            <w:r w:rsidRPr="00854108">
              <w:rPr>
                <w:rFonts w:ascii="Times New Roman" w:hAnsi="Times New Roman" w:cs="Times New Roman"/>
                <w:sz w:val="24"/>
                <w:szCs w:val="24"/>
              </w:rPr>
              <w:t xml:space="preserve"> </w:t>
            </w:r>
            <w:r>
              <w:rPr>
                <w:rFonts w:ascii="Times New Roman" w:hAnsi="Times New Roman" w:cs="Times New Roman"/>
                <w:sz w:val="24"/>
                <w:szCs w:val="24"/>
              </w:rPr>
              <w:t>Name of the equipment.</w:t>
            </w:r>
          </w:p>
        </w:tc>
      </w:tr>
      <w:tr w:rsidR="00D3460F" w:rsidRPr="00916BA5" w:rsidTr="00757EE9">
        <w:trPr>
          <w:trHeight w:val="1463"/>
          <w:jc w:val="center"/>
        </w:trPr>
        <w:tc>
          <w:tcPr>
            <w:tcW w:w="599" w:type="dxa"/>
          </w:tcPr>
          <w:p w:rsidR="00D3460F" w:rsidRPr="00916BA5" w:rsidRDefault="00D3460F" w:rsidP="0042008A">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19" w:type="dxa"/>
          </w:tcPr>
          <w:p w:rsidR="00D3460F" w:rsidRDefault="00D3460F" w:rsidP="00D3460F">
            <w:pPr>
              <w:jc w:val="both"/>
              <w:rPr>
                <w:rFonts w:ascii="Times New Roman" w:hAnsi="Times New Roman" w:cs="Times New Roman"/>
                <w:sz w:val="24"/>
                <w:szCs w:val="24"/>
              </w:rPr>
            </w:pPr>
            <w:r>
              <w:rPr>
                <w:rFonts w:ascii="Times New Roman" w:hAnsi="Times New Roman" w:cs="Times New Roman"/>
                <w:sz w:val="24"/>
                <w:szCs w:val="24"/>
              </w:rPr>
              <w:t>Director (PM)</w:t>
            </w:r>
          </w:p>
          <w:p w:rsidR="00D3460F" w:rsidRDefault="00D3460F" w:rsidP="00D3460F">
            <w:pPr>
              <w:jc w:val="both"/>
              <w:rPr>
                <w:rFonts w:ascii="Times New Roman" w:hAnsi="Times New Roman" w:cs="Times New Roman"/>
                <w:sz w:val="24"/>
                <w:szCs w:val="24"/>
              </w:rPr>
            </w:pPr>
            <w:r>
              <w:rPr>
                <w:rFonts w:ascii="Times New Roman" w:hAnsi="Times New Roman" w:cs="Times New Roman"/>
                <w:sz w:val="24"/>
                <w:szCs w:val="24"/>
              </w:rPr>
              <w:t>NIPHM</w:t>
            </w:r>
          </w:p>
          <w:p w:rsidR="00D3460F" w:rsidRDefault="00D3460F" w:rsidP="00D3460F">
            <w:pPr>
              <w:jc w:val="both"/>
              <w:rPr>
                <w:rFonts w:ascii="Times New Roman" w:hAnsi="Times New Roman" w:cs="Times New Roman"/>
                <w:sz w:val="24"/>
                <w:szCs w:val="24"/>
              </w:rPr>
            </w:pPr>
            <w:r>
              <w:rPr>
                <w:rFonts w:ascii="Times New Roman" w:hAnsi="Times New Roman" w:cs="Times New Roman"/>
                <w:sz w:val="24"/>
                <w:szCs w:val="24"/>
              </w:rPr>
              <w:t>Rajendranagar</w:t>
            </w:r>
          </w:p>
          <w:p w:rsidR="00D3460F" w:rsidRPr="00916BA5" w:rsidRDefault="00D3460F" w:rsidP="00D3460F">
            <w:pPr>
              <w:jc w:val="both"/>
              <w:rPr>
                <w:rFonts w:ascii="Times New Roman" w:hAnsi="Times New Roman" w:cs="Times New Roman"/>
                <w:sz w:val="24"/>
                <w:szCs w:val="24"/>
              </w:rPr>
            </w:pPr>
            <w:r>
              <w:rPr>
                <w:rFonts w:ascii="Times New Roman" w:hAnsi="Times New Roman" w:cs="Times New Roman"/>
                <w:sz w:val="24"/>
                <w:szCs w:val="24"/>
              </w:rPr>
              <w:t>Hyderabad</w:t>
            </w:r>
          </w:p>
        </w:tc>
        <w:tc>
          <w:tcPr>
            <w:tcW w:w="2410" w:type="dxa"/>
          </w:tcPr>
          <w:p w:rsidR="00D3460F" w:rsidRDefault="00FB46C9" w:rsidP="0042008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00D3460F">
              <w:rPr>
                <w:rFonts w:ascii="Times New Roman" w:hAnsi="Times New Roman" w:cs="Times New Roman"/>
                <w:sz w:val="24"/>
                <w:szCs w:val="24"/>
              </w:rPr>
              <w:t>Nirmali Saikia</w:t>
            </w:r>
          </w:p>
          <w:p w:rsidR="00D3460F" w:rsidRDefault="00D3460F" w:rsidP="0042008A">
            <w:pPr>
              <w:spacing w:line="276" w:lineRule="auto"/>
              <w:jc w:val="both"/>
              <w:rPr>
                <w:rFonts w:ascii="Times New Roman" w:hAnsi="Times New Roman" w:cs="Times New Roman"/>
                <w:sz w:val="24"/>
                <w:szCs w:val="24"/>
              </w:rPr>
            </w:pPr>
            <w:r>
              <w:rPr>
                <w:rFonts w:ascii="Times New Roman" w:hAnsi="Times New Roman" w:cs="Times New Roman"/>
                <w:sz w:val="24"/>
                <w:szCs w:val="24"/>
              </w:rPr>
              <w:t>Joint Director (Chem.)</w:t>
            </w:r>
          </w:p>
          <w:p w:rsidR="00D3460F" w:rsidRPr="00916BA5" w:rsidRDefault="00D3460F" w:rsidP="0042008A">
            <w:pPr>
              <w:spacing w:line="276" w:lineRule="auto"/>
              <w:jc w:val="both"/>
              <w:rPr>
                <w:rFonts w:ascii="Times New Roman" w:hAnsi="Times New Roman" w:cs="Times New Roman"/>
                <w:sz w:val="24"/>
                <w:szCs w:val="24"/>
              </w:rPr>
            </w:pPr>
            <w:r>
              <w:rPr>
                <w:rFonts w:ascii="Times New Roman" w:hAnsi="Times New Roman" w:cs="Times New Roman"/>
                <w:sz w:val="24"/>
                <w:szCs w:val="24"/>
              </w:rPr>
              <w:t>+91 88008260926</w:t>
            </w:r>
          </w:p>
          <w:p w:rsidR="00D3460F" w:rsidRPr="00916BA5" w:rsidRDefault="00635E22" w:rsidP="0042008A">
            <w:pPr>
              <w:spacing w:line="276" w:lineRule="auto"/>
              <w:jc w:val="both"/>
              <w:rPr>
                <w:rFonts w:ascii="Times New Roman" w:hAnsi="Times New Roman" w:cs="Times New Roman"/>
                <w:sz w:val="24"/>
                <w:szCs w:val="24"/>
              </w:rPr>
            </w:pPr>
            <w:hyperlink r:id="rId18" w:history="1">
              <w:r w:rsidR="00111809" w:rsidRPr="005C2C34">
                <w:rPr>
                  <w:rStyle w:val="Hyperlink"/>
                  <w:rFonts w:ascii="Times New Roman" w:hAnsi="Times New Roman" w:cs="Times New Roman"/>
                  <w:sz w:val="24"/>
                  <w:szCs w:val="24"/>
                </w:rPr>
                <w:t>Nirmali.saikia@gov.in</w:t>
              </w:r>
            </w:hyperlink>
          </w:p>
        </w:tc>
        <w:tc>
          <w:tcPr>
            <w:tcW w:w="3685" w:type="dxa"/>
          </w:tcPr>
          <w:p w:rsidR="00D3460F" w:rsidRPr="00916BA5" w:rsidRDefault="00D3460F" w:rsidP="00697EDF">
            <w:pPr>
              <w:ind w:left="53"/>
              <w:rPr>
                <w:rFonts w:ascii="Times New Roman" w:hAnsi="Times New Roman" w:cs="Times New Roman"/>
                <w:sz w:val="24"/>
                <w:szCs w:val="24"/>
              </w:rPr>
            </w:pPr>
            <w:r w:rsidRPr="00854108">
              <w:rPr>
                <w:rFonts w:ascii="Times New Roman" w:hAnsi="Times New Roman" w:cs="Times New Roman"/>
                <w:sz w:val="24"/>
                <w:szCs w:val="24"/>
              </w:rPr>
              <w:t xml:space="preserve">Schedule-I Liquid </w:t>
            </w:r>
            <w:r w:rsidRPr="00854108">
              <w:rPr>
                <w:rFonts w:ascii="Times New Roman" w:hAnsi="Times New Roman" w:cs="Times New Roman"/>
                <w:color w:val="222222"/>
                <w:sz w:val="24"/>
                <w:szCs w:val="24"/>
                <w:shd w:val="clear" w:color="auto" w:fill="FFFFFF"/>
              </w:rPr>
              <w:t xml:space="preserve">Chromatography (UPLC) with Tandem </w:t>
            </w:r>
            <w:r w:rsidR="000F1D6B" w:rsidRPr="00854108">
              <w:rPr>
                <w:rFonts w:ascii="Times New Roman" w:hAnsi="Times New Roman" w:cs="Times New Roman"/>
                <w:color w:val="222222"/>
                <w:sz w:val="24"/>
                <w:szCs w:val="24"/>
                <w:shd w:val="clear" w:color="auto" w:fill="FFFFFF"/>
              </w:rPr>
              <w:t>Mass Spectrometer</w:t>
            </w:r>
            <w:r w:rsidRPr="00854108">
              <w:rPr>
                <w:rFonts w:ascii="Times New Roman" w:hAnsi="Times New Roman" w:cs="Times New Roman"/>
                <w:color w:val="222222"/>
                <w:sz w:val="24"/>
                <w:szCs w:val="24"/>
                <w:shd w:val="clear" w:color="auto" w:fill="FFFFFF"/>
              </w:rPr>
              <w:t xml:space="preserve"> with</w:t>
            </w:r>
            <w:r w:rsidRPr="00854108">
              <w:rPr>
                <w:rFonts w:ascii="Times New Roman" w:hAnsi="Times New Roman" w:cs="Times New Roman"/>
                <w:sz w:val="24"/>
                <w:szCs w:val="24"/>
              </w:rPr>
              <w:t xml:space="preserve"> Triple Quadrupole System</w:t>
            </w:r>
          </w:p>
        </w:tc>
      </w:tr>
    </w:tbl>
    <w:p w:rsidR="00680C8D" w:rsidRDefault="00680C8D" w:rsidP="003D0E7B">
      <w:pPr>
        <w:rPr>
          <w:rFonts w:ascii="Times New Roman" w:hAnsi="Times New Roman" w:cs="Times New Roman"/>
          <w:b/>
          <w:sz w:val="24"/>
          <w:szCs w:val="24"/>
        </w:rPr>
      </w:pP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SECTION V. TECHNICAL SPECIFICATIONS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lastRenderedPageBreak/>
        <w:t>SECTION – V</w:t>
      </w:r>
    </w:p>
    <w:p w:rsidR="001F0DA9" w:rsidRPr="001F0DA9" w:rsidRDefault="0042008A" w:rsidP="001F0DA9">
      <w:pPr>
        <w:spacing w:after="0"/>
        <w:ind w:left="720"/>
        <w:jc w:val="center"/>
        <w:rPr>
          <w:rFonts w:ascii="Times New Roman" w:hAnsi="Times New Roman" w:cs="Times New Roman"/>
          <w:b/>
          <w:color w:val="222222"/>
          <w:sz w:val="24"/>
          <w:szCs w:val="24"/>
          <w:u w:val="single"/>
          <w:shd w:val="clear" w:color="auto" w:fill="FFFFFF"/>
        </w:rPr>
      </w:pPr>
      <w:r w:rsidRPr="001F0DA9">
        <w:rPr>
          <w:rFonts w:ascii="Times New Roman" w:hAnsi="Times New Roman" w:cs="Times New Roman"/>
          <w:b/>
          <w:sz w:val="24"/>
          <w:szCs w:val="24"/>
          <w:u w:val="single"/>
        </w:rPr>
        <w:t>Schedule-</w:t>
      </w:r>
      <w:r w:rsidR="000F1D6B" w:rsidRPr="001F0DA9">
        <w:rPr>
          <w:rFonts w:ascii="Times New Roman" w:hAnsi="Times New Roman" w:cs="Times New Roman"/>
          <w:b/>
          <w:sz w:val="24"/>
          <w:szCs w:val="24"/>
          <w:u w:val="single"/>
        </w:rPr>
        <w:t>I:</w:t>
      </w:r>
      <w:r w:rsidRPr="001F0DA9">
        <w:rPr>
          <w:rFonts w:ascii="Times New Roman" w:hAnsi="Times New Roman" w:cs="Times New Roman"/>
          <w:b/>
          <w:sz w:val="24"/>
          <w:szCs w:val="24"/>
          <w:u w:val="single"/>
        </w:rPr>
        <w:t xml:space="preserve"> </w:t>
      </w:r>
      <w:r w:rsidR="001F0DA9" w:rsidRPr="001F0DA9">
        <w:rPr>
          <w:rFonts w:ascii="Times New Roman" w:hAnsi="Times New Roman" w:cs="Times New Roman"/>
          <w:b/>
          <w:sz w:val="24"/>
          <w:szCs w:val="24"/>
          <w:u w:val="single"/>
        </w:rPr>
        <w:t xml:space="preserve">Liquid </w:t>
      </w:r>
      <w:r w:rsidR="001F0DA9" w:rsidRPr="001F0DA9">
        <w:rPr>
          <w:rFonts w:ascii="Times New Roman" w:hAnsi="Times New Roman" w:cs="Times New Roman"/>
          <w:b/>
          <w:color w:val="222222"/>
          <w:sz w:val="24"/>
          <w:szCs w:val="24"/>
          <w:u w:val="single"/>
          <w:shd w:val="clear" w:color="auto" w:fill="FFFFFF"/>
        </w:rPr>
        <w:t xml:space="preserve">Chromatography (UPLC) with Tandem Mass </w:t>
      </w:r>
    </w:p>
    <w:p w:rsidR="0042008A" w:rsidRPr="001F0DA9" w:rsidRDefault="001F0DA9" w:rsidP="001F0DA9">
      <w:pPr>
        <w:spacing w:after="0"/>
        <w:jc w:val="center"/>
        <w:rPr>
          <w:rFonts w:ascii="Times New Roman" w:hAnsi="Times New Roman" w:cs="Times New Roman"/>
          <w:b/>
          <w:sz w:val="24"/>
          <w:szCs w:val="24"/>
          <w:u w:val="single"/>
        </w:rPr>
      </w:pPr>
      <w:r w:rsidRPr="001F0DA9">
        <w:rPr>
          <w:rFonts w:ascii="Times New Roman" w:hAnsi="Times New Roman" w:cs="Times New Roman"/>
          <w:b/>
          <w:color w:val="222222"/>
          <w:sz w:val="24"/>
          <w:szCs w:val="24"/>
          <w:u w:val="single"/>
          <w:shd w:val="clear" w:color="auto" w:fill="FFFFFF"/>
        </w:rPr>
        <w:t>Spectrometer with</w:t>
      </w:r>
      <w:r w:rsidRPr="001F0DA9">
        <w:rPr>
          <w:rFonts w:ascii="Times New Roman" w:hAnsi="Times New Roman" w:cs="Times New Roman"/>
          <w:b/>
          <w:sz w:val="24"/>
          <w:szCs w:val="24"/>
          <w:u w:val="single"/>
        </w:rPr>
        <w:t xml:space="preserve"> Triple Quadrupole System</w:t>
      </w:r>
    </w:p>
    <w:tbl>
      <w:tblPr>
        <w:tblpPr w:leftFromText="180" w:rightFromText="180" w:vertAnchor="text" w:horzAnchor="margin" w:tblpXSpec="center" w:tblpY="54"/>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7938"/>
      </w:tblGrid>
      <w:tr w:rsidR="0042008A" w:rsidRPr="00916BA5" w:rsidTr="001F0DA9">
        <w:trPr>
          <w:trHeight w:val="1267"/>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General information</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A Bench Top High </w:t>
            </w:r>
            <w:r w:rsidR="00A13618">
              <w:rPr>
                <w:rFonts w:ascii="Times New Roman" w:hAnsi="Times New Roman" w:cs="Times New Roman"/>
                <w:sz w:val="24"/>
                <w:szCs w:val="24"/>
              </w:rPr>
              <w:t>S</w:t>
            </w:r>
            <w:r w:rsidRPr="00916BA5">
              <w:rPr>
                <w:rFonts w:ascii="Times New Roman" w:hAnsi="Times New Roman" w:cs="Times New Roman"/>
                <w:sz w:val="24"/>
                <w:szCs w:val="24"/>
              </w:rPr>
              <w:t>ensitive Triple/Tandem Quadruple LC</w:t>
            </w:r>
            <w:r>
              <w:rPr>
                <w:rFonts w:ascii="Times New Roman" w:hAnsi="Times New Roman" w:cs="Times New Roman"/>
                <w:sz w:val="24"/>
                <w:szCs w:val="24"/>
              </w:rPr>
              <w:t>-</w:t>
            </w:r>
            <w:r w:rsidRPr="00916BA5">
              <w:rPr>
                <w:rFonts w:ascii="Times New Roman" w:hAnsi="Times New Roman" w:cs="Times New Roman"/>
                <w:sz w:val="24"/>
                <w:szCs w:val="24"/>
              </w:rPr>
              <w:t xml:space="preserve">MS/MS system with all accessories, consumables &amp; equipment for Pesticides, Mycotoxins, Antibiotics residues analysis with software to meet global food regulations.  </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Solvent Delivery System</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System should have ultra-high performance</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Quaternary Pump with inbuilt on-line vacuum degasser. </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Flow Range: 0.01 – 2.0 ml/min or better</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Operating Pressure: 0-15000 Psi at 1 ml/min</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Flow Rate Precision: 0.08% RSD.</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Autosampler</w:t>
            </w:r>
          </w:p>
        </w:tc>
        <w:tc>
          <w:tcPr>
            <w:tcW w:w="4132" w:type="pct"/>
          </w:tcPr>
          <w:p w:rsidR="0042008A" w:rsidRPr="00916BA5" w:rsidRDefault="0042008A" w:rsidP="0042008A">
            <w:pPr>
              <w:autoSpaceDE w:val="0"/>
              <w:autoSpaceDN w:val="0"/>
              <w:adjustRightInd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Standard Sample Capacity: Minimum 80 vials of 1.5 ml or 2 ml capacity of better </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Temperature Control Range: 4 – 40 °C</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Standard Injection Range: 1 – 50 ul or better</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Carry over should be less than 0.005%</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Column Heater</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Range: Column Heater: Ambient plus 5 °C to 80 °C or better</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MS/MS System</w:t>
            </w:r>
          </w:p>
          <w:p w:rsidR="0042008A" w:rsidRPr="00916BA5" w:rsidRDefault="0042008A" w:rsidP="0042008A">
            <w:pPr>
              <w:autoSpaceDE w:val="0"/>
              <w:autoSpaceDN w:val="0"/>
              <w:spacing w:after="0"/>
              <w:jc w:val="both"/>
              <w:rPr>
                <w:rFonts w:ascii="Times New Roman" w:hAnsi="Times New Roman" w:cs="Times New Roman"/>
                <w:bCs/>
                <w:sz w:val="24"/>
                <w:szCs w:val="24"/>
              </w:rPr>
            </w:pPr>
          </w:p>
          <w:p w:rsidR="0042008A" w:rsidRPr="00916BA5" w:rsidRDefault="0042008A" w:rsidP="0042008A">
            <w:pPr>
              <w:autoSpaceDE w:val="0"/>
              <w:autoSpaceDN w:val="0"/>
              <w:spacing w:after="0"/>
              <w:ind w:left="-468" w:firstLine="468"/>
              <w:jc w:val="both"/>
              <w:rPr>
                <w:rFonts w:ascii="Times New Roman" w:hAnsi="Times New Roman" w:cs="Times New Roman"/>
                <w:bCs/>
                <w:sz w:val="24"/>
                <w:szCs w:val="24"/>
              </w:rPr>
            </w:pP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Should be Quadrupole based system with ESI and APCI ionization sources as standard part of the system capable of carrying out MS and MS/MS experiment. </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Mass Range: 16 amu to 2000 amu or better</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System tuning</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Should have auto tune or manual tune system and orifice design for low maintenance</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Detector</w:t>
            </w:r>
          </w:p>
        </w:tc>
        <w:tc>
          <w:tcPr>
            <w:tcW w:w="4132" w:type="pct"/>
          </w:tcPr>
          <w:p w:rsidR="0042008A" w:rsidRPr="00916BA5" w:rsidRDefault="0042008A" w:rsidP="0042008A">
            <w:pPr>
              <w:autoSpaceDE w:val="0"/>
              <w:autoSpaceDN w:val="0"/>
              <w:adjustRightInd w:val="0"/>
              <w:spacing w:after="0"/>
              <w:jc w:val="both"/>
              <w:rPr>
                <w:rFonts w:ascii="Times New Roman" w:hAnsi="Times New Roman" w:cs="Times New Roman"/>
                <w:sz w:val="24"/>
                <w:szCs w:val="24"/>
              </w:rPr>
            </w:pPr>
            <w:r w:rsidRPr="00916BA5">
              <w:rPr>
                <w:rFonts w:ascii="Times New Roman" w:hAnsi="Times New Roman" w:cs="Times New Roman"/>
                <w:sz w:val="24"/>
                <w:szCs w:val="24"/>
              </w:rPr>
              <w:t>Should be electron multiplier tube (EMT) detector or photomultiplier tube (PMT) or Discreet dynamo detector (DDD).</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Resolution</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Unit Mass Resolution in both Q1 and Q3</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Electronics</w:t>
            </w:r>
          </w:p>
        </w:tc>
        <w:tc>
          <w:tcPr>
            <w:tcW w:w="4132" w:type="pct"/>
          </w:tcPr>
          <w:p w:rsidR="0042008A" w:rsidRPr="00916BA5" w:rsidRDefault="0042008A" w:rsidP="0042008A">
            <w:pPr>
              <w:autoSpaceDE w:val="0"/>
              <w:autoSpaceDN w:val="0"/>
              <w:adjustRightInd w:val="0"/>
              <w:spacing w:after="0"/>
              <w:jc w:val="both"/>
              <w:rPr>
                <w:rFonts w:ascii="Times New Roman" w:hAnsi="Times New Roman" w:cs="Times New Roman"/>
                <w:sz w:val="24"/>
                <w:szCs w:val="24"/>
              </w:rPr>
            </w:pPr>
            <w:r w:rsidRPr="00916BA5">
              <w:rPr>
                <w:rFonts w:ascii="Times New Roman" w:hAnsi="Times New Roman" w:cs="Times New Roman"/>
                <w:sz w:val="24"/>
                <w:szCs w:val="24"/>
              </w:rPr>
              <w:t>Polarity switching switch from positive to negative polarity</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should be 50 milli second or less </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Mass Stability</w:t>
            </w:r>
          </w:p>
        </w:tc>
        <w:tc>
          <w:tcPr>
            <w:tcW w:w="4132" w:type="pct"/>
          </w:tcPr>
          <w:p w:rsidR="0042008A" w:rsidRPr="00916BA5" w:rsidRDefault="0042008A" w:rsidP="00D51286">
            <w:pPr>
              <w:numPr>
                <w:ilvl w:val="1"/>
                <w:numId w:val="8"/>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Da over a period of 24 hours</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Scan Speed</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15000 amu/sec or better </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MS interface</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Should have Orifice with heated desolvation gas more than </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400 °C</w:t>
            </w:r>
          </w:p>
        </w:tc>
      </w:tr>
      <w:tr w:rsidR="0042008A" w:rsidRPr="00916BA5" w:rsidTr="001F0DA9">
        <w:trPr>
          <w:trHeight w:val="20"/>
        </w:trPr>
        <w:tc>
          <w:tcPr>
            <w:tcW w:w="868" w:type="pct"/>
          </w:tcPr>
          <w:p w:rsidR="0042008A" w:rsidRPr="00916BA5"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Collision Cell</w:t>
            </w:r>
          </w:p>
        </w:tc>
        <w:tc>
          <w:tcPr>
            <w:tcW w:w="4132" w:type="pct"/>
          </w:tcPr>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Should be capable of doing MRM/ SRM analysis for optimal high data acquisition rate with no cross talk in collision cell. </w:t>
            </w:r>
          </w:p>
          <w:p w:rsidR="0042008A" w:rsidRPr="00916BA5" w:rsidRDefault="0042008A" w:rsidP="0042008A">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Dwell time not more than 1 milli second.</w:t>
            </w:r>
          </w:p>
        </w:tc>
      </w:tr>
    </w:tbl>
    <w:p w:rsidR="0042008A" w:rsidRPr="00916BA5" w:rsidRDefault="0042008A" w:rsidP="0042008A">
      <w:pPr>
        <w:keepLines/>
        <w:spacing w:after="0"/>
        <w:jc w:val="both"/>
        <w:rPr>
          <w:rFonts w:ascii="Times New Roman" w:hAnsi="Times New Roman" w:cs="Times New Roman"/>
          <w:color w:val="000000"/>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tbl>
      <w:tblPr>
        <w:tblpPr w:leftFromText="180" w:rightFromText="180" w:vertAnchor="text" w:horzAnchor="margin" w:tblpX="-176" w:tblpY="60"/>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7937"/>
      </w:tblGrid>
      <w:tr w:rsidR="0042008A" w:rsidRPr="00916BA5" w:rsidTr="003D0E7B">
        <w:trPr>
          <w:trHeight w:val="20"/>
        </w:trPr>
        <w:tc>
          <w:tcPr>
            <w:tcW w:w="883" w:type="pct"/>
          </w:tcPr>
          <w:p w:rsidR="0042008A" w:rsidRPr="00916BA5" w:rsidRDefault="0042008A" w:rsidP="003D0E7B">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lastRenderedPageBreak/>
              <w:t xml:space="preserve">Sensitivity </w:t>
            </w:r>
          </w:p>
        </w:tc>
        <w:tc>
          <w:tcPr>
            <w:tcW w:w="4117" w:type="pct"/>
          </w:tcPr>
          <w:p w:rsidR="0042008A" w:rsidRPr="00916BA5" w:rsidRDefault="0042008A" w:rsidP="003D0E7B">
            <w:pPr>
              <w:numPr>
                <w:ilvl w:val="0"/>
                <w:numId w:val="13"/>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Should have positive Electron Spray ionization (ESI) multiple reaction monitoring (MRM) and minimum S/N ratio of 1,50,000: 1 for 1 pg on column injection of reserpine. The sensitivity specifications must be available on the website of the manufacturer and official specification sheet of the principal company. Performance specifications will not be entertained. The performance as quoted must be demonstrated during installation.</w:t>
            </w:r>
          </w:p>
          <w:p w:rsidR="0042008A" w:rsidRPr="00916BA5" w:rsidRDefault="0042008A" w:rsidP="003D0E7B">
            <w:pPr>
              <w:numPr>
                <w:ilvl w:val="0"/>
                <w:numId w:val="13"/>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The negative Electron Spray ionization (ESI) mode should also give the minimum S/N ratio of 1,00,000: 1 for 1 pg on column injection of chloramphenicol.</w:t>
            </w:r>
          </w:p>
        </w:tc>
      </w:tr>
      <w:tr w:rsidR="0042008A" w:rsidRPr="00916BA5" w:rsidTr="003D0E7B">
        <w:trPr>
          <w:trHeight w:val="20"/>
        </w:trPr>
        <w:tc>
          <w:tcPr>
            <w:tcW w:w="883" w:type="pct"/>
          </w:tcPr>
          <w:p w:rsidR="0042008A" w:rsidRPr="00916BA5" w:rsidRDefault="0042008A" w:rsidP="003D0E7B">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Scan Modes</w:t>
            </w:r>
          </w:p>
          <w:p w:rsidR="0042008A" w:rsidRPr="00916BA5" w:rsidRDefault="0042008A" w:rsidP="003D0E7B">
            <w:pPr>
              <w:autoSpaceDE w:val="0"/>
              <w:autoSpaceDN w:val="0"/>
              <w:spacing w:after="0"/>
              <w:jc w:val="both"/>
              <w:rPr>
                <w:rFonts w:ascii="Times New Roman" w:hAnsi="Times New Roman" w:cs="Times New Roman"/>
                <w:bCs/>
                <w:sz w:val="24"/>
                <w:szCs w:val="24"/>
              </w:rPr>
            </w:pPr>
          </w:p>
        </w:tc>
        <w:tc>
          <w:tcPr>
            <w:tcW w:w="4117" w:type="pct"/>
          </w:tcPr>
          <w:p w:rsidR="0042008A" w:rsidRPr="00916BA5" w:rsidRDefault="0042008A" w:rsidP="003D0E7B">
            <w:pPr>
              <w:numPr>
                <w:ilvl w:val="0"/>
                <w:numId w:val="11"/>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Should be capable of performing MS Scan, MS/MS Product Ion Scan, SIM, MRM, SRM, Neutral loss/gain scan, Precursor Ion Scan. </w:t>
            </w:r>
          </w:p>
          <w:p w:rsidR="0042008A" w:rsidRPr="00916BA5" w:rsidRDefault="0042008A" w:rsidP="003D0E7B">
            <w:pPr>
              <w:numPr>
                <w:ilvl w:val="0"/>
                <w:numId w:val="11"/>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Should also be capable of advanced scan mode with simultaneous/ </w:t>
            </w:r>
            <w:r w:rsidR="000F1D6B" w:rsidRPr="00916BA5">
              <w:rPr>
                <w:rFonts w:ascii="Times New Roman" w:hAnsi="Times New Roman" w:cs="Times New Roman"/>
                <w:sz w:val="24"/>
                <w:szCs w:val="24"/>
              </w:rPr>
              <w:t>sequential Full</w:t>
            </w:r>
            <w:r w:rsidRPr="00916BA5">
              <w:rPr>
                <w:rFonts w:ascii="Times New Roman" w:hAnsi="Times New Roman" w:cs="Times New Roman"/>
                <w:sz w:val="24"/>
                <w:szCs w:val="24"/>
              </w:rPr>
              <w:t xml:space="preserve"> Scan MS and MRM for non-target screening</w:t>
            </w:r>
          </w:p>
        </w:tc>
      </w:tr>
      <w:tr w:rsidR="0042008A" w:rsidRPr="00916BA5" w:rsidTr="003D0E7B">
        <w:trPr>
          <w:trHeight w:val="20"/>
        </w:trPr>
        <w:tc>
          <w:tcPr>
            <w:tcW w:w="883" w:type="pct"/>
          </w:tcPr>
          <w:p w:rsidR="0042008A" w:rsidRPr="00916BA5" w:rsidRDefault="001F0DA9" w:rsidP="003D0E7B">
            <w:pPr>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rPr>
              <w:t>Syringe</w:t>
            </w:r>
            <w:r w:rsidR="00A13618">
              <w:rPr>
                <w:rFonts w:ascii="Times New Roman" w:hAnsi="Times New Roman" w:cs="Times New Roman"/>
                <w:bCs/>
                <w:sz w:val="24"/>
                <w:szCs w:val="24"/>
              </w:rPr>
              <w:t xml:space="preserve"> </w:t>
            </w:r>
            <w:r w:rsidR="0042008A" w:rsidRPr="00916BA5">
              <w:rPr>
                <w:rFonts w:ascii="Times New Roman" w:hAnsi="Times New Roman" w:cs="Times New Roman"/>
                <w:bCs/>
                <w:sz w:val="24"/>
                <w:szCs w:val="24"/>
              </w:rPr>
              <w:t>pump</w:t>
            </w:r>
          </w:p>
        </w:tc>
        <w:tc>
          <w:tcPr>
            <w:tcW w:w="4117" w:type="pct"/>
          </w:tcPr>
          <w:p w:rsidR="0042008A" w:rsidRPr="00916BA5" w:rsidRDefault="0042008A" w:rsidP="003D0E7B">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Should have a syringe pump.</w:t>
            </w:r>
          </w:p>
        </w:tc>
      </w:tr>
      <w:tr w:rsidR="0042008A" w:rsidRPr="00916BA5" w:rsidTr="003D0E7B">
        <w:trPr>
          <w:trHeight w:val="20"/>
        </w:trPr>
        <w:tc>
          <w:tcPr>
            <w:tcW w:w="883" w:type="pct"/>
          </w:tcPr>
          <w:p w:rsidR="0042008A" w:rsidRPr="00916BA5" w:rsidRDefault="0042008A" w:rsidP="003D0E7B">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Computer and Software</w:t>
            </w:r>
          </w:p>
        </w:tc>
        <w:tc>
          <w:tcPr>
            <w:tcW w:w="4117" w:type="pct"/>
          </w:tcPr>
          <w:p w:rsidR="0042008A" w:rsidRPr="00916BA5" w:rsidRDefault="0042008A" w:rsidP="003D0E7B">
            <w:pPr>
              <w:numPr>
                <w:ilvl w:val="0"/>
                <w:numId w:val="12"/>
              </w:numPr>
              <w:autoSpaceDE w:val="0"/>
              <w:autoSpaceDN w:val="0"/>
              <w:spacing w:after="0"/>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Branded and compatible desktop PC with minimum 32 inches screen, original software and compatible antivirus along with original licensed CD and laser printer having back to back printing facility, networking, 32 pages per minute (ppm).  The software shall comply with the 21 CFR requirements.</w:t>
            </w:r>
          </w:p>
          <w:p w:rsidR="0042008A" w:rsidRPr="00916BA5" w:rsidRDefault="0042008A" w:rsidP="003D0E7B">
            <w:pPr>
              <w:numPr>
                <w:ilvl w:val="0"/>
                <w:numId w:val="12"/>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Quote database for minimum 1000 contaminants including pesticide, antibiotics, mycotoxins etc. pertaining to their Molecular formula, mono isotopic mass, parent ion, collision energy, product ion, Rt, Sensitivity, ion ratio etc.</w:t>
            </w:r>
          </w:p>
          <w:p w:rsidR="0042008A" w:rsidRPr="00916BA5" w:rsidRDefault="0042008A" w:rsidP="003D0E7B">
            <w:pPr>
              <w:numPr>
                <w:ilvl w:val="0"/>
                <w:numId w:val="12"/>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Original company licensed latest software having capabilities to perform the following functions.</w:t>
            </w:r>
          </w:p>
          <w:p w:rsidR="0042008A" w:rsidRPr="00916BA5" w:rsidRDefault="0042008A" w:rsidP="003D0E7B">
            <w:pPr>
              <w:numPr>
                <w:ilvl w:val="0"/>
                <w:numId w:val="6"/>
              </w:numPr>
              <w:tabs>
                <w:tab w:val="left" w:pos="870"/>
              </w:tabs>
              <w:autoSpaceDE w:val="0"/>
              <w:autoSpaceDN w:val="0"/>
              <w:spacing w:after="0"/>
              <w:ind w:left="870"/>
              <w:jc w:val="both"/>
              <w:rPr>
                <w:rFonts w:ascii="Times New Roman" w:hAnsi="Times New Roman" w:cs="Times New Roman"/>
                <w:sz w:val="24"/>
                <w:szCs w:val="24"/>
              </w:rPr>
            </w:pPr>
            <w:r w:rsidRPr="00916BA5">
              <w:rPr>
                <w:rFonts w:ascii="Times New Roman" w:hAnsi="Times New Roman" w:cs="Times New Roman"/>
                <w:sz w:val="24"/>
                <w:szCs w:val="24"/>
              </w:rPr>
              <w:t>Automated calibration and quantitative optimization.</w:t>
            </w:r>
          </w:p>
          <w:p w:rsidR="0042008A" w:rsidRPr="00916BA5" w:rsidRDefault="0042008A" w:rsidP="003D0E7B">
            <w:pPr>
              <w:numPr>
                <w:ilvl w:val="0"/>
                <w:numId w:val="7"/>
              </w:numPr>
              <w:tabs>
                <w:tab w:val="left" w:pos="870"/>
              </w:tabs>
              <w:autoSpaceDE w:val="0"/>
              <w:autoSpaceDN w:val="0"/>
              <w:spacing w:after="0"/>
              <w:ind w:left="870"/>
              <w:jc w:val="both"/>
              <w:rPr>
                <w:rFonts w:ascii="Times New Roman" w:hAnsi="Times New Roman" w:cs="Times New Roman"/>
                <w:sz w:val="24"/>
                <w:szCs w:val="24"/>
              </w:rPr>
            </w:pPr>
            <w:r w:rsidRPr="00916BA5">
              <w:rPr>
                <w:rFonts w:ascii="Times New Roman" w:hAnsi="Times New Roman" w:cs="Times New Roman"/>
                <w:sz w:val="24"/>
                <w:szCs w:val="24"/>
              </w:rPr>
              <w:t>Perform alternating Positive/Negative scans in one run.</w:t>
            </w:r>
          </w:p>
          <w:p w:rsidR="0042008A" w:rsidRPr="00916BA5" w:rsidRDefault="0042008A" w:rsidP="003D0E7B">
            <w:pPr>
              <w:numPr>
                <w:ilvl w:val="0"/>
                <w:numId w:val="7"/>
              </w:numPr>
              <w:tabs>
                <w:tab w:val="left" w:pos="870"/>
              </w:tabs>
              <w:autoSpaceDE w:val="0"/>
              <w:autoSpaceDN w:val="0"/>
              <w:spacing w:after="0"/>
              <w:ind w:left="870"/>
              <w:jc w:val="both"/>
              <w:rPr>
                <w:rFonts w:ascii="Times New Roman" w:hAnsi="Times New Roman" w:cs="Times New Roman"/>
                <w:sz w:val="24"/>
                <w:szCs w:val="24"/>
              </w:rPr>
            </w:pPr>
            <w:r w:rsidRPr="00916BA5">
              <w:rPr>
                <w:rFonts w:ascii="Times New Roman" w:hAnsi="Times New Roman" w:cs="Times New Roman"/>
                <w:sz w:val="24"/>
                <w:szCs w:val="24"/>
              </w:rPr>
              <w:t>Automated quantitation and reporting of acquired samples.</w:t>
            </w:r>
          </w:p>
          <w:p w:rsidR="0042008A" w:rsidRPr="00916BA5" w:rsidRDefault="0042008A" w:rsidP="003D0E7B">
            <w:pPr>
              <w:numPr>
                <w:ilvl w:val="0"/>
                <w:numId w:val="12"/>
              </w:numPr>
              <w:autoSpaceDE w:val="0"/>
              <w:autoSpaceDN w:val="0"/>
              <w:spacing w:after="0"/>
              <w:jc w:val="both"/>
              <w:rPr>
                <w:rFonts w:ascii="Times New Roman" w:hAnsi="Times New Roman" w:cs="Times New Roman"/>
                <w:sz w:val="24"/>
                <w:szCs w:val="24"/>
              </w:rPr>
            </w:pPr>
            <w:r w:rsidRPr="00916BA5">
              <w:rPr>
                <w:rFonts w:ascii="Times New Roman" w:eastAsia="Calibri" w:hAnsi="Times New Roman" w:cs="Times New Roman"/>
                <w:sz w:val="24"/>
                <w:szCs w:val="24"/>
              </w:rPr>
              <w:t>During the warranty period, the supplier shall provide the original version of any updates to the system software / new software launched at no extra cost.</w:t>
            </w:r>
          </w:p>
        </w:tc>
      </w:tr>
      <w:tr w:rsidR="0042008A" w:rsidRPr="00916BA5" w:rsidTr="003D0E7B">
        <w:trPr>
          <w:trHeight w:val="1320"/>
        </w:trPr>
        <w:tc>
          <w:tcPr>
            <w:tcW w:w="883" w:type="pct"/>
          </w:tcPr>
          <w:p w:rsidR="0042008A" w:rsidRPr="00916BA5" w:rsidRDefault="001F0DA9" w:rsidP="003D0E7B">
            <w:pPr>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rPr>
              <w:t>Gas Generator/ Gas Cylinder</w:t>
            </w:r>
          </w:p>
        </w:tc>
        <w:tc>
          <w:tcPr>
            <w:tcW w:w="4117" w:type="pct"/>
          </w:tcPr>
          <w:p w:rsidR="0042008A" w:rsidRPr="00916BA5" w:rsidRDefault="0042008A" w:rsidP="003D0E7B">
            <w:pPr>
              <w:autoSpaceDE w:val="0"/>
              <w:autoSpaceDN w:val="0"/>
              <w:spacing w:after="0" w:line="240" w:lineRule="auto"/>
              <w:jc w:val="both"/>
              <w:rPr>
                <w:rFonts w:ascii="Times New Roman" w:hAnsi="Times New Roman" w:cs="Times New Roman"/>
                <w:sz w:val="24"/>
                <w:szCs w:val="24"/>
              </w:rPr>
            </w:pPr>
            <w:r w:rsidRPr="00916BA5">
              <w:rPr>
                <w:rFonts w:ascii="Times New Roman" w:hAnsi="Times New Roman" w:cs="Times New Roman"/>
                <w:sz w:val="24"/>
                <w:szCs w:val="24"/>
              </w:rPr>
              <w:t>A suitable extremely low noise and vibration free imported gas N2 generator with built in air compressor</w:t>
            </w:r>
          </w:p>
          <w:p w:rsidR="0042008A" w:rsidRPr="00916BA5" w:rsidRDefault="0042008A" w:rsidP="003D0E7B">
            <w:pPr>
              <w:autoSpaceDE w:val="0"/>
              <w:autoSpaceDN w:val="0"/>
              <w:spacing w:after="0" w:line="240"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One-time supply of filled cylinder of any other required gas, with regulator required for functioning of Mass Spectrometer </w:t>
            </w:r>
          </w:p>
        </w:tc>
      </w:tr>
      <w:tr w:rsidR="0042008A" w:rsidRPr="00916BA5" w:rsidTr="003D0E7B">
        <w:trPr>
          <w:trHeight w:val="20"/>
        </w:trPr>
        <w:tc>
          <w:tcPr>
            <w:tcW w:w="883" w:type="pct"/>
          </w:tcPr>
          <w:p w:rsidR="0042008A" w:rsidRPr="00916BA5" w:rsidRDefault="0042008A" w:rsidP="003D0E7B">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UPS</w:t>
            </w:r>
          </w:p>
        </w:tc>
        <w:tc>
          <w:tcPr>
            <w:tcW w:w="4117" w:type="pct"/>
          </w:tcPr>
          <w:p w:rsidR="0042008A" w:rsidRPr="00916BA5" w:rsidRDefault="0042008A" w:rsidP="003D0E7B">
            <w:pPr>
              <w:autoSpaceDE w:val="0"/>
              <w:autoSpaceDN w:val="0"/>
              <w:spacing w:after="0" w:line="240" w:lineRule="auto"/>
              <w:jc w:val="both"/>
              <w:rPr>
                <w:rFonts w:ascii="Times New Roman" w:hAnsi="Times New Roman" w:cs="Times New Roman"/>
                <w:sz w:val="24"/>
                <w:szCs w:val="24"/>
              </w:rPr>
            </w:pPr>
            <w:r w:rsidRPr="00916BA5">
              <w:rPr>
                <w:rFonts w:ascii="Times New Roman" w:hAnsi="Times New Roman" w:cs="Times New Roman"/>
                <w:sz w:val="24"/>
                <w:szCs w:val="24"/>
              </w:rPr>
              <w:t>Suitable On-Line 10 KVA UPS, 26 numbers, 100 AH batteries with 2 hr back up with full load</w:t>
            </w:r>
          </w:p>
        </w:tc>
      </w:tr>
      <w:tr w:rsidR="001F0DA9" w:rsidRPr="00916BA5" w:rsidTr="003D0E7B">
        <w:trPr>
          <w:trHeight w:val="20"/>
        </w:trPr>
        <w:tc>
          <w:tcPr>
            <w:tcW w:w="883" w:type="pct"/>
          </w:tcPr>
          <w:p w:rsidR="001F0DA9" w:rsidRPr="00916BA5" w:rsidRDefault="001F0DA9" w:rsidP="003D0E7B">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Consumables</w:t>
            </w:r>
          </w:p>
        </w:tc>
        <w:tc>
          <w:tcPr>
            <w:tcW w:w="4117" w:type="pct"/>
          </w:tcPr>
          <w:p w:rsidR="001F0DA9" w:rsidRPr="00916BA5" w:rsidRDefault="001F0DA9" w:rsidP="003D0E7B">
            <w:p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5000 vials for Auto-sampler </w:t>
            </w:r>
          </w:p>
          <w:p w:rsidR="001F0DA9" w:rsidRPr="00916BA5" w:rsidRDefault="001F0DA9" w:rsidP="003D0E7B">
            <w:pPr>
              <w:pStyle w:val="ListParagraph"/>
              <w:numPr>
                <w:ilvl w:val="0"/>
                <w:numId w:val="9"/>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RP C-18 columns: 100 mm x 2.1mm, sub 2 microns (6 nos.) </w:t>
            </w:r>
          </w:p>
          <w:p w:rsidR="001F0DA9" w:rsidRPr="00916BA5" w:rsidRDefault="001F0DA9" w:rsidP="003D0E7B">
            <w:pPr>
              <w:pStyle w:val="ListParagraph"/>
              <w:numPr>
                <w:ilvl w:val="0"/>
                <w:numId w:val="9"/>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RP C-18 columns: 100 mm x 4.6mm, sub 3-3.5 microns (6 nos.)</w:t>
            </w:r>
          </w:p>
          <w:p w:rsidR="001F0DA9" w:rsidRPr="00916BA5" w:rsidRDefault="001F0DA9" w:rsidP="003D0E7B">
            <w:pPr>
              <w:pStyle w:val="ListParagraph"/>
              <w:numPr>
                <w:ilvl w:val="0"/>
                <w:numId w:val="9"/>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Mix mode RP C-18 columns: 100 mm x 2.1mm, sub 2 microns (6 nos.) for polar pesticides</w:t>
            </w:r>
          </w:p>
          <w:p w:rsidR="001F0DA9" w:rsidRPr="00916BA5" w:rsidRDefault="001F0DA9" w:rsidP="003D0E7B">
            <w:pPr>
              <w:pStyle w:val="ListParagraph"/>
              <w:numPr>
                <w:ilvl w:val="0"/>
                <w:numId w:val="9"/>
              </w:numPr>
              <w:autoSpaceDE w:val="0"/>
              <w:autoSpaceDN w:val="0"/>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Guard cartridge and guard columns for the above columns (20 each) </w:t>
            </w:r>
          </w:p>
        </w:tc>
      </w:tr>
    </w:tbl>
    <w:p w:rsidR="0042008A" w:rsidRPr="00916BA5" w:rsidRDefault="0042008A" w:rsidP="0042008A">
      <w:pPr>
        <w:spacing w:after="0"/>
        <w:jc w:val="both"/>
        <w:rPr>
          <w:rFonts w:ascii="Times New Roman" w:hAnsi="Times New Roman" w:cs="Times New Roman"/>
          <w:sz w:val="24"/>
          <w:szCs w:val="24"/>
        </w:rPr>
      </w:pPr>
    </w:p>
    <w:tbl>
      <w:tblPr>
        <w:tblpPr w:leftFromText="180" w:rightFromText="180" w:vertAnchor="text" w:horzAnchor="margin" w:tblpY="60"/>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8406"/>
      </w:tblGrid>
      <w:tr w:rsidR="0042008A" w:rsidRPr="00916BA5" w:rsidTr="001E41E2">
        <w:trPr>
          <w:trHeight w:val="20"/>
        </w:trPr>
        <w:tc>
          <w:tcPr>
            <w:tcW w:w="750" w:type="pct"/>
          </w:tcPr>
          <w:p w:rsidR="0042008A" w:rsidRDefault="0042008A" w:rsidP="0042008A">
            <w:pPr>
              <w:autoSpaceDE w:val="0"/>
              <w:autoSpaceDN w:val="0"/>
              <w:spacing w:after="0"/>
              <w:jc w:val="both"/>
              <w:rPr>
                <w:rFonts w:ascii="Times New Roman" w:hAnsi="Times New Roman" w:cs="Times New Roman"/>
                <w:bCs/>
                <w:sz w:val="24"/>
                <w:szCs w:val="24"/>
              </w:rPr>
            </w:pPr>
            <w:r w:rsidRPr="00916BA5">
              <w:rPr>
                <w:rFonts w:ascii="Times New Roman" w:hAnsi="Times New Roman" w:cs="Times New Roman"/>
                <w:bCs/>
                <w:sz w:val="24"/>
                <w:szCs w:val="24"/>
              </w:rPr>
              <w:t>Warranty</w:t>
            </w:r>
          </w:p>
          <w:p w:rsidR="00757EE9" w:rsidRPr="00916BA5" w:rsidRDefault="00757EE9" w:rsidP="0042008A">
            <w:pPr>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rPr>
              <w:t>(see Section III, clause – 15)</w:t>
            </w:r>
          </w:p>
        </w:tc>
        <w:tc>
          <w:tcPr>
            <w:tcW w:w="4250" w:type="pct"/>
          </w:tcPr>
          <w:p w:rsidR="0042008A" w:rsidRPr="00916BA5" w:rsidRDefault="0042008A" w:rsidP="00D51286">
            <w:pPr>
              <w:pStyle w:val="Default"/>
              <w:numPr>
                <w:ilvl w:val="0"/>
                <w:numId w:val="10"/>
              </w:numPr>
              <w:spacing w:line="276" w:lineRule="auto"/>
              <w:rPr>
                <w:rFonts w:ascii="Times New Roman" w:hAnsi="Times New Roman" w:cs="Times New Roman"/>
                <w:color w:val="auto"/>
              </w:rPr>
            </w:pPr>
            <w:r w:rsidRPr="00916BA5">
              <w:rPr>
                <w:rFonts w:ascii="Times New Roman" w:hAnsi="Times New Roman" w:cs="Times New Roman"/>
                <w:color w:val="auto"/>
              </w:rPr>
              <w:t xml:space="preserve">The Supplier shall warrant that the Goods supplied under this Contract are new, unused, and that they incorporate all recent improvements in design and materials unless provided otherwise in the Contract. The Supplier shall further warrant that all Goods supplied under this Contract shall have no defect, arising from design, materials or workmanship or from any act or omission of the Supplier that may develop under normal use of the supplied Goods in conditions prevailing in the country of consignee destination. </w:t>
            </w:r>
          </w:p>
          <w:p w:rsidR="0042008A" w:rsidRPr="00916BA5" w:rsidRDefault="0042008A" w:rsidP="00D51286">
            <w:pPr>
              <w:pStyle w:val="Default"/>
              <w:numPr>
                <w:ilvl w:val="0"/>
                <w:numId w:val="10"/>
              </w:numPr>
              <w:spacing w:line="276" w:lineRule="auto"/>
              <w:rPr>
                <w:rFonts w:ascii="Times New Roman" w:hAnsi="Times New Roman" w:cs="Times New Roman"/>
                <w:color w:val="auto"/>
              </w:rPr>
            </w:pPr>
            <w:r w:rsidRPr="001E41E2">
              <w:rPr>
                <w:rFonts w:ascii="Times New Roman" w:hAnsi="Times New Roman" w:cs="Times New Roman"/>
                <w:color w:val="auto"/>
              </w:rPr>
              <w:t xml:space="preserve">The warranty period shall be </w:t>
            </w:r>
            <w:r w:rsidR="00D6102D" w:rsidRPr="001E41E2">
              <w:rPr>
                <w:rFonts w:ascii="Times New Roman" w:hAnsi="Times New Roman" w:cs="Times New Roman"/>
                <w:b/>
                <w:color w:val="auto"/>
              </w:rPr>
              <w:t>60</w:t>
            </w:r>
            <w:r w:rsidRPr="001E41E2">
              <w:rPr>
                <w:rFonts w:ascii="Times New Roman" w:hAnsi="Times New Roman" w:cs="Times New Roman"/>
                <w:b/>
                <w:bCs/>
                <w:color w:val="auto"/>
              </w:rPr>
              <w:t xml:space="preserve"> months </w:t>
            </w:r>
            <w:r w:rsidRPr="001E41E2">
              <w:rPr>
                <w:rFonts w:ascii="Times New Roman" w:hAnsi="Times New Roman" w:cs="Times New Roman"/>
                <w:color w:val="auto"/>
              </w:rPr>
              <w:t>from the date of completion of supply, installation and completion of all incidental services OR</w:t>
            </w:r>
            <w:r w:rsidR="00FB46C9" w:rsidRPr="001E41E2">
              <w:rPr>
                <w:rFonts w:ascii="Times New Roman" w:hAnsi="Times New Roman" w:cs="Times New Roman"/>
                <w:color w:val="auto"/>
              </w:rPr>
              <w:t xml:space="preserve"> </w:t>
            </w:r>
            <w:r w:rsidR="00D6102D" w:rsidRPr="001E41E2">
              <w:rPr>
                <w:rFonts w:ascii="Times New Roman" w:hAnsi="Times New Roman" w:cs="Times New Roman"/>
                <w:b/>
                <w:color w:val="auto"/>
              </w:rPr>
              <w:t>62</w:t>
            </w:r>
            <w:r w:rsidRPr="001E41E2">
              <w:rPr>
                <w:rFonts w:ascii="Times New Roman" w:hAnsi="Times New Roman" w:cs="Times New Roman"/>
                <w:b/>
                <w:bCs/>
                <w:color w:val="auto"/>
              </w:rPr>
              <w:t xml:space="preserve"> months </w:t>
            </w:r>
            <w:r w:rsidRPr="001E41E2">
              <w:rPr>
                <w:rFonts w:ascii="Times New Roman" w:hAnsi="Times New Roman" w:cs="Times New Roman"/>
                <w:color w:val="auto"/>
              </w:rPr>
              <w:t>from the</w:t>
            </w:r>
            <w:r w:rsidRPr="00916BA5">
              <w:rPr>
                <w:rFonts w:ascii="Times New Roman" w:hAnsi="Times New Roman" w:cs="Times New Roman"/>
                <w:color w:val="auto"/>
              </w:rPr>
              <w:t xml:space="preserve"> date of delivery in case the installation &amp; all incidental services cannot be completed within 02 months from the date of delivery on account of the Consignee. Warranty should include all spares parts, electronic parts &amp; boards, hardware consumables like PM kits, generator, UPS, Batteries etc. except accessories listed at consumables. Conditional warranty will not be acceptable. </w:t>
            </w:r>
          </w:p>
          <w:p w:rsidR="0042008A" w:rsidRPr="00916BA5" w:rsidRDefault="0042008A" w:rsidP="00D51286">
            <w:pPr>
              <w:pStyle w:val="Default"/>
              <w:numPr>
                <w:ilvl w:val="0"/>
                <w:numId w:val="10"/>
              </w:numPr>
              <w:spacing w:line="276" w:lineRule="auto"/>
              <w:rPr>
                <w:rFonts w:ascii="Times New Roman" w:hAnsi="Times New Roman" w:cs="Times New Roman"/>
                <w:color w:val="auto"/>
              </w:rPr>
            </w:pPr>
            <w:r w:rsidRPr="00916BA5">
              <w:rPr>
                <w:rFonts w:ascii="Times New Roman" w:hAnsi="Times New Roman" w:cs="Times New Roman"/>
                <w:color w:val="auto"/>
              </w:rPr>
              <w:t>The Consignee shall promptly notify the Supplier in writing of any claims arising under this warranty.</w:t>
            </w:r>
          </w:p>
          <w:p w:rsidR="0042008A" w:rsidRPr="00916BA5" w:rsidRDefault="0042008A" w:rsidP="00D51286">
            <w:pPr>
              <w:pStyle w:val="Default"/>
              <w:numPr>
                <w:ilvl w:val="0"/>
                <w:numId w:val="10"/>
              </w:numPr>
              <w:spacing w:line="276" w:lineRule="auto"/>
              <w:rPr>
                <w:rFonts w:ascii="Times New Roman" w:hAnsi="Times New Roman" w:cs="Times New Roman"/>
                <w:color w:val="auto"/>
              </w:rPr>
            </w:pPr>
            <w:r w:rsidRPr="00916BA5">
              <w:rPr>
                <w:rFonts w:ascii="Times New Roman" w:hAnsi="Times New Roman" w:cs="Times New Roman"/>
                <w:color w:val="auto"/>
              </w:rPr>
              <w:t xml:space="preserve">Upon receipt of such notice as per point 3 above, the Supplier shall within one-week repair or replace the defective goods or parts thereof, free of cost at the Consignee’s premises. The maximum response time for a maintenance complaint from any of the destination specified in the schedule of requirements shall not exceed 48 hours The Supplier shall take over the replaced parts/goods at the time of their replacement. No claim whatsoever shall lie on the Purchaser for the replaced parts/goods thereafter. </w:t>
            </w:r>
          </w:p>
          <w:p w:rsidR="0042008A" w:rsidRPr="00916BA5" w:rsidRDefault="0042008A" w:rsidP="00D51286">
            <w:pPr>
              <w:pStyle w:val="Default"/>
              <w:numPr>
                <w:ilvl w:val="0"/>
                <w:numId w:val="10"/>
              </w:numPr>
              <w:spacing w:line="276" w:lineRule="auto"/>
              <w:rPr>
                <w:rFonts w:ascii="Times New Roman" w:hAnsi="Times New Roman" w:cs="Times New Roman"/>
                <w:color w:val="auto"/>
              </w:rPr>
            </w:pPr>
            <w:r w:rsidRPr="00916BA5">
              <w:rPr>
                <w:rFonts w:ascii="Times New Roman" w:hAnsi="Times New Roman" w:cs="Times New Roman"/>
                <w:color w:val="auto"/>
              </w:rPr>
              <w:t>In the event of any correction of defects or replacement of defective material during the warranty period, the warranty for the corrected/replaced material shall be continued till the end of warranty of the equipment.</w:t>
            </w:r>
          </w:p>
          <w:p w:rsidR="0042008A" w:rsidRPr="00916BA5" w:rsidRDefault="0042008A" w:rsidP="00D51286">
            <w:pPr>
              <w:pStyle w:val="Default"/>
              <w:numPr>
                <w:ilvl w:val="0"/>
                <w:numId w:val="10"/>
              </w:numPr>
              <w:spacing w:line="276" w:lineRule="auto"/>
              <w:rPr>
                <w:rFonts w:ascii="Times New Roman" w:hAnsi="Times New Roman" w:cs="Times New Roman"/>
                <w:color w:val="auto"/>
              </w:rPr>
            </w:pPr>
            <w:r w:rsidRPr="00916BA5">
              <w:rPr>
                <w:rFonts w:ascii="Times New Roman" w:hAnsi="Times New Roman" w:cs="Times New Roman"/>
                <w:color w:val="auto"/>
              </w:rPr>
              <w:t>Software Upgrades / Updates: Any software upgrades / updates / revisions / new-versions will be provided free of cost by the supplier during the warranty period.</w:t>
            </w:r>
          </w:p>
          <w:p w:rsidR="0042008A" w:rsidRPr="00916BA5" w:rsidRDefault="0042008A" w:rsidP="00D51286">
            <w:pPr>
              <w:pStyle w:val="Default"/>
              <w:numPr>
                <w:ilvl w:val="0"/>
                <w:numId w:val="10"/>
              </w:numPr>
              <w:spacing w:line="276" w:lineRule="auto"/>
              <w:rPr>
                <w:rFonts w:ascii="Times New Roman" w:hAnsi="Times New Roman" w:cs="Times New Roman"/>
                <w:color w:val="auto"/>
              </w:rPr>
            </w:pPr>
            <w:r w:rsidRPr="00916BA5">
              <w:rPr>
                <w:rFonts w:ascii="Times New Roman" w:hAnsi="Times New Roman" w:cs="Times New Roman"/>
                <w:color w:val="auto"/>
              </w:rPr>
              <w:t>If the Supplier, having been notified, fails to remedy the defect(s) within one week of such notice the Purchaser may proceed to take such remedial action as may be necessary, at the Supplier</w:t>
            </w:r>
            <w:r w:rsidR="00111809">
              <w:rPr>
                <w:rFonts w:ascii="Times New Roman" w:hAnsi="Times New Roman" w:cs="Times New Roman"/>
                <w:color w:val="auto"/>
              </w:rPr>
              <w:t>’</w:t>
            </w:r>
            <w:r w:rsidRPr="00916BA5">
              <w:rPr>
                <w:rFonts w:ascii="Times New Roman" w:hAnsi="Times New Roman" w:cs="Times New Roman"/>
                <w:color w:val="auto"/>
              </w:rPr>
              <w:t>s risk and expense and without prejudice to any other rights which the Purchaser may have against the Supplier under the Contract.</w:t>
            </w:r>
          </w:p>
        </w:tc>
      </w:tr>
    </w:tbl>
    <w:p w:rsidR="001E41E2" w:rsidRDefault="001E41E2">
      <w:r>
        <w:br w:type="page"/>
      </w:r>
    </w:p>
    <w:p w:rsidR="001E41E2" w:rsidRDefault="001E41E2"/>
    <w:tbl>
      <w:tblPr>
        <w:tblpPr w:leftFromText="180" w:rightFromText="180" w:vertAnchor="text" w:horzAnchor="margin" w:tblpY="60"/>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8406"/>
      </w:tblGrid>
      <w:tr w:rsidR="0042008A" w:rsidRPr="00916BA5" w:rsidTr="001E41E2">
        <w:trPr>
          <w:trHeight w:val="20"/>
        </w:trPr>
        <w:tc>
          <w:tcPr>
            <w:tcW w:w="750" w:type="pct"/>
          </w:tcPr>
          <w:p w:rsidR="0042008A" w:rsidRPr="00916BA5" w:rsidRDefault="0042008A" w:rsidP="0042008A">
            <w:pPr>
              <w:keepLines/>
              <w:spacing w:after="0"/>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Qualification Tests</w:t>
            </w:r>
          </w:p>
        </w:tc>
        <w:tc>
          <w:tcPr>
            <w:tcW w:w="4250" w:type="pct"/>
          </w:tcPr>
          <w:p w:rsidR="0042008A" w:rsidRPr="00916BA5" w:rsidRDefault="0042008A" w:rsidP="0042008A">
            <w:pPr>
              <w:spacing w:after="0"/>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The company should perform IQ, PQ and OQ tests with documentation at the time of installation</w:t>
            </w:r>
          </w:p>
        </w:tc>
      </w:tr>
      <w:tr w:rsidR="0042008A" w:rsidRPr="00916BA5" w:rsidTr="001E41E2">
        <w:trPr>
          <w:trHeight w:val="20"/>
        </w:trPr>
        <w:tc>
          <w:tcPr>
            <w:tcW w:w="750" w:type="pct"/>
          </w:tcPr>
          <w:p w:rsidR="0042008A" w:rsidRPr="00916BA5" w:rsidRDefault="0042008A" w:rsidP="0042008A">
            <w:pPr>
              <w:keepLines/>
              <w:spacing w:after="0"/>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Calibration</w:t>
            </w:r>
          </w:p>
        </w:tc>
        <w:tc>
          <w:tcPr>
            <w:tcW w:w="4250" w:type="pct"/>
          </w:tcPr>
          <w:p w:rsidR="0042008A" w:rsidRPr="00916BA5" w:rsidRDefault="0042008A" w:rsidP="0042008A">
            <w:pPr>
              <w:spacing w:after="0"/>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The company should bring the calibration kit and perform the annual calibration of the equipment during the warranty period.</w:t>
            </w:r>
          </w:p>
        </w:tc>
      </w:tr>
      <w:tr w:rsidR="001E41E2" w:rsidRPr="00916BA5" w:rsidTr="001E41E2">
        <w:trPr>
          <w:trHeight w:val="20"/>
        </w:trPr>
        <w:tc>
          <w:tcPr>
            <w:tcW w:w="750" w:type="pct"/>
          </w:tcPr>
          <w:p w:rsidR="001E41E2" w:rsidRPr="00916BA5" w:rsidRDefault="001E41E2" w:rsidP="001E41E2">
            <w:pPr>
              <w:keepLines/>
              <w:spacing w:after="0"/>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Schedule of requirement para iv(f) On-site training</w:t>
            </w:r>
          </w:p>
        </w:tc>
        <w:tc>
          <w:tcPr>
            <w:tcW w:w="4250" w:type="pct"/>
          </w:tcPr>
          <w:p w:rsidR="001E41E2" w:rsidRPr="00916BA5" w:rsidRDefault="001E41E2" w:rsidP="001E41E2">
            <w:pPr>
              <w:spacing w:after="0"/>
              <w:jc w:val="both"/>
              <w:rPr>
                <w:rFonts w:ascii="Times New Roman" w:eastAsia="Calibri" w:hAnsi="Times New Roman" w:cs="Times New Roman"/>
                <w:sz w:val="24"/>
                <w:szCs w:val="24"/>
              </w:rPr>
            </w:pPr>
            <w:r w:rsidRPr="00916BA5">
              <w:rPr>
                <w:rFonts w:ascii="Times New Roman" w:eastAsia="Calibri" w:hAnsi="Times New Roman" w:cs="Times New Roman"/>
                <w:sz w:val="24"/>
                <w:szCs w:val="24"/>
              </w:rPr>
              <w:t>At least 2 days onsite training of the analysts after every 6 months during the warranty period</w:t>
            </w:r>
          </w:p>
        </w:tc>
      </w:tr>
    </w:tbl>
    <w:p w:rsidR="00554C61" w:rsidRDefault="00554C61"/>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NOTES: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1. </w:t>
      </w:r>
      <w:r w:rsidRPr="00916BA5">
        <w:rPr>
          <w:rFonts w:ascii="Times New Roman" w:hAnsi="Times New Roman" w:cs="Times New Roman"/>
          <w:sz w:val="24"/>
          <w:szCs w:val="24"/>
        </w:rPr>
        <w:tab/>
      </w:r>
      <w:r w:rsidRPr="00916BA5">
        <w:rPr>
          <w:rFonts w:ascii="Times New Roman" w:hAnsi="Times New Roman" w:cs="Times New Roman"/>
          <w:b/>
          <w:sz w:val="24"/>
          <w:szCs w:val="24"/>
        </w:rPr>
        <w:t>Equipment, materials and workmanship that meet other authoritative standards and</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which ensure at least substantially equal quality than the standards mentioned below</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will also be acceptable.</w:t>
      </w:r>
      <w:r w:rsidRPr="00916BA5">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2. </w:t>
      </w:r>
      <w:r w:rsidRPr="00916BA5">
        <w:rPr>
          <w:rFonts w:ascii="Times New Roman" w:hAnsi="Times New Roman" w:cs="Times New Roman"/>
          <w:sz w:val="24"/>
          <w:szCs w:val="24"/>
        </w:rPr>
        <w:tab/>
        <w:t xml:space="preserve">Wherever reference is made in the Technical Specifications to specific standards and codes to be met by the goods and materials to be furnished or tested the provisions of the latest current edition or revision of the relevant standards or codes in effect shall apply, unless otherwise expressly stated in the contract. Where such standards or codes are national or relate to a particular country or region, other authoritative standards that ensure substantial equivalence to the standards and codes specified will be acceptable.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 </w:t>
      </w:r>
      <w:r w:rsidRPr="00916BA5">
        <w:rPr>
          <w:rFonts w:ascii="Times New Roman" w:hAnsi="Times New Roman" w:cs="Times New Roman"/>
          <w:sz w:val="24"/>
          <w:szCs w:val="24"/>
        </w:rPr>
        <w:tab/>
        <w:t xml:space="preserve">The </w:t>
      </w:r>
      <w:r w:rsidRPr="00916BA5">
        <w:rPr>
          <w:rFonts w:ascii="Times New Roman" w:hAnsi="Times New Roman" w:cs="Times New Roman"/>
          <w:b/>
          <w:sz w:val="24"/>
          <w:szCs w:val="24"/>
        </w:rPr>
        <w:t>claim</w:t>
      </w:r>
      <w:r w:rsidRPr="00916BA5">
        <w:rPr>
          <w:rFonts w:ascii="Times New Roman" w:hAnsi="Times New Roman" w:cs="Times New Roman"/>
          <w:sz w:val="24"/>
          <w:szCs w:val="24"/>
        </w:rPr>
        <w:t xml:space="preserve"> of the technical specifications made by the company should be available on the principle’s website and printed brochure.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4. </w:t>
      </w:r>
      <w:r w:rsidRPr="00916BA5">
        <w:rPr>
          <w:rFonts w:ascii="Times New Roman" w:hAnsi="Times New Roman" w:cs="Times New Roman"/>
          <w:sz w:val="24"/>
          <w:szCs w:val="24"/>
        </w:rPr>
        <w:tab/>
        <w:t xml:space="preserve">Please provide all the relevant document, catalogues/brochures etc. of the above technical specifications and technical compliance statement.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center"/>
        <w:rPr>
          <w:rFonts w:ascii="Times New Roman" w:hAnsi="Times New Roman" w:cs="Times New Roman"/>
          <w:b/>
          <w:sz w:val="24"/>
          <w:szCs w:val="24"/>
        </w:rPr>
      </w:pP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SECTION VI</w:t>
      </w:r>
    </w:p>
    <w:p w:rsidR="0042008A" w:rsidRPr="00916BA5" w:rsidRDefault="0042008A" w:rsidP="0042008A">
      <w:pPr>
        <w:spacing w:after="0"/>
        <w:jc w:val="center"/>
        <w:rPr>
          <w:rFonts w:ascii="Times New Roman" w:hAnsi="Times New Roman" w:cs="Times New Roman"/>
          <w:sz w:val="24"/>
          <w:szCs w:val="24"/>
        </w:rPr>
      </w:pPr>
      <w:r w:rsidRPr="00916BA5">
        <w:rPr>
          <w:rFonts w:ascii="Times New Roman" w:hAnsi="Times New Roman" w:cs="Times New Roman"/>
          <w:b/>
          <w:sz w:val="24"/>
          <w:szCs w:val="24"/>
        </w:rPr>
        <w:t>SAMPLE FORMS (BID FORM, PRICE SCHEDULES AND OTHER</w:t>
      </w:r>
    </w:p>
    <w:p w:rsidR="0042008A" w:rsidRDefault="0042008A" w:rsidP="0042008A">
      <w:pPr>
        <w:spacing w:after="0"/>
        <w:jc w:val="center"/>
        <w:rPr>
          <w:rFonts w:ascii="Times New Roman" w:hAnsi="Times New Roman" w:cs="Times New Roman"/>
          <w:b/>
          <w:sz w:val="24"/>
          <w:szCs w:val="24"/>
        </w:rPr>
      </w:pPr>
      <w:r w:rsidRPr="00916BA5">
        <w:rPr>
          <w:rFonts w:ascii="Times New Roman" w:hAnsi="Times New Roman" w:cs="Times New Roman"/>
          <w:b/>
          <w:sz w:val="24"/>
          <w:szCs w:val="24"/>
        </w:rPr>
        <w:t>FORMATS)</w:t>
      </w:r>
    </w:p>
    <w:p w:rsidR="008D29BD" w:rsidRPr="00916BA5" w:rsidRDefault="008D29BD" w:rsidP="0042008A">
      <w:pPr>
        <w:spacing w:after="0"/>
        <w:jc w:val="center"/>
        <w:rPr>
          <w:rFonts w:ascii="Times New Roman" w:hAnsi="Times New Roman" w:cs="Times New Roman"/>
          <w:sz w:val="24"/>
          <w:szCs w:val="24"/>
        </w:rPr>
      </w:pPr>
      <w:r>
        <w:rPr>
          <w:rFonts w:ascii="Times New Roman" w:hAnsi="Times New Roman" w:cs="Times New Roman"/>
          <w:b/>
          <w:sz w:val="24"/>
          <w:szCs w:val="24"/>
        </w:rPr>
        <w:t>(read sections III, IV and V before filling the formats)</w:t>
      </w:r>
    </w:p>
    <w:p w:rsidR="0042008A" w:rsidRPr="00916BA5" w:rsidRDefault="0042008A" w:rsidP="0042008A">
      <w:pPr>
        <w:spacing w:after="0"/>
        <w:jc w:val="center"/>
        <w:rPr>
          <w:rFonts w:ascii="Times New Roman" w:hAnsi="Times New Roman" w:cs="Times New Roman"/>
          <w:sz w:val="24"/>
          <w:szCs w:val="24"/>
        </w:rPr>
      </w:pPr>
    </w:p>
    <w:p w:rsidR="00DE6F0B" w:rsidRPr="00916BA5" w:rsidRDefault="0042008A" w:rsidP="00DE6F0B">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r w:rsidR="008D29BD">
        <w:rPr>
          <w:rFonts w:ascii="Times New Roman" w:hAnsi="Times New Roman" w:cs="Times New Roman"/>
          <w:sz w:val="24"/>
          <w:szCs w:val="24"/>
        </w:rPr>
        <w:lastRenderedPageBreak/>
        <w:t xml:space="preserve"> </w:t>
      </w: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r>
      <w:r w:rsidR="00DE6F0B" w:rsidRPr="00916BA5">
        <w:rPr>
          <w:rFonts w:ascii="Times New Roman" w:hAnsi="Times New Roman" w:cs="Times New Roman"/>
          <w:b/>
          <w:sz w:val="24"/>
          <w:szCs w:val="24"/>
        </w:rPr>
        <w:t>INDEX</w:t>
      </w:r>
    </w:p>
    <w:p w:rsidR="0042008A" w:rsidRDefault="0042008A" w:rsidP="0042008A">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9"/>
        <w:gridCol w:w="6095"/>
        <w:gridCol w:w="1596"/>
      </w:tblGrid>
      <w:tr w:rsidR="00DE6F0B" w:rsidTr="00865D9F">
        <w:tc>
          <w:tcPr>
            <w:tcW w:w="959" w:type="dxa"/>
          </w:tcPr>
          <w:p w:rsidR="00DE6F0B" w:rsidRDefault="00DE6F0B" w:rsidP="0042008A">
            <w:pPr>
              <w:jc w:val="both"/>
              <w:rPr>
                <w:rFonts w:ascii="Times New Roman" w:hAnsi="Times New Roman" w:cs="Times New Roman"/>
                <w:sz w:val="24"/>
                <w:szCs w:val="24"/>
              </w:rPr>
            </w:pPr>
            <w:r>
              <w:rPr>
                <w:rFonts w:ascii="Times New Roman" w:hAnsi="Times New Roman" w:cs="Times New Roman"/>
                <w:sz w:val="24"/>
                <w:szCs w:val="24"/>
              </w:rPr>
              <w:t>S No</w:t>
            </w:r>
          </w:p>
        </w:tc>
        <w:tc>
          <w:tcPr>
            <w:tcW w:w="6095" w:type="dxa"/>
          </w:tcPr>
          <w:p w:rsidR="00DE6F0B" w:rsidRDefault="00DE6F0B" w:rsidP="0042008A">
            <w:pPr>
              <w:jc w:val="both"/>
              <w:rPr>
                <w:rFonts w:ascii="Times New Roman" w:hAnsi="Times New Roman" w:cs="Times New Roman"/>
                <w:sz w:val="24"/>
                <w:szCs w:val="24"/>
              </w:rPr>
            </w:pPr>
            <w:r>
              <w:rPr>
                <w:rFonts w:ascii="Times New Roman" w:hAnsi="Times New Roman" w:cs="Times New Roman"/>
                <w:sz w:val="24"/>
                <w:szCs w:val="24"/>
              </w:rPr>
              <w:t xml:space="preserve">Particulars </w:t>
            </w:r>
          </w:p>
        </w:tc>
        <w:tc>
          <w:tcPr>
            <w:tcW w:w="1596" w:type="dxa"/>
          </w:tcPr>
          <w:p w:rsidR="00DE6F0B" w:rsidRDefault="00DE6F0B" w:rsidP="0042008A">
            <w:pPr>
              <w:jc w:val="both"/>
              <w:rPr>
                <w:rFonts w:ascii="Times New Roman" w:hAnsi="Times New Roman" w:cs="Times New Roman"/>
                <w:sz w:val="24"/>
                <w:szCs w:val="24"/>
              </w:rPr>
            </w:pPr>
            <w:r>
              <w:rPr>
                <w:rFonts w:ascii="Times New Roman" w:hAnsi="Times New Roman" w:cs="Times New Roman"/>
                <w:sz w:val="24"/>
                <w:szCs w:val="24"/>
              </w:rPr>
              <w:t>Page No</w:t>
            </w:r>
          </w:p>
        </w:tc>
      </w:tr>
      <w:tr w:rsidR="00DE6F0B" w:rsidTr="00865D9F">
        <w:tc>
          <w:tcPr>
            <w:tcW w:w="959" w:type="dxa"/>
          </w:tcPr>
          <w:p w:rsidR="00DE6F0B" w:rsidRDefault="00DE6F0B" w:rsidP="0042008A">
            <w:pPr>
              <w:jc w:val="both"/>
              <w:rPr>
                <w:rFonts w:ascii="Times New Roman" w:hAnsi="Times New Roman" w:cs="Times New Roman"/>
                <w:sz w:val="24"/>
                <w:szCs w:val="24"/>
              </w:rPr>
            </w:pPr>
            <w:r>
              <w:rPr>
                <w:rFonts w:ascii="Times New Roman" w:hAnsi="Times New Roman" w:cs="Times New Roman"/>
                <w:sz w:val="24"/>
                <w:szCs w:val="24"/>
              </w:rPr>
              <w:t>1</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Technical Proposal Submission Sheet</w:t>
            </w:r>
          </w:p>
        </w:tc>
        <w:tc>
          <w:tcPr>
            <w:tcW w:w="1596" w:type="dxa"/>
          </w:tcPr>
          <w:p w:rsidR="00DE6F0B" w:rsidRDefault="00DA3AE2" w:rsidP="00622C11">
            <w:pPr>
              <w:jc w:val="center"/>
              <w:rPr>
                <w:rFonts w:ascii="Times New Roman" w:hAnsi="Times New Roman" w:cs="Times New Roman"/>
                <w:sz w:val="24"/>
                <w:szCs w:val="24"/>
              </w:rPr>
            </w:pPr>
            <w:r>
              <w:rPr>
                <w:rFonts w:ascii="Times New Roman" w:hAnsi="Times New Roman" w:cs="Times New Roman"/>
                <w:sz w:val="24"/>
                <w:szCs w:val="24"/>
              </w:rPr>
              <w:t>59</w:t>
            </w:r>
          </w:p>
        </w:tc>
      </w:tr>
      <w:tr w:rsidR="00DE6F0B" w:rsidTr="00865D9F">
        <w:tc>
          <w:tcPr>
            <w:tcW w:w="959" w:type="dxa"/>
          </w:tcPr>
          <w:p w:rsidR="00DE6F0B" w:rsidRDefault="00DE6F0B" w:rsidP="0042008A">
            <w:pPr>
              <w:jc w:val="both"/>
              <w:rPr>
                <w:rFonts w:ascii="Times New Roman" w:hAnsi="Times New Roman" w:cs="Times New Roman"/>
                <w:sz w:val="24"/>
                <w:szCs w:val="24"/>
              </w:rPr>
            </w:pPr>
            <w:r>
              <w:rPr>
                <w:rFonts w:ascii="Times New Roman" w:hAnsi="Times New Roman" w:cs="Times New Roman"/>
                <w:sz w:val="24"/>
                <w:szCs w:val="24"/>
              </w:rPr>
              <w:t>2</w:t>
            </w:r>
          </w:p>
        </w:tc>
        <w:tc>
          <w:tcPr>
            <w:tcW w:w="6095" w:type="dxa"/>
          </w:tcPr>
          <w:p w:rsidR="00DE6F0B" w:rsidRPr="00DE6F0B" w:rsidRDefault="00DE6F0B" w:rsidP="0042008A">
            <w:pPr>
              <w:jc w:val="both"/>
              <w:rPr>
                <w:rFonts w:ascii="Times New Roman" w:hAnsi="Times New Roman" w:cs="Times New Roman"/>
                <w:b/>
                <w:sz w:val="24"/>
                <w:szCs w:val="24"/>
              </w:rPr>
            </w:pPr>
            <w:r w:rsidRPr="00916BA5">
              <w:rPr>
                <w:rFonts w:ascii="Times New Roman" w:hAnsi="Times New Roman" w:cs="Times New Roman"/>
                <w:sz w:val="24"/>
                <w:szCs w:val="24"/>
              </w:rPr>
              <w:t>Price Proposal Submission Sheet</w:t>
            </w:r>
          </w:p>
        </w:tc>
        <w:tc>
          <w:tcPr>
            <w:tcW w:w="1596" w:type="dxa"/>
          </w:tcPr>
          <w:p w:rsidR="00DE6F0B" w:rsidRDefault="00DA3AE2" w:rsidP="00622C11">
            <w:pPr>
              <w:jc w:val="center"/>
              <w:rPr>
                <w:rFonts w:ascii="Times New Roman" w:hAnsi="Times New Roman" w:cs="Times New Roman"/>
                <w:sz w:val="24"/>
                <w:szCs w:val="24"/>
              </w:rPr>
            </w:pPr>
            <w:r>
              <w:rPr>
                <w:rFonts w:ascii="Times New Roman" w:hAnsi="Times New Roman" w:cs="Times New Roman"/>
                <w:sz w:val="24"/>
                <w:szCs w:val="24"/>
              </w:rPr>
              <w:t>60</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3</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Price schedule for domestic goods</w:t>
            </w:r>
          </w:p>
        </w:tc>
        <w:tc>
          <w:tcPr>
            <w:tcW w:w="1596" w:type="dxa"/>
          </w:tcPr>
          <w:p w:rsidR="00DE6F0B" w:rsidRDefault="00622C11" w:rsidP="00622C11">
            <w:pPr>
              <w:jc w:val="center"/>
              <w:rPr>
                <w:rFonts w:ascii="Times New Roman" w:hAnsi="Times New Roman" w:cs="Times New Roman"/>
                <w:sz w:val="24"/>
                <w:szCs w:val="24"/>
              </w:rPr>
            </w:pPr>
            <w:r>
              <w:rPr>
                <w:rFonts w:ascii="Times New Roman" w:hAnsi="Times New Roman" w:cs="Times New Roman"/>
                <w:sz w:val="24"/>
                <w:szCs w:val="24"/>
              </w:rPr>
              <w:t>61</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4</w:t>
            </w:r>
          </w:p>
        </w:tc>
        <w:tc>
          <w:tcPr>
            <w:tcW w:w="6095" w:type="dxa"/>
          </w:tcPr>
          <w:p w:rsidR="00DE6F0B" w:rsidRDefault="00DE6F0B" w:rsidP="00622C11">
            <w:pPr>
              <w:jc w:val="both"/>
              <w:rPr>
                <w:rFonts w:ascii="Times New Roman" w:hAnsi="Times New Roman" w:cs="Times New Roman"/>
                <w:sz w:val="24"/>
                <w:szCs w:val="24"/>
              </w:rPr>
            </w:pPr>
            <w:r w:rsidRPr="00916BA5">
              <w:rPr>
                <w:rFonts w:ascii="Times New Roman" w:hAnsi="Times New Roman" w:cs="Times New Roman"/>
                <w:sz w:val="24"/>
                <w:szCs w:val="24"/>
              </w:rPr>
              <w:t xml:space="preserve">Price schedule for goods to be imported from Abroad </w:t>
            </w:r>
            <w:r w:rsidRPr="00916BA5">
              <w:rPr>
                <w:rFonts w:ascii="Times New Roman" w:hAnsi="Times New Roman" w:cs="Times New Roman"/>
                <w:sz w:val="24"/>
                <w:szCs w:val="24"/>
              </w:rPr>
              <w:tab/>
            </w:r>
          </w:p>
        </w:tc>
        <w:tc>
          <w:tcPr>
            <w:tcW w:w="1596" w:type="dxa"/>
          </w:tcPr>
          <w:p w:rsidR="00DE6F0B" w:rsidRDefault="00622C11" w:rsidP="00622C11">
            <w:pPr>
              <w:jc w:val="center"/>
              <w:rPr>
                <w:rFonts w:ascii="Times New Roman" w:hAnsi="Times New Roman" w:cs="Times New Roman"/>
                <w:sz w:val="24"/>
                <w:szCs w:val="24"/>
              </w:rPr>
            </w:pPr>
            <w:r>
              <w:rPr>
                <w:rFonts w:ascii="Times New Roman" w:hAnsi="Times New Roman" w:cs="Times New Roman"/>
                <w:sz w:val="24"/>
                <w:szCs w:val="24"/>
              </w:rPr>
              <w:t>62</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5</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Bid Security (Bank Guarantee) Form</w:t>
            </w:r>
            <w:r w:rsidRPr="00916BA5">
              <w:rPr>
                <w:rFonts w:ascii="Times New Roman" w:hAnsi="Times New Roman" w:cs="Times New Roman"/>
                <w:sz w:val="24"/>
                <w:szCs w:val="24"/>
              </w:rPr>
              <w:tab/>
            </w:r>
            <w:r w:rsidRPr="00916BA5">
              <w:rPr>
                <w:rFonts w:ascii="Times New Roman" w:hAnsi="Times New Roman" w:cs="Times New Roman"/>
                <w:sz w:val="24"/>
                <w:szCs w:val="24"/>
              </w:rPr>
              <w:tab/>
            </w:r>
          </w:p>
        </w:tc>
        <w:tc>
          <w:tcPr>
            <w:tcW w:w="1596" w:type="dxa"/>
          </w:tcPr>
          <w:p w:rsidR="00DE6F0B" w:rsidRDefault="00622C11" w:rsidP="00622C11">
            <w:pPr>
              <w:jc w:val="center"/>
              <w:rPr>
                <w:rFonts w:ascii="Times New Roman" w:hAnsi="Times New Roman" w:cs="Times New Roman"/>
                <w:sz w:val="24"/>
                <w:szCs w:val="24"/>
              </w:rPr>
            </w:pPr>
            <w:r>
              <w:rPr>
                <w:rFonts w:ascii="Times New Roman" w:hAnsi="Times New Roman" w:cs="Times New Roman"/>
                <w:sz w:val="24"/>
                <w:szCs w:val="24"/>
              </w:rPr>
              <w:t>63</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6</w:t>
            </w:r>
          </w:p>
        </w:tc>
        <w:tc>
          <w:tcPr>
            <w:tcW w:w="6095" w:type="dxa"/>
          </w:tcPr>
          <w:p w:rsidR="00DE6F0B" w:rsidRDefault="00DE6F0B" w:rsidP="00DE6F0B">
            <w:pPr>
              <w:jc w:val="both"/>
              <w:rPr>
                <w:rFonts w:ascii="Times New Roman" w:hAnsi="Times New Roman" w:cs="Times New Roman"/>
                <w:sz w:val="24"/>
                <w:szCs w:val="24"/>
              </w:rPr>
            </w:pPr>
            <w:r w:rsidRPr="00916BA5">
              <w:rPr>
                <w:rFonts w:ascii="Times New Roman" w:hAnsi="Times New Roman" w:cs="Times New Roman"/>
                <w:sz w:val="24"/>
                <w:szCs w:val="24"/>
              </w:rPr>
              <w:t xml:space="preserve">Declaration </w:t>
            </w:r>
            <w:r w:rsidR="00622C11">
              <w:rPr>
                <w:rFonts w:ascii="Times New Roman" w:hAnsi="Times New Roman" w:cs="Times New Roman"/>
                <w:sz w:val="24"/>
                <w:szCs w:val="24"/>
              </w:rPr>
              <w:t>on behalf of Manufacturer</w:t>
            </w:r>
            <w:r w:rsidR="00622C11">
              <w:rPr>
                <w:rFonts w:ascii="Times New Roman" w:hAnsi="Times New Roman" w:cs="Times New Roman"/>
                <w:sz w:val="24"/>
                <w:szCs w:val="24"/>
              </w:rPr>
              <w:tab/>
            </w:r>
            <w:r w:rsidR="00622C11">
              <w:rPr>
                <w:rFonts w:ascii="Times New Roman" w:hAnsi="Times New Roman" w:cs="Times New Roman"/>
                <w:sz w:val="24"/>
                <w:szCs w:val="24"/>
              </w:rPr>
              <w:tab/>
            </w:r>
            <w:r w:rsidR="00622C11">
              <w:rPr>
                <w:rFonts w:ascii="Times New Roman" w:hAnsi="Times New Roman" w:cs="Times New Roman"/>
                <w:sz w:val="24"/>
                <w:szCs w:val="24"/>
              </w:rPr>
              <w:tab/>
            </w:r>
          </w:p>
        </w:tc>
        <w:tc>
          <w:tcPr>
            <w:tcW w:w="1596" w:type="dxa"/>
          </w:tcPr>
          <w:p w:rsidR="00DE6F0B" w:rsidRDefault="00622C11" w:rsidP="00622C11">
            <w:pPr>
              <w:jc w:val="center"/>
              <w:rPr>
                <w:rFonts w:ascii="Times New Roman" w:hAnsi="Times New Roman" w:cs="Times New Roman"/>
                <w:sz w:val="24"/>
                <w:szCs w:val="24"/>
              </w:rPr>
            </w:pPr>
            <w:r>
              <w:rPr>
                <w:rFonts w:ascii="Times New Roman" w:hAnsi="Times New Roman" w:cs="Times New Roman"/>
                <w:sz w:val="24"/>
                <w:szCs w:val="24"/>
              </w:rPr>
              <w:t>64</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7</w:t>
            </w:r>
          </w:p>
        </w:tc>
        <w:tc>
          <w:tcPr>
            <w:tcW w:w="6095" w:type="dxa"/>
          </w:tcPr>
          <w:p w:rsidR="00DE6F0B" w:rsidRPr="00DE6F0B" w:rsidRDefault="00DE6F0B" w:rsidP="0042008A">
            <w:pPr>
              <w:jc w:val="both"/>
              <w:rPr>
                <w:rFonts w:ascii="Times New Roman" w:hAnsi="Times New Roman" w:cs="Times New Roman"/>
                <w:b/>
                <w:sz w:val="24"/>
                <w:szCs w:val="24"/>
              </w:rPr>
            </w:pPr>
            <w:r w:rsidRPr="00916BA5">
              <w:rPr>
                <w:rFonts w:ascii="Times New Roman" w:hAnsi="Times New Roman" w:cs="Times New Roman"/>
                <w:sz w:val="24"/>
                <w:szCs w:val="24"/>
              </w:rPr>
              <w:t xml:space="preserve">Contract Agreement Form </w:t>
            </w:r>
            <w:r w:rsidRPr="00916BA5">
              <w:rPr>
                <w:rFonts w:ascii="Times New Roman" w:hAnsi="Times New Roman" w:cs="Times New Roman"/>
                <w:sz w:val="24"/>
                <w:szCs w:val="24"/>
              </w:rPr>
              <w:tab/>
            </w:r>
          </w:p>
        </w:tc>
        <w:tc>
          <w:tcPr>
            <w:tcW w:w="1596" w:type="dxa"/>
          </w:tcPr>
          <w:p w:rsidR="00DE6F0B" w:rsidRDefault="00622C11" w:rsidP="00622C11">
            <w:pPr>
              <w:jc w:val="center"/>
              <w:rPr>
                <w:rFonts w:ascii="Times New Roman" w:hAnsi="Times New Roman" w:cs="Times New Roman"/>
                <w:sz w:val="24"/>
                <w:szCs w:val="24"/>
              </w:rPr>
            </w:pPr>
            <w:r>
              <w:rPr>
                <w:rFonts w:ascii="Times New Roman" w:hAnsi="Times New Roman" w:cs="Times New Roman"/>
                <w:sz w:val="24"/>
                <w:szCs w:val="24"/>
              </w:rPr>
              <w:t>65</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8</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Performance Security (Bank Guarantee) Form</w:t>
            </w:r>
          </w:p>
        </w:tc>
        <w:tc>
          <w:tcPr>
            <w:tcW w:w="1596" w:type="dxa"/>
          </w:tcPr>
          <w:p w:rsidR="00DE6F0B" w:rsidRDefault="00622C11" w:rsidP="00622C11">
            <w:pPr>
              <w:jc w:val="center"/>
              <w:rPr>
                <w:rFonts w:ascii="Times New Roman" w:hAnsi="Times New Roman" w:cs="Times New Roman"/>
                <w:sz w:val="24"/>
                <w:szCs w:val="24"/>
              </w:rPr>
            </w:pPr>
            <w:r>
              <w:rPr>
                <w:rFonts w:ascii="Times New Roman" w:hAnsi="Times New Roman" w:cs="Times New Roman"/>
                <w:sz w:val="24"/>
                <w:szCs w:val="24"/>
              </w:rPr>
              <w:t>66</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9</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Manufacturer’s Authorization Form</w:t>
            </w:r>
          </w:p>
        </w:tc>
        <w:tc>
          <w:tcPr>
            <w:tcW w:w="1596" w:type="dxa"/>
          </w:tcPr>
          <w:p w:rsidR="00DE6F0B" w:rsidRDefault="00622C11" w:rsidP="00622C11">
            <w:pPr>
              <w:jc w:val="center"/>
              <w:rPr>
                <w:rFonts w:ascii="Times New Roman" w:hAnsi="Times New Roman" w:cs="Times New Roman"/>
                <w:sz w:val="24"/>
                <w:szCs w:val="24"/>
              </w:rPr>
            </w:pPr>
            <w:r>
              <w:rPr>
                <w:rFonts w:ascii="Times New Roman" w:hAnsi="Times New Roman" w:cs="Times New Roman"/>
                <w:sz w:val="24"/>
                <w:szCs w:val="24"/>
              </w:rPr>
              <w:t>67</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10</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Proforma for Performance Statement</w:t>
            </w:r>
          </w:p>
        </w:tc>
        <w:tc>
          <w:tcPr>
            <w:tcW w:w="1596" w:type="dxa"/>
          </w:tcPr>
          <w:p w:rsidR="00DE6F0B" w:rsidRDefault="00865D9F" w:rsidP="00622C11">
            <w:pPr>
              <w:jc w:val="center"/>
              <w:rPr>
                <w:rFonts w:ascii="Times New Roman" w:hAnsi="Times New Roman" w:cs="Times New Roman"/>
                <w:sz w:val="24"/>
                <w:szCs w:val="24"/>
              </w:rPr>
            </w:pPr>
            <w:r>
              <w:rPr>
                <w:rFonts w:ascii="Times New Roman" w:hAnsi="Times New Roman" w:cs="Times New Roman"/>
                <w:sz w:val="24"/>
                <w:szCs w:val="24"/>
              </w:rPr>
              <w:t>68</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11</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Acknowledgement of Receipt of Goods Form</w:t>
            </w:r>
          </w:p>
        </w:tc>
        <w:tc>
          <w:tcPr>
            <w:tcW w:w="1596" w:type="dxa"/>
          </w:tcPr>
          <w:p w:rsidR="00DE6F0B" w:rsidRDefault="00865D9F" w:rsidP="00622C11">
            <w:pPr>
              <w:jc w:val="center"/>
              <w:rPr>
                <w:rFonts w:ascii="Times New Roman" w:hAnsi="Times New Roman" w:cs="Times New Roman"/>
                <w:sz w:val="24"/>
                <w:szCs w:val="24"/>
              </w:rPr>
            </w:pPr>
            <w:r>
              <w:rPr>
                <w:rFonts w:ascii="Times New Roman" w:hAnsi="Times New Roman" w:cs="Times New Roman"/>
                <w:sz w:val="24"/>
                <w:szCs w:val="24"/>
              </w:rPr>
              <w:t>69</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12</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Final Acceptance Certificate Form</w:t>
            </w:r>
          </w:p>
        </w:tc>
        <w:tc>
          <w:tcPr>
            <w:tcW w:w="1596" w:type="dxa"/>
          </w:tcPr>
          <w:p w:rsidR="00DE6F0B" w:rsidRDefault="00865D9F" w:rsidP="00622C11">
            <w:pPr>
              <w:jc w:val="center"/>
              <w:rPr>
                <w:rFonts w:ascii="Times New Roman" w:hAnsi="Times New Roman" w:cs="Times New Roman"/>
                <w:sz w:val="24"/>
                <w:szCs w:val="24"/>
              </w:rPr>
            </w:pPr>
            <w:r>
              <w:rPr>
                <w:rFonts w:ascii="Times New Roman" w:hAnsi="Times New Roman" w:cs="Times New Roman"/>
                <w:sz w:val="24"/>
                <w:szCs w:val="24"/>
              </w:rPr>
              <w:t>70</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13</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Affidavit</w:t>
            </w:r>
          </w:p>
        </w:tc>
        <w:tc>
          <w:tcPr>
            <w:tcW w:w="1596" w:type="dxa"/>
          </w:tcPr>
          <w:p w:rsidR="00DE6F0B" w:rsidRDefault="00865D9F" w:rsidP="00622C11">
            <w:pPr>
              <w:jc w:val="center"/>
              <w:rPr>
                <w:rFonts w:ascii="Times New Roman" w:hAnsi="Times New Roman" w:cs="Times New Roman"/>
                <w:sz w:val="24"/>
                <w:szCs w:val="24"/>
              </w:rPr>
            </w:pPr>
            <w:r>
              <w:rPr>
                <w:rFonts w:ascii="Times New Roman" w:hAnsi="Times New Roman" w:cs="Times New Roman"/>
                <w:sz w:val="24"/>
                <w:szCs w:val="24"/>
              </w:rPr>
              <w:t>71</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14</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Proforma for other details of Bidder</w:t>
            </w:r>
            <w:r>
              <w:rPr>
                <w:rFonts w:ascii="Times New Roman" w:hAnsi="Times New Roman" w:cs="Times New Roman"/>
                <w:sz w:val="24"/>
                <w:szCs w:val="24"/>
              </w:rPr>
              <w:t>, Manufacturer and its Bank</w:t>
            </w:r>
          </w:p>
        </w:tc>
        <w:tc>
          <w:tcPr>
            <w:tcW w:w="1596" w:type="dxa"/>
          </w:tcPr>
          <w:p w:rsidR="00DE6F0B" w:rsidRDefault="00865D9F" w:rsidP="00622C11">
            <w:pPr>
              <w:jc w:val="center"/>
              <w:rPr>
                <w:rFonts w:ascii="Times New Roman" w:hAnsi="Times New Roman" w:cs="Times New Roman"/>
                <w:sz w:val="24"/>
                <w:szCs w:val="24"/>
              </w:rPr>
            </w:pPr>
            <w:r>
              <w:rPr>
                <w:rFonts w:ascii="Times New Roman" w:hAnsi="Times New Roman" w:cs="Times New Roman"/>
                <w:sz w:val="24"/>
                <w:szCs w:val="24"/>
              </w:rPr>
              <w:t>72</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15</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Integrity Pact</w:t>
            </w:r>
          </w:p>
        </w:tc>
        <w:tc>
          <w:tcPr>
            <w:tcW w:w="1596" w:type="dxa"/>
          </w:tcPr>
          <w:p w:rsidR="00DE6F0B" w:rsidRDefault="00865D9F" w:rsidP="00622C11">
            <w:pPr>
              <w:jc w:val="center"/>
              <w:rPr>
                <w:rFonts w:ascii="Times New Roman" w:hAnsi="Times New Roman" w:cs="Times New Roman"/>
                <w:sz w:val="24"/>
                <w:szCs w:val="24"/>
              </w:rPr>
            </w:pPr>
            <w:r>
              <w:rPr>
                <w:rFonts w:ascii="Times New Roman" w:hAnsi="Times New Roman" w:cs="Times New Roman"/>
                <w:sz w:val="24"/>
                <w:szCs w:val="24"/>
              </w:rPr>
              <w:t>73 to76</w:t>
            </w:r>
          </w:p>
        </w:tc>
      </w:tr>
      <w:tr w:rsidR="00DE6F0B" w:rsidTr="00865D9F">
        <w:tc>
          <w:tcPr>
            <w:tcW w:w="959" w:type="dxa"/>
          </w:tcPr>
          <w:p w:rsidR="00DE6F0B" w:rsidRDefault="00DA3AE2" w:rsidP="0042008A">
            <w:pPr>
              <w:jc w:val="both"/>
              <w:rPr>
                <w:rFonts w:ascii="Times New Roman" w:hAnsi="Times New Roman" w:cs="Times New Roman"/>
                <w:sz w:val="24"/>
                <w:szCs w:val="24"/>
              </w:rPr>
            </w:pPr>
            <w:r>
              <w:rPr>
                <w:rFonts w:ascii="Times New Roman" w:hAnsi="Times New Roman" w:cs="Times New Roman"/>
                <w:sz w:val="24"/>
                <w:szCs w:val="24"/>
              </w:rPr>
              <w:t>16</w:t>
            </w:r>
          </w:p>
        </w:tc>
        <w:tc>
          <w:tcPr>
            <w:tcW w:w="6095" w:type="dxa"/>
          </w:tcPr>
          <w:p w:rsidR="00DE6F0B" w:rsidRDefault="00DE6F0B" w:rsidP="0042008A">
            <w:pPr>
              <w:jc w:val="both"/>
              <w:rPr>
                <w:rFonts w:ascii="Times New Roman" w:hAnsi="Times New Roman" w:cs="Times New Roman"/>
                <w:sz w:val="24"/>
                <w:szCs w:val="24"/>
              </w:rPr>
            </w:pPr>
            <w:r w:rsidRPr="00916BA5">
              <w:rPr>
                <w:rFonts w:ascii="Times New Roman" w:hAnsi="Times New Roman" w:cs="Times New Roman"/>
                <w:sz w:val="24"/>
                <w:szCs w:val="24"/>
              </w:rPr>
              <w:t>Checklist</w:t>
            </w:r>
          </w:p>
        </w:tc>
        <w:tc>
          <w:tcPr>
            <w:tcW w:w="1596" w:type="dxa"/>
          </w:tcPr>
          <w:p w:rsidR="00DE6F0B" w:rsidRDefault="00865D9F" w:rsidP="00622C11">
            <w:pPr>
              <w:jc w:val="center"/>
              <w:rPr>
                <w:rFonts w:ascii="Times New Roman" w:hAnsi="Times New Roman" w:cs="Times New Roman"/>
                <w:sz w:val="24"/>
                <w:szCs w:val="24"/>
              </w:rPr>
            </w:pPr>
            <w:r>
              <w:rPr>
                <w:rFonts w:ascii="Times New Roman" w:hAnsi="Times New Roman" w:cs="Times New Roman"/>
                <w:sz w:val="24"/>
                <w:szCs w:val="24"/>
              </w:rPr>
              <w:t>77</w:t>
            </w:r>
          </w:p>
        </w:tc>
      </w:tr>
      <w:tr w:rsidR="00865D9F" w:rsidTr="00865D9F">
        <w:tc>
          <w:tcPr>
            <w:tcW w:w="959" w:type="dxa"/>
          </w:tcPr>
          <w:p w:rsidR="00865D9F" w:rsidRDefault="00865D9F" w:rsidP="0042008A">
            <w:pPr>
              <w:jc w:val="both"/>
              <w:rPr>
                <w:rFonts w:ascii="Times New Roman" w:hAnsi="Times New Roman" w:cs="Times New Roman"/>
                <w:sz w:val="24"/>
                <w:szCs w:val="24"/>
              </w:rPr>
            </w:pPr>
            <w:r>
              <w:rPr>
                <w:rFonts w:ascii="Times New Roman" w:hAnsi="Times New Roman" w:cs="Times New Roman"/>
                <w:sz w:val="24"/>
                <w:szCs w:val="24"/>
              </w:rPr>
              <w:t>17</w:t>
            </w:r>
          </w:p>
        </w:tc>
        <w:tc>
          <w:tcPr>
            <w:tcW w:w="6095" w:type="dxa"/>
          </w:tcPr>
          <w:p w:rsidR="00865D9F" w:rsidRPr="00111809" w:rsidRDefault="00865D9F" w:rsidP="00865D9F">
            <w:pPr>
              <w:jc w:val="both"/>
            </w:pPr>
            <w:r w:rsidRPr="00111809">
              <w:rPr>
                <w:rFonts w:ascii="Times New Roman" w:hAnsi="Times New Roman" w:cs="Times New Roman"/>
                <w:sz w:val="24"/>
                <w:szCs w:val="24"/>
              </w:rPr>
              <w:t>Annexure –</w:t>
            </w:r>
            <w:r>
              <w:rPr>
                <w:rFonts w:ascii="Times New Roman" w:hAnsi="Times New Roman" w:cs="Times New Roman"/>
                <w:sz w:val="24"/>
                <w:szCs w:val="24"/>
              </w:rPr>
              <w:t xml:space="preserve">A </w:t>
            </w:r>
            <w:r w:rsidRPr="00111809">
              <w:rPr>
                <w:rFonts w:ascii="Times New Roman" w:hAnsi="Times New Roman" w:cs="Times New Roman"/>
                <w:sz w:val="24"/>
                <w:szCs w:val="24"/>
              </w:rPr>
              <w:t>Format for Compliance of Terms and Conditions and Technical specifications.</w:t>
            </w:r>
          </w:p>
        </w:tc>
        <w:tc>
          <w:tcPr>
            <w:tcW w:w="1596" w:type="dxa"/>
          </w:tcPr>
          <w:p w:rsidR="00865D9F" w:rsidRPr="00111809" w:rsidRDefault="00865D9F" w:rsidP="00865D9F">
            <w:pPr>
              <w:jc w:val="center"/>
            </w:pPr>
            <w:r>
              <w:t>79</w:t>
            </w:r>
          </w:p>
        </w:tc>
      </w:tr>
      <w:tr w:rsidR="00865D9F" w:rsidTr="00865D9F">
        <w:tc>
          <w:tcPr>
            <w:tcW w:w="959" w:type="dxa"/>
          </w:tcPr>
          <w:p w:rsidR="00865D9F" w:rsidRDefault="00865D9F" w:rsidP="0042008A">
            <w:pPr>
              <w:jc w:val="both"/>
              <w:rPr>
                <w:rFonts w:ascii="Times New Roman" w:hAnsi="Times New Roman" w:cs="Times New Roman"/>
                <w:sz w:val="24"/>
                <w:szCs w:val="24"/>
              </w:rPr>
            </w:pPr>
            <w:r>
              <w:rPr>
                <w:rFonts w:ascii="Times New Roman" w:hAnsi="Times New Roman" w:cs="Times New Roman"/>
                <w:sz w:val="24"/>
                <w:szCs w:val="24"/>
              </w:rPr>
              <w:t>18</w:t>
            </w:r>
          </w:p>
        </w:tc>
        <w:tc>
          <w:tcPr>
            <w:tcW w:w="6095" w:type="dxa"/>
          </w:tcPr>
          <w:p w:rsidR="00865D9F" w:rsidRPr="00111809" w:rsidRDefault="00865D9F" w:rsidP="00865D9F">
            <w:pPr>
              <w:jc w:val="both"/>
              <w:rPr>
                <w:rFonts w:ascii="Times New Roman" w:hAnsi="Times New Roman" w:cs="Times New Roman"/>
                <w:sz w:val="24"/>
                <w:szCs w:val="24"/>
              </w:rPr>
            </w:pPr>
            <w:r w:rsidRPr="00111809">
              <w:rPr>
                <w:rFonts w:ascii="Times New Roman" w:hAnsi="Times New Roman" w:cs="Times New Roman"/>
                <w:sz w:val="24"/>
                <w:szCs w:val="24"/>
              </w:rPr>
              <w:t>Annexure –B</w:t>
            </w:r>
            <w:r>
              <w:rPr>
                <w:rFonts w:ascii="Times New Roman" w:hAnsi="Times New Roman" w:cs="Times New Roman"/>
                <w:sz w:val="24"/>
                <w:szCs w:val="24"/>
              </w:rPr>
              <w:t xml:space="preserve"> </w:t>
            </w:r>
            <w:r w:rsidRPr="00111809">
              <w:rPr>
                <w:rFonts w:ascii="Times New Roman" w:hAnsi="Times New Roman" w:cs="Times New Roman"/>
                <w:sz w:val="24"/>
                <w:szCs w:val="24"/>
              </w:rPr>
              <w:t>Glossary of terms used in the tender document</w:t>
            </w:r>
          </w:p>
        </w:tc>
        <w:tc>
          <w:tcPr>
            <w:tcW w:w="1596" w:type="dxa"/>
          </w:tcPr>
          <w:p w:rsidR="00865D9F" w:rsidRPr="00111809" w:rsidRDefault="00865D9F" w:rsidP="00865D9F">
            <w:pPr>
              <w:jc w:val="center"/>
              <w:rPr>
                <w:rFonts w:ascii="Times New Roman" w:hAnsi="Times New Roman" w:cs="Times New Roman"/>
                <w:sz w:val="24"/>
                <w:szCs w:val="24"/>
              </w:rPr>
            </w:pPr>
            <w:r>
              <w:rPr>
                <w:rFonts w:ascii="Times New Roman" w:hAnsi="Times New Roman" w:cs="Times New Roman"/>
                <w:sz w:val="24"/>
                <w:szCs w:val="24"/>
              </w:rPr>
              <w:t>81</w:t>
            </w:r>
          </w:p>
        </w:tc>
      </w:tr>
    </w:tbl>
    <w:p w:rsidR="00DA3AE2" w:rsidRDefault="00DA3AE2" w:rsidP="0042008A">
      <w:pPr>
        <w:spacing w:after="0"/>
        <w:jc w:val="both"/>
        <w:rPr>
          <w:rFonts w:ascii="Times New Roman" w:hAnsi="Times New Roman" w:cs="Times New Roman"/>
          <w:sz w:val="24"/>
          <w:szCs w:val="24"/>
        </w:rPr>
      </w:pPr>
    </w:p>
    <w:p w:rsidR="00DA3AE2" w:rsidRDefault="00DA3AE2">
      <w:pPr>
        <w:rPr>
          <w:rFonts w:ascii="Times New Roman" w:hAnsi="Times New Roman" w:cs="Times New Roman"/>
          <w:sz w:val="24"/>
          <w:szCs w:val="24"/>
        </w:rPr>
      </w:pPr>
      <w:r>
        <w:rPr>
          <w:rFonts w:ascii="Times New Roman" w:hAnsi="Times New Roman" w:cs="Times New Roman"/>
          <w:sz w:val="24"/>
          <w:szCs w:val="24"/>
        </w:rPr>
        <w:br w:type="page"/>
      </w:r>
    </w:p>
    <w:p w:rsidR="0042008A" w:rsidRDefault="0042008A" w:rsidP="0042008A">
      <w:pPr>
        <w:spacing w:after="0"/>
        <w:jc w:val="both"/>
        <w:rPr>
          <w:rFonts w:ascii="Times New Roman" w:hAnsi="Times New Roman" w:cs="Times New Roman"/>
          <w:sz w:val="24"/>
          <w:szCs w:val="24"/>
        </w:rPr>
      </w:pPr>
    </w:p>
    <w:p w:rsidR="0042008A" w:rsidRPr="00403037" w:rsidRDefault="0042008A" w:rsidP="00D51286">
      <w:pPr>
        <w:pStyle w:val="ListParagraph"/>
        <w:numPr>
          <w:ilvl w:val="3"/>
          <w:numId w:val="7"/>
        </w:numPr>
        <w:spacing w:after="0"/>
        <w:jc w:val="both"/>
        <w:rPr>
          <w:rFonts w:ascii="Times New Roman" w:hAnsi="Times New Roman" w:cs="Times New Roman"/>
          <w:b/>
          <w:sz w:val="32"/>
          <w:szCs w:val="32"/>
        </w:rPr>
      </w:pPr>
      <w:r w:rsidRPr="00403037">
        <w:rPr>
          <w:rFonts w:ascii="Times New Roman" w:hAnsi="Times New Roman" w:cs="Times New Roman"/>
          <w:b/>
          <w:sz w:val="32"/>
          <w:szCs w:val="32"/>
        </w:rPr>
        <w:t>Technical Proposal Submission Sheet</w:t>
      </w:r>
    </w:p>
    <w:p w:rsidR="0042008A" w:rsidRPr="00916BA5" w:rsidRDefault="0042008A" w:rsidP="0042008A">
      <w:pPr>
        <w:spacing w:after="0"/>
        <w:ind w:left="504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Date: </w:t>
      </w:r>
      <w:r w:rsidRPr="00916BA5">
        <w:rPr>
          <w:rFonts w:ascii="Times New Roman" w:hAnsi="Times New Roman" w:cs="Times New Roman"/>
          <w:sz w:val="24"/>
          <w:szCs w:val="24"/>
        </w:rPr>
        <w:tab/>
        <w:t>__________________</w:t>
      </w:r>
    </w:p>
    <w:p w:rsidR="0042008A" w:rsidRPr="00916BA5" w:rsidRDefault="0042008A" w:rsidP="0042008A">
      <w:pPr>
        <w:spacing w:after="0"/>
        <w:ind w:left="5760"/>
        <w:jc w:val="both"/>
        <w:rPr>
          <w:rFonts w:ascii="Times New Roman" w:hAnsi="Times New Roman" w:cs="Times New Roman"/>
          <w:sz w:val="24"/>
          <w:szCs w:val="24"/>
        </w:rPr>
      </w:pPr>
      <w:r w:rsidRPr="00916BA5">
        <w:rPr>
          <w:rFonts w:ascii="Times New Roman" w:hAnsi="Times New Roman" w:cs="Times New Roman"/>
          <w:sz w:val="24"/>
          <w:szCs w:val="24"/>
        </w:rPr>
        <w:t>Tender No.:  _______________</w:t>
      </w:r>
    </w:p>
    <w:p w:rsidR="0042008A" w:rsidRPr="00916BA5" w:rsidRDefault="0042008A" w:rsidP="0042008A">
      <w:pPr>
        <w:spacing w:after="0"/>
        <w:ind w:left="5760"/>
        <w:jc w:val="both"/>
        <w:rPr>
          <w:rFonts w:ascii="Times New Roman" w:hAnsi="Times New Roman" w:cs="Times New Roman"/>
          <w:sz w:val="24"/>
          <w:szCs w:val="24"/>
        </w:rPr>
      </w:pPr>
      <w:r w:rsidRPr="00916BA5">
        <w:rPr>
          <w:rFonts w:ascii="Times New Roman" w:hAnsi="Times New Roman" w:cs="Times New Roman"/>
          <w:sz w:val="24"/>
          <w:szCs w:val="24"/>
        </w:rPr>
        <w:t>Invitation for Bid No.: _________</w:t>
      </w:r>
    </w:p>
    <w:p w:rsidR="0042008A" w:rsidRPr="00DA3AE2" w:rsidRDefault="0042008A" w:rsidP="0042008A">
      <w:pPr>
        <w:spacing w:after="0"/>
        <w:jc w:val="both"/>
        <w:rPr>
          <w:rFonts w:ascii="Times New Roman" w:hAnsi="Times New Roman" w:cs="Times New Roman"/>
          <w:sz w:val="1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To: _______________________________________________________________________ </w:t>
      </w:r>
    </w:p>
    <w:p w:rsidR="0042008A" w:rsidRPr="001F0DA9" w:rsidRDefault="0042008A" w:rsidP="0042008A">
      <w:pPr>
        <w:spacing w:after="0"/>
        <w:jc w:val="both"/>
        <w:rPr>
          <w:rFonts w:ascii="Times New Roman" w:hAnsi="Times New Roman" w:cs="Times New Roman"/>
          <w:sz w:val="18"/>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We, the undersigned, declare that: </w:t>
      </w: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 xml:space="preserve">We have examined and have no reservations to the Bidding Document, including </w:t>
      </w: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 xml:space="preserve">Addenda No.: </w:t>
      </w:r>
    </w:p>
    <w:p w:rsidR="0042008A" w:rsidRPr="00916BA5" w:rsidRDefault="0042008A" w:rsidP="00A13618">
      <w:pPr>
        <w:spacing w:after="0"/>
        <w:ind w:left="-15"/>
        <w:jc w:val="both"/>
        <w:rPr>
          <w:rFonts w:ascii="Times New Roman" w:hAnsi="Times New Roman" w:cs="Times New Roman"/>
          <w:sz w:val="24"/>
          <w:szCs w:val="24"/>
        </w:rPr>
      </w:pPr>
    </w:p>
    <w:p w:rsidR="0042008A" w:rsidRPr="00A13618" w:rsidRDefault="00A13618" w:rsidP="00A13618">
      <w:pPr>
        <w:spacing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2008A" w:rsidRPr="00A13618">
        <w:rPr>
          <w:rFonts w:ascii="Times New Roman" w:hAnsi="Times New Roman" w:cs="Times New Roman"/>
          <w:sz w:val="24"/>
          <w:szCs w:val="24"/>
        </w:rPr>
        <w:t xml:space="preserve">We offer to supply in conformity with the Bidding Document and in accordance with the delivery schedule as specified in Section IV, Schedule of Requirements, the following Goods and Related Services: </w:t>
      </w:r>
    </w:p>
    <w:p w:rsidR="0042008A" w:rsidRPr="001F0DA9" w:rsidRDefault="0042008A" w:rsidP="00A13618">
      <w:pPr>
        <w:spacing w:after="0"/>
        <w:jc w:val="both"/>
        <w:rPr>
          <w:rFonts w:ascii="Times New Roman" w:hAnsi="Times New Roman" w:cs="Times New Roman"/>
          <w:sz w:val="16"/>
          <w:szCs w:val="24"/>
        </w:rPr>
      </w:pPr>
    </w:p>
    <w:p w:rsidR="0042008A" w:rsidRPr="00A13618" w:rsidRDefault="00A13618" w:rsidP="00A13618">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2008A" w:rsidRPr="00A13618">
        <w:rPr>
          <w:rFonts w:ascii="Times New Roman" w:hAnsi="Times New Roman" w:cs="Times New Roman"/>
          <w:sz w:val="24"/>
          <w:szCs w:val="24"/>
        </w:rPr>
        <w:t xml:space="preserve">Our Bid shall be valid for a period of </w:t>
      </w:r>
      <w:r w:rsidR="001A3A81" w:rsidRPr="00A13618">
        <w:rPr>
          <w:rFonts w:ascii="Times New Roman" w:hAnsi="Times New Roman" w:cs="Times New Roman"/>
          <w:sz w:val="24"/>
          <w:szCs w:val="24"/>
        </w:rPr>
        <w:t>180</w:t>
      </w:r>
      <w:r w:rsidR="0042008A" w:rsidRPr="00A13618">
        <w:rPr>
          <w:rFonts w:ascii="Times New Roman" w:hAnsi="Times New Roman" w:cs="Times New Roman"/>
          <w:sz w:val="24"/>
          <w:szCs w:val="24"/>
        </w:rPr>
        <w:t xml:space="preserve"> days from the date fixed for the bid submission deadline in accordance with the Bidding Document, and it shall remain binding upon us and may be accepted at any time before the expiration of that period; </w:t>
      </w:r>
    </w:p>
    <w:p w:rsidR="0042008A" w:rsidRPr="00916BA5" w:rsidRDefault="0042008A" w:rsidP="00A13618">
      <w:pPr>
        <w:spacing w:after="0"/>
        <w:jc w:val="both"/>
        <w:rPr>
          <w:rFonts w:ascii="Times New Roman" w:hAnsi="Times New Roman" w:cs="Times New Roman"/>
          <w:sz w:val="24"/>
          <w:szCs w:val="24"/>
        </w:rPr>
      </w:pPr>
    </w:p>
    <w:p w:rsidR="0042008A" w:rsidRPr="00A13618" w:rsidRDefault="00A13618" w:rsidP="00A13618">
      <w:pPr>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42008A" w:rsidRPr="00A13618">
        <w:rPr>
          <w:rFonts w:ascii="Times New Roman" w:hAnsi="Times New Roman" w:cs="Times New Roman"/>
          <w:sz w:val="24"/>
          <w:szCs w:val="24"/>
        </w:rPr>
        <w:t xml:space="preserve">If our Bid is accepted, we commit to submit a Performance Security in the amount of </w:t>
      </w: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10% percent</w:t>
      </w:r>
      <w:r w:rsidR="008D29BD" w:rsidRPr="00A13618">
        <w:rPr>
          <w:rFonts w:ascii="Times New Roman" w:hAnsi="Times New Roman" w:cs="Times New Roman"/>
          <w:sz w:val="24"/>
          <w:szCs w:val="24"/>
        </w:rPr>
        <w:t>age</w:t>
      </w:r>
      <w:r w:rsidRPr="00A13618">
        <w:rPr>
          <w:rFonts w:ascii="Times New Roman" w:hAnsi="Times New Roman" w:cs="Times New Roman"/>
          <w:sz w:val="24"/>
          <w:szCs w:val="24"/>
        </w:rPr>
        <w:t xml:space="preserve"> of the Contract Price for the due performance of the Contract;   </w:t>
      </w:r>
    </w:p>
    <w:p w:rsidR="0042008A" w:rsidRPr="00916BA5" w:rsidRDefault="0042008A" w:rsidP="00A13618">
      <w:pPr>
        <w:spacing w:after="0"/>
        <w:jc w:val="both"/>
        <w:rPr>
          <w:rFonts w:ascii="Times New Roman" w:hAnsi="Times New Roman" w:cs="Times New Roman"/>
          <w:sz w:val="24"/>
          <w:szCs w:val="24"/>
        </w:rPr>
      </w:pPr>
    </w:p>
    <w:p w:rsidR="0042008A" w:rsidRPr="00A13618" w:rsidRDefault="00A13618" w:rsidP="00A13618">
      <w:pPr>
        <w:spacing w:after="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42008A" w:rsidRPr="00A13618">
        <w:rPr>
          <w:rFonts w:ascii="Times New Roman" w:hAnsi="Times New Roman" w:cs="Times New Roman"/>
          <w:sz w:val="24"/>
          <w:szCs w:val="24"/>
        </w:rPr>
        <w:t xml:space="preserve">We are not participating, as Bidders, in more than one Bid in this bidding process, other than alternative offers in accordance with the Bidding Document;   </w:t>
      </w:r>
    </w:p>
    <w:p w:rsidR="0042008A" w:rsidRPr="001F0DA9" w:rsidRDefault="0042008A" w:rsidP="00A13618">
      <w:pPr>
        <w:spacing w:after="0"/>
        <w:jc w:val="both"/>
        <w:rPr>
          <w:rFonts w:ascii="Times New Roman" w:hAnsi="Times New Roman" w:cs="Times New Roman"/>
          <w:sz w:val="14"/>
          <w:szCs w:val="24"/>
        </w:rPr>
      </w:pP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w:t>
      </w:r>
      <w:r w:rsidR="00A13618">
        <w:rPr>
          <w:rFonts w:ascii="Times New Roman" w:hAnsi="Times New Roman" w:cs="Times New Roman"/>
          <w:sz w:val="24"/>
          <w:szCs w:val="24"/>
        </w:rPr>
        <w:t>e</w:t>
      </w:r>
      <w:r w:rsidRPr="00A13618">
        <w:rPr>
          <w:rFonts w:ascii="Times New Roman" w:hAnsi="Times New Roman" w:cs="Times New Roman"/>
          <w:sz w:val="24"/>
          <w:szCs w:val="24"/>
        </w:rPr>
        <w:t xml:space="preserve">) </w:t>
      </w:r>
      <w:r w:rsidRPr="00A13618">
        <w:rPr>
          <w:rFonts w:ascii="Times New Roman" w:hAnsi="Times New Roman" w:cs="Times New Roman"/>
          <w:sz w:val="24"/>
          <w:szCs w:val="24"/>
        </w:rPr>
        <w:tab/>
        <w:t xml:space="preserve">Our firm, its affiliates or subsidiaries, including any subcontractors or suppliers for any part of the Contract, has not been declared ineligible by the Ministry of Agriculture; </w:t>
      </w:r>
    </w:p>
    <w:p w:rsidR="0042008A" w:rsidRPr="001F0DA9" w:rsidRDefault="0042008A" w:rsidP="00A13618">
      <w:pPr>
        <w:spacing w:after="0"/>
        <w:jc w:val="both"/>
        <w:rPr>
          <w:rFonts w:ascii="Times New Roman" w:hAnsi="Times New Roman" w:cs="Times New Roman"/>
          <w:sz w:val="10"/>
          <w:szCs w:val="24"/>
        </w:rPr>
      </w:pP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w:t>
      </w:r>
      <w:r w:rsidR="00A13618">
        <w:rPr>
          <w:rFonts w:ascii="Times New Roman" w:hAnsi="Times New Roman" w:cs="Times New Roman"/>
          <w:sz w:val="24"/>
          <w:szCs w:val="24"/>
        </w:rPr>
        <w:t>f</w:t>
      </w:r>
      <w:r w:rsidRPr="00A13618">
        <w:rPr>
          <w:rFonts w:ascii="Times New Roman" w:hAnsi="Times New Roman" w:cs="Times New Roman"/>
          <w:sz w:val="24"/>
          <w:szCs w:val="24"/>
        </w:rPr>
        <w:t xml:space="preserve">) </w:t>
      </w:r>
      <w:r w:rsidRPr="00A13618">
        <w:rPr>
          <w:rFonts w:ascii="Times New Roman" w:hAnsi="Times New Roman" w:cs="Times New Roman"/>
          <w:sz w:val="24"/>
          <w:szCs w:val="24"/>
        </w:rPr>
        <w:tab/>
        <w:t xml:space="preserve">We understand that this Bid, together with your written acceptance thereof included </w:t>
      </w:r>
    </w:p>
    <w:p w:rsidR="0042008A" w:rsidRPr="00A13618" w:rsidRDefault="0091751B"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 xml:space="preserve">in </w:t>
      </w:r>
      <w:r w:rsidR="0042008A" w:rsidRPr="00A13618">
        <w:rPr>
          <w:rFonts w:ascii="Times New Roman" w:hAnsi="Times New Roman" w:cs="Times New Roman"/>
          <w:sz w:val="24"/>
          <w:szCs w:val="24"/>
        </w:rPr>
        <w:t xml:space="preserve">your notification of award, shall constitute a binding contract between us, until a </w:t>
      </w: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 xml:space="preserve">formal Contract is prepared and executed. </w:t>
      </w:r>
    </w:p>
    <w:p w:rsidR="0042008A" w:rsidRPr="001F0DA9" w:rsidRDefault="0042008A" w:rsidP="00A13618">
      <w:pPr>
        <w:spacing w:after="0"/>
        <w:ind w:left="-15"/>
        <w:jc w:val="both"/>
        <w:rPr>
          <w:rFonts w:ascii="Times New Roman" w:hAnsi="Times New Roman" w:cs="Times New Roman"/>
          <w:sz w:val="8"/>
          <w:szCs w:val="24"/>
        </w:rPr>
      </w:pP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w:t>
      </w:r>
      <w:r w:rsidR="00A13618">
        <w:rPr>
          <w:rFonts w:ascii="Times New Roman" w:hAnsi="Times New Roman" w:cs="Times New Roman"/>
          <w:sz w:val="24"/>
          <w:szCs w:val="24"/>
        </w:rPr>
        <w:t>g</w:t>
      </w:r>
      <w:r w:rsidRPr="00A13618">
        <w:rPr>
          <w:rFonts w:ascii="Times New Roman" w:hAnsi="Times New Roman" w:cs="Times New Roman"/>
          <w:sz w:val="24"/>
          <w:szCs w:val="24"/>
        </w:rPr>
        <w:t xml:space="preserve">) </w:t>
      </w:r>
      <w:r w:rsidRPr="00A13618">
        <w:rPr>
          <w:rFonts w:ascii="Times New Roman" w:hAnsi="Times New Roman" w:cs="Times New Roman"/>
          <w:sz w:val="24"/>
          <w:szCs w:val="24"/>
        </w:rPr>
        <w:tab/>
        <w:t xml:space="preserve">We understand that you are not bound to accept the lowest evaluated bid or any other </w:t>
      </w:r>
    </w:p>
    <w:p w:rsidR="0042008A" w:rsidRPr="00A13618" w:rsidRDefault="0042008A" w:rsidP="00A13618">
      <w:pPr>
        <w:spacing w:after="0"/>
        <w:jc w:val="both"/>
        <w:rPr>
          <w:rFonts w:ascii="Times New Roman" w:hAnsi="Times New Roman" w:cs="Times New Roman"/>
          <w:sz w:val="24"/>
          <w:szCs w:val="24"/>
        </w:rPr>
      </w:pPr>
      <w:r w:rsidRPr="00A13618">
        <w:rPr>
          <w:rFonts w:ascii="Times New Roman" w:hAnsi="Times New Roman" w:cs="Times New Roman"/>
          <w:sz w:val="24"/>
          <w:szCs w:val="24"/>
        </w:rPr>
        <w:t xml:space="preserve">bid that you may receive. </w:t>
      </w:r>
    </w:p>
    <w:p w:rsidR="008D29BD" w:rsidRDefault="008D29BD" w:rsidP="008D29BD">
      <w:pPr>
        <w:spacing w:after="0"/>
        <w:jc w:val="both"/>
        <w:rPr>
          <w:rFonts w:ascii="Times New Roman" w:hAnsi="Times New Roman" w:cs="Times New Roman"/>
          <w:sz w:val="24"/>
          <w:szCs w:val="24"/>
        </w:rPr>
      </w:pPr>
    </w:p>
    <w:tbl>
      <w:tblPr>
        <w:tblStyle w:val="TableGrid"/>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283"/>
        <w:gridCol w:w="4693"/>
      </w:tblGrid>
      <w:tr w:rsidR="008D29BD" w:rsidTr="008D29BD">
        <w:trPr>
          <w:trHeight w:val="435"/>
        </w:trPr>
        <w:tc>
          <w:tcPr>
            <w:tcW w:w="4415" w:type="dxa"/>
          </w:tcPr>
          <w:p w:rsidR="008D29BD" w:rsidRDefault="000F1D6B" w:rsidP="008D29BD">
            <w:pPr>
              <w:jc w:val="both"/>
              <w:rPr>
                <w:rFonts w:ascii="Times New Roman" w:hAnsi="Times New Roman" w:cs="Times New Roman"/>
                <w:sz w:val="24"/>
                <w:szCs w:val="24"/>
              </w:rPr>
            </w:pPr>
            <w:r w:rsidRPr="00916BA5">
              <w:rPr>
                <w:rFonts w:ascii="Times New Roman" w:hAnsi="Times New Roman" w:cs="Times New Roman"/>
                <w:sz w:val="24"/>
                <w:szCs w:val="24"/>
              </w:rPr>
              <w:t xml:space="preserve">Name </w:t>
            </w:r>
            <w:r w:rsidRPr="00916BA5">
              <w:rPr>
                <w:rFonts w:ascii="Times New Roman" w:hAnsi="Times New Roman" w:cs="Times New Roman"/>
                <w:sz w:val="24"/>
                <w:szCs w:val="24"/>
              </w:rPr>
              <w:tab/>
            </w:r>
          </w:p>
        </w:tc>
        <w:tc>
          <w:tcPr>
            <w:tcW w:w="279" w:type="dxa"/>
          </w:tcPr>
          <w:p w:rsidR="008D29BD" w:rsidRDefault="008D29BD" w:rsidP="008D29BD">
            <w:pPr>
              <w:jc w:val="both"/>
              <w:rPr>
                <w:rFonts w:ascii="Times New Roman" w:hAnsi="Times New Roman" w:cs="Times New Roman"/>
                <w:sz w:val="24"/>
                <w:szCs w:val="24"/>
              </w:rPr>
            </w:pPr>
            <w:r>
              <w:rPr>
                <w:rFonts w:ascii="Times New Roman" w:hAnsi="Times New Roman" w:cs="Times New Roman"/>
                <w:sz w:val="24"/>
                <w:szCs w:val="24"/>
              </w:rPr>
              <w:t>:</w:t>
            </w:r>
          </w:p>
        </w:tc>
        <w:tc>
          <w:tcPr>
            <w:tcW w:w="4694" w:type="dxa"/>
          </w:tcPr>
          <w:p w:rsidR="008D29BD" w:rsidRDefault="008D29BD" w:rsidP="008D29BD">
            <w:pPr>
              <w:jc w:val="both"/>
              <w:rPr>
                <w:rFonts w:ascii="Times New Roman" w:hAnsi="Times New Roman" w:cs="Times New Roman"/>
                <w:sz w:val="24"/>
                <w:szCs w:val="24"/>
              </w:rPr>
            </w:pPr>
            <w:r>
              <w:rPr>
                <w:rFonts w:ascii="Times New Roman" w:hAnsi="Times New Roman" w:cs="Times New Roman"/>
                <w:sz w:val="24"/>
                <w:szCs w:val="24"/>
              </w:rPr>
              <w:t>_________________________________</w:t>
            </w:r>
          </w:p>
        </w:tc>
      </w:tr>
      <w:tr w:rsidR="008D29BD" w:rsidTr="008D29BD">
        <w:trPr>
          <w:trHeight w:val="435"/>
        </w:trPr>
        <w:tc>
          <w:tcPr>
            <w:tcW w:w="4415" w:type="dxa"/>
          </w:tcPr>
          <w:p w:rsidR="008D29BD" w:rsidRDefault="008D29BD">
            <w:r w:rsidRPr="003943DE">
              <w:rPr>
                <w:rFonts w:ascii="Times New Roman" w:hAnsi="Times New Roman" w:cs="Times New Roman"/>
                <w:sz w:val="24"/>
                <w:szCs w:val="24"/>
              </w:rPr>
              <w:t xml:space="preserve"> In the capacity of </w:t>
            </w:r>
          </w:p>
        </w:tc>
        <w:tc>
          <w:tcPr>
            <w:tcW w:w="279" w:type="dxa"/>
          </w:tcPr>
          <w:p w:rsidR="008D29BD" w:rsidRDefault="008D29BD" w:rsidP="008D29BD">
            <w:r>
              <w:t>:</w:t>
            </w:r>
          </w:p>
        </w:tc>
        <w:tc>
          <w:tcPr>
            <w:tcW w:w="4694" w:type="dxa"/>
          </w:tcPr>
          <w:p w:rsidR="008D29BD" w:rsidRDefault="008D29BD">
            <w:r w:rsidRPr="002771A5">
              <w:rPr>
                <w:rFonts w:ascii="Times New Roman" w:hAnsi="Times New Roman" w:cs="Times New Roman"/>
                <w:sz w:val="24"/>
                <w:szCs w:val="24"/>
              </w:rPr>
              <w:t>_________________________________</w:t>
            </w:r>
          </w:p>
        </w:tc>
      </w:tr>
      <w:tr w:rsidR="008D29BD" w:rsidTr="008D29BD">
        <w:trPr>
          <w:trHeight w:val="435"/>
        </w:trPr>
        <w:tc>
          <w:tcPr>
            <w:tcW w:w="4415" w:type="dxa"/>
          </w:tcPr>
          <w:p w:rsidR="008D29BD" w:rsidRDefault="008D29BD" w:rsidP="008D29BD">
            <w:pPr>
              <w:jc w:val="both"/>
              <w:rPr>
                <w:rFonts w:ascii="Times New Roman" w:hAnsi="Times New Roman" w:cs="Times New Roman"/>
                <w:sz w:val="24"/>
                <w:szCs w:val="24"/>
              </w:rPr>
            </w:pPr>
            <w:r w:rsidRPr="00916BA5">
              <w:rPr>
                <w:rFonts w:ascii="Times New Roman" w:hAnsi="Times New Roman" w:cs="Times New Roman"/>
                <w:sz w:val="24"/>
                <w:szCs w:val="24"/>
              </w:rPr>
              <w:t>Signed</w:t>
            </w:r>
          </w:p>
        </w:tc>
        <w:tc>
          <w:tcPr>
            <w:tcW w:w="279" w:type="dxa"/>
          </w:tcPr>
          <w:p w:rsidR="008D29BD" w:rsidRDefault="008D29BD" w:rsidP="008D29BD">
            <w:pPr>
              <w:jc w:val="both"/>
              <w:rPr>
                <w:rFonts w:ascii="Times New Roman" w:hAnsi="Times New Roman" w:cs="Times New Roman"/>
                <w:sz w:val="24"/>
                <w:szCs w:val="24"/>
              </w:rPr>
            </w:pPr>
            <w:r>
              <w:rPr>
                <w:rFonts w:ascii="Times New Roman" w:hAnsi="Times New Roman" w:cs="Times New Roman"/>
                <w:sz w:val="24"/>
                <w:szCs w:val="24"/>
              </w:rPr>
              <w:t>:</w:t>
            </w:r>
          </w:p>
        </w:tc>
        <w:tc>
          <w:tcPr>
            <w:tcW w:w="4694" w:type="dxa"/>
          </w:tcPr>
          <w:p w:rsidR="008D29BD" w:rsidRDefault="008D29BD">
            <w:r w:rsidRPr="002771A5">
              <w:rPr>
                <w:rFonts w:ascii="Times New Roman" w:hAnsi="Times New Roman" w:cs="Times New Roman"/>
                <w:sz w:val="24"/>
                <w:szCs w:val="24"/>
              </w:rPr>
              <w:t>_________________________________</w:t>
            </w:r>
          </w:p>
        </w:tc>
      </w:tr>
      <w:tr w:rsidR="008D29BD" w:rsidTr="008D29BD">
        <w:trPr>
          <w:trHeight w:val="869"/>
        </w:trPr>
        <w:tc>
          <w:tcPr>
            <w:tcW w:w="4415" w:type="dxa"/>
          </w:tcPr>
          <w:p w:rsidR="008D29BD" w:rsidRDefault="008D29BD" w:rsidP="008D29BD">
            <w:pPr>
              <w:jc w:val="both"/>
              <w:rPr>
                <w:rFonts w:ascii="Times New Roman" w:hAnsi="Times New Roman" w:cs="Times New Roman"/>
                <w:sz w:val="24"/>
                <w:szCs w:val="24"/>
              </w:rPr>
            </w:pPr>
            <w:r w:rsidRPr="00916BA5">
              <w:rPr>
                <w:rFonts w:ascii="Times New Roman" w:hAnsi="Times New Roman" w:cs="Times New Roman"/>
                <w:sz w:val="24"/>
                <w:szCs w:val="24"/>
              </w:rPr>
              <w:t>Duly authorized to sign the Bid for and on behalf of</w:t>
            </w:r>
          </w:p>
        </w:tc>
        <w:tc>
          <w:tcPr>
            <w:tcW w:w="279" w:type="dxa"/>
          </w:tcPr>
          <w:p w:rsidR="008D29BD" w:rsidRDefault="008D29BD" w:rsidP="008D29BD">
            <w:pPr>
              <w:jc w:val="both"/>
              <w:rPr>
                <w:rFonts w:ascii="Times New Roman" w:hAnsi="Times New Roman" w:cs="Times New Roman"/>
                <w:sz w:val="24"/>
                <w:szCs w:val="24"/>
              </w:rPr>
            </w:pPr>
            <w:r>
              <w:rPr>
                <w:rFonts w:ascii="Times New Roman" w:hAnsi="Times New Roman" w:cs="Times New Roman"/>
                <w:sz w:val="24"/>
                <w:szCs w:val="24"/>
              </w:rPr>
              <w:t>:</w:t>
            </w:r>
          </w:p>
        </w:tc>
        <w:tc>
          <w:tcPr>
            <w:tcW w:w="4694" w:type="dxa"/>
          </w:tcPr>
          <w:p w:rsidR="008D29BD" w:rsidRDefault="008D29BD">
            <w:pPr>
              <w:rPr>
                <w:rFonts w:ascii="Times New Roman" w:hAnsi="Times New Roman" w:cs="Times New Roman"/>
                <w:sz w:val="24"/>
                <w:szCs w:val="24"/>
              </w:rPr>
            </w:pPr>
          </w:p>
          <w:p w:rsidR="008D29BD" w:rsidRDefault="008D29BD">
            <w:r w:rsidRPr="002771A5">
              <w:rPr>
                <w:rFonts w:ascii="Times New Roman" w:hAnsi="Times New Roman" w:cs="Times New Roman"/>
                <w:sz w:val="24"/>
                <w:szCs w:val="24"/>
              </w:rPr>
              <w:t>_________________________________</w:t>
            </w:r>
          </w:p>
        </w:tc>
      </w:tr>
      <w:tr w:rsidR="008D29BD" w:rsidTr="008D29BD">
        <w:trPr>
          <w:trHeight w:val="456"/>
        </w:trPr>
        <w:tc>
          <w:tcPr>
            <w:tcW w:w="4415" w:type="dxa"/>
          </w:tcPr>
          <w:p w:rsidR="008D29BD" w:rsidRDefault="008D29BD" w:rsidP="008D29BD">
            <w:pPr>
              <w:jc w:val="both"/>
              <w:rPr>
                <w:rFonts w:ascii="Times New Roman" w:hAnsi="Times New Roman" w:cs="Times New Roman"/>
                <w:sz w:val="24"/>
                <w:szCs w:val="24"/>
              </w:rPr>
            </w:pPr>
            <w:r w:rsidRPr="00916BA5">
              <w:rPr>
                <w:rFonts w:ascii="Times New Roman" w:hAnsi="Times New Roman" w:cs="Times New Roman"/>
                <w:sz w:val="24"/>
                <w:szCs w:val="24"/>
              </w:rPr>
              <w:t>Date</w:t>
            </w:r>
          </w:p>
        </w:tc>
        <w:tc>
          <w:tcPr>
            <w:tcW w:w="279" w:type="dxa"/>
          </w:tcPr>
          <w:p w:rsidR="008D29BD" w:rsidRDefault="008D29BD" w:rsidP="008D29BD">
            <w:pPr>
              <w:jc w:val="both"/>
              <w:rPr>
                <w:rFonts w:ascii="Times New Roman" w:hAnsi="Times New Roman" w:cs="Times New Roman"/>
                <w:sz w:val="24"/>
                <w:szCs w:val="24"/>
              </w:rPr>
            </w:pPr>
            <w:r>
              <w:rPr>
                <w:rFonts w:ascii="Times New Roman" w:hAnsi="Times New Roman" w:cs="Times New Roman"/>
                <w:sz w:val="24"/>
                <w:szCs w:val="24"/>
              </w:rPr>
              <w:t>:</w:t>
            </w:r>
          </w:p>
        </w:tc>
        <w:tc>
          <w:tcPr>
            <w:tcW w:w="4694" w:type="dxa"/>
          </w:tcPr>
          <w:p w:rsidR="008D29BD" w:rsidRDefault="008D29BD">
            <w:r w:rsidRPr="002771A5">
              <w:rPr>
                <w:rFonts w:ascii="Times New Roman" w:hAnsi="Times New Roman" w:cs="Times New Roman"/>
                <w:sz w:val="24"/>
                <w:szCs w:val="24"/>
              </w:rPr>
              <w:t>_________________________________</w:t>
            </w:r>
          </w:p>
        </w:tc>
      </w:tr>
    </w:tbl>
    <w:p w:rsidR="008D29BD" w:rsidRDefault="008D29BD" w:rsidP="008D29BD">
      <w:pPr>
        <w:spacing w:after="0"/>
        <w:jc w:val="both"/>
        <w:rPr>
          <w:rFonts w:ascii="Times New Roman" w:hAnsi="Times New Roman" w:cs="Times New Roman"/>
          <w:sz w:val="24"/>
          <w:szCs w:val="24"/>
        </w:rPr>
      </w:pPr>
    </w:p>
    <w:p w:rsidR="008D29BD" w:rsidRDefault="008D29BD"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  </w:t>
      </w:r>
    </w:p>
    <w:p w:rsidR="0042008A" w:rsidRPr="00667FD7" w:rsidRDefault="00667FD7" w:rsidP="00667FD7">
      <w:pPr>
        <w:spacing w:after="0"/>
        <w:ind w:left="360"/>
        <w:jc w:val="center"/>
        <w:rPr>
          <w:rFonts w:ascii="Times New Roman" w:hAnsi="Times New Roman" w:cs="Times New Roman"/>
          <w:sz w:val="32"/>
          <w:szCs w:val="32"/>
        </w:rPr>
      </w:pPr>
      <w:r>
        <w:rPr>
          <w:rFonts w:ascii="Times New Roman" w:hAnsi="Times New Roman" w:cs="Times New Roman"/>
          <w:b/>
          <w:sz w:val="32"/>
          <w:szCs w:val="32"/>
        </w:rPr>
        <w:t>2.</w:t>
      </w:r>
      <w:r>
        <w:rPr>
          <w:rFonts w:ascii="Times New Roman" w:hAnsi="Times New Roman" w:cs="Times New Roman"/>
          <w:b/>
          <w:sz w:val="32"/>
          <w:szCs w:val="32"/>
        </w:rPr>
        <w:tab/>
      </w:r>
      <w:r w:rsidR="0042008A" w:rsidRPr="00667FD7">
        <w:rPr>
          <w:rFonts w:ascii="Times New Roman" w:hAnsi="Times New Roman" w:cs="Times New Roman"/>
          <w:b/>
          <w:sz w:val="32"/>
          <w:szCs w:val="32"/>
        </w:rPr>
        <w:t>Price Proposal Submission Sheet</w:t>
      </w:r>
    </w:p>
    <w:p w:rsidR="0042008A" w:rsidRPr="00916BA5" w:rsidRDefault="0042008A" w:rsidP="0042008A">
      <w:pPr>
        <w:spacing w:after="0"/>
        <w:ind w:left="5760"/>
        <w:jc w:val="both"/>
        <w:rPr>
          <w:rFonts w:ascii="Times New Roman" w:hAnsi="Times New Roman" w:cs="Times New Roman"/>
          <w:sz w:val="24"/>
          <w:szCs w:val="24"/>
        </w:rPr>
      </w:pPr>
      <w:r w:rsidRPr="00916BA5">
        <w:rPr>
          <w:rFonts w:ascii="Times New Roman" w:hAnsi="Times New Roman" w:cs="Times New Roman"/>
          <w:sz w:val="24"/>
          <w:szCs w:val="24"/>
        </w:rPr>
        <w:t>Date: ___________________</w:t>
      </w:r>
    </w:p>
    <w:p w:rsidR="0042008A" w:rsidRPr="00916BA5" w:rsidRDefault="0042008A" w:rsidP="0042008A">
      <w:pPr>
        <w:spacing w:after="0"/>
        <w:ind w:left="5040" w:firstLine="720"/>
        <w:jc w:val="both"/>
        <w:rPr>
          <w:rFonts w:ascii="Times New Roman" w:hAnsi="Times New Roman" w:cs="Times New Roman"/>
          <w:sz w:val="24"/>
          <w:szCs w:val="24"/>
        </w:rPr>
      </w:pPr>
      <w:r w:rsidRPr="00916BA5">
        <w:rPr>
          <w:rFonts w:ascii="Times New Roman" w:hAnsi="Times New Roman" w:cs="Times New Roman"/>
          <w:sz w:val="24"/>
          <w:szCs w:val="24"/>
        </w:rPr>
        <w:t>Tender No.: _____________</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Invitation for Bid No.: ________________</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To: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_______________________________________________________________________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We, the undersigned, declare that: </w:t>
      </w:r>
    </w:p>
    <w:p w:rsidR="0042008A" w:rsidRPr="00667FD7" w:rsidRDefault="00667FD7" w:rsidP="00667FD7">
      <w:pPr>
        <w:spacing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2008A" w:rsidRPr="00667FD7">
        <w:rPr>
          <w:rFonts w:ascii="Times New Roman" w:hAnsi="Times New Roman" w:cs="Times New Roman"/>
          <w:sz w:val="24"/>
          <w:szCs w:val="24"/>
        </w:rPr>
        <w:t xml:space="preserve">We have examined and have no reservations to the Bidding Document, including Addenda No.: </w:t>
      </w:r>
    </w:p>
    <w:p w:rsidR="00667FD7" w:rsidRDefault="00667FD7" w:rsidP="00667FD7">
      <w:pPr>
        <w:spacing w:after="0"/>
        <w:jc w:val="both"/>
        <w:rPr>
          <w:rFonts w:ascii="Times New Roman" w:hAnsi="Times New Roman" w:cs="Times New Roman"/>
          <w:sz w:val="24"/>
          <w:szCs w:val="24"/>
        </w:rPr>
      </w:pPr>
    </w:p>
    <w:p w:rsidR="0042008A" w:rsidRPr="00667FD7" w:rsidRDefault="00667FD7" w:rsidP="00667FD7">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2008A" w:rsidRPr="00667FD7">
        <w:rPr>
          <w:rFonts w:ascii="Times New Roman" w:hAnsi="Times New Roman" w:cs="Times New Roman"/>
          <w:sz w:val="24"/>
          <w:szCs w:val="24"/>
        </w:rPr>
        <w:t xml:space="preserve">We offer to supply in conformity with the Bidding Document and in accordance with the delivery schedule as specified in Section IV, Schedule of Requirements, the following Goods and Related Services: </w:t>
      </w:r>
    </w:p>
    <w:p w:rsidR="00667FD7" w:rsidRDefault="00667FD7" w:rsidP="00667FD7">
      <w:pPr>
        <w:spacing w:after="0"/>
        <w:jc w:val="both"/>
        <w:rPr>
          <w:rFonts w:ascii="Times New Roman" w:hAnsi="Times New Roman" w:cs="Times New Roman"/>
          <w:sz w:val="24"/>
          <w:szCs w:val="24"/>
        </w:rPr>
      </w:pPr>
    </w:p>
    <w:p w:rsidR="0042008A" w:rsidRPr="00667FD7" w:rsidRDefault="00667FD7" w:rsidP="00667FD7">
      <w:pPr>
        <w:spacing w:after="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42008A" w:rsidRPr="00667FD7">
        <w:rPr>
          <w:rFonts w:ascii="Times New Roman" w:hAnsi="Times New Roman" w:cs="Times New Roman"/>
          <w:sz w:val="24"/>
          <w:szCs w:val="24"/>
        </w:rPr>
        <w:t>The total price of our Bid _____________________________________</w:t>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r>
      <w:r w:rsidR="0042008A" w:rsidRPr="00667FD7">
        <w:rPr>
          <w:rFonts w:ascii="Times New Roman" w:hAnsi="Times New Roman" w:cs="Times New Roman"/>
          <w:sz w:val="24"/>
          <w:szCs w:val="24"/>
        </w:rPr>
        <w:softHyphen/>
        <w:t>__________</w:t>
      </w:r>
    </w:p>
    <w:p w:rsidR="0042008A" w:rsidRPr="00667FD7" w:rsidRDefault="0042008A" w:rsidP="00667FD7">
      <w:pPr>
        <w:spacing w:after="0"/>
        <w:jc w:val="both"/>
        <w:rPr>
          <w:rFonts w:ascii="Times New Roman" w:hAnsi="Times New Roman" w:cs="Times New Roman"/>
          <w:sz w:val="24"/>
          <w:szCs w:val="24"/>
        </w:rPr>
      </w:pPr>
      <w:r w:rsidRPr="00667FD7">
        <w:rPr>
          <w:rFonts w:ascii="Times New Roman" w:hAnsi="Times New Roman" w:cs="Times New Roman"/>
          <w:sz w:val="24"/>
          <w:szCs w:val="24"/>
        </w:rPr>
        <w:t>________________________________________________________________________</w:t>
      </w:r>
    </w:p>
    <w:p w:rsidR="00667FD7" w:rsidRDefault="00667FD7" w:rsidP="00667FD7">
      <w:pPr>
        <w:spacing w:after="0"/>
        <w:jc w:val="both"/>
        <w:rPr>
          <w:rFonts w:ascii="Times New Roman" w:hAnsi="Times New Roman" w:cs="Times New Roman"/>
          <w:sz w:val="24"/>
          <w:szCs w:val="24"/>
        </w:rPr>
      </w:pPr>
    </w:p>
    <w:p w:rsidR="0042008A" w:rsidRPr="00667FD7" w:rsidRDefault="00667FD7" w:rsidP="00667FD7">
      <w:pPr>
        <w:spacing w:after="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42008A" w:rsidRPr="00667FD7">
        <w:rPr>
          <w:rFonts w:ascii="Times New Roman" w:hAnsi="Times New Roman" w:cs="Times New Roman"/>
          <w:sz w:val="24"/>
          <w:szCs w:val="24"/>
        </w:rPr>
        <w:t xml:space="preserve">The following commissions, gratuities, or fees have been paid or are to be paid with respect to the bidding process or execution of the Contract: </w:t>
      </w:r>
    </w:p>
    <w:p w:rsidR="0042008A" w:rsidRPr="00667FD7" w:rsidRDefault="0042008A" w:rsidP="00667FD7">
      <w:pPr>
        <w:spacing w:after="0"/>
        <w:ind w:left="1620"/>
        <w:jc w:val="both"/>
        <w:rPr>
          <w:rFonts w:ascii="Times New Roman" w:hAnsi="Times New Roman" w:cs="Times New Roman"/>
          <w:sz w:val="24"/>
          <w:szCs w:val="24"/>
        </w:rPr>
      </w:pPr>
      <w:r w:rsidRPr="00667FD7">
        <w:rPr>
          <w:rFonts w:ascii="Times New Roman" w:hAnsi="Times New Roman" w:cs="Times New Roman"/>
          <w:sz w:val="24"/>
          <w:szCs w:val="24"/>
        </w:rPr>
        <w:t xml:space="preserve">Name of Recipient </w:t>
      </w:r>
      <w:r w:rsidRPr="00667FD7">
        <w:rPr>
          <w:rFonts w:ascii="Times New Roman" w:hAnsi="Times New Roman" w:cs="Times New Roman"/>
          <w:sz w:val="24"/>
          <w:szCs w:val="24"/>
        </w:rPr>
        <w:tab/>
        <w:t>Address</w:t>
      </w:r>
      <w:r w:rsidRPr="00667FD7">
        <w:rPr>
          <w:rFonts w:ascii="Times New Roman" w:hAnsi="Times New Roman" w:cs="Times New Roman"/>
          <w:sz w:val="24"/>
          <w:szCs w:val="24"/>
        </w:rPr>
        <w:tab/>
        <w:t xml:space="preserve"> Reason </w:t>
      </w:r>
      <w:r w:rsidRPr="00667FD7">
        <w:rPr>
          <w:rFonts w:ascii="Times New Roman" w:hAnsi="Times New Roman" w:cs="Times New Roman"/>
          <w:sz w:val="24"/>
          <w:szCs w:val="24"/>
        </w:rPr>
        <w:tab/>
        <w:t xml:space="preserve">Amount </w:t>
      </w:r>
    </w:p>
    <w:p w:rsidR="0042008A" w:rsidRPr="00667FD7" w:rsidRDefault="0042008A" w:rsidP="00667FD7">
      <w:pPr>
        <w:spacing w:after="0"/>
        <w:ind w:left="1620"/>
        <w:jc w:val="both"/>
        <w:rPr>
          <w:rFonts w:ascii="Times New Roman" w:hAnsi="Times New Roman" w:cs="Times New Roman"/>
          <w:sz w:val="24"/>
          <w:szCs w:val="24"/>
        </w:rPr>
      </w:pPr>
      <w:r w:rsidRPr="00667FD7">
        <w:rPr>
          <w:rFonts w:ascii="Times New Roman" w:hAnsi="Times New Roman" w:cs="Times New Roman"/>
          <w:sz w:val="24"/>
          <w:szCs w:val="24"/>
        </w:rPr>
        <w:t xml:space="preserve">(If none has been paid or is to be paid, indicate “none.”) </w:t>
      </w:r>
    </w:p>
    <w:p w:rsidR="00667FD7" w:rsidRDefault="00667FD7" w:rsidP="0042008A">
      <w:pPr>
        <w:spacing w:after="0"/>
        <w:jc w:val="both"/>
        <w:rPr>
          <w:rFonts w:ascii="Times New Roman" w:hAnsi="Times New Roman" w:cs="Times New Roman"/>
          <w:sz w:val="24"/>
          <w:szCs w:val="24"/>
        </w:rPr>
      </w:pPr>
    </w:p>
    <w:p w:rsidR="00667FD7" w:rsidRDefault="00667FD7"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Name ______________________________________</w:t>
      </w:r>
      <w:r>
        <w:rPr>
          <w:rFonts w:ascii="Times New Roman" w:hAnsi="Times New Roman" w:cs="Times New Roman"/>
          <w:sz w:val="24"/>
          <w:szCs w:val="24"/>
        </w:rPr>
        <w:t>___________________________</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In the capacity of __________________________</w:t>
      </w:r>
      <w:r>
        <w:rPr>
          <w:rFonts w:ascii="Times New Roman" w:hAnsi="Times New Roman" w:cs="Times New Roman"/>
          <w:sz w:val="24"/>
          <w:szCs w:val="24"/>
        </w:rPr>
        <w:t>______________________________</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Signed _____________________________________</w:t>
      </w:r>
      <w:r>
        <w:rPr>
          <w:rFonts w:ascii="Times New Roman" w:hAnsi="Times New Roman" w:cs="Times New Roman"/>
          <w:sz w:val="24"/>
          <w:szCs w:val="24"/>
        </w:rPr>
        <w:t>___________________________</w:t>
      </w:r>
    </w:p>
    <w:p w:rsidR="0042008A"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Duly authorized to sign the Bid for and on behalf of_____________________________</w:t>
      </w:r>
    </w:p>
    <w:p w:rsidR="0042008A" w:rsidRPr="00916BA5" w:rsidRDefault="0042008A" w:rsidP="0042008A">
      <w:pPr>
        <w:spacing w:after="0"/>
        <w:jc w:val="both"/>
        <w:rPr>
          <w:rFonts w:ascii="Times New Roman" w:hAnsi="Times New Roman" w:cs="Times New Roman"/>
          <w:sz w:val="24"/>
          <w:szCs w:val="24"/>
        </w:rPr>
      </w:pPr>
      <w:r>
        <w:rPr>
          <w:rFonts w:ascii="Times New Roman" w:hAnsi="Times New Roman" w:cs="Times New Roman"/>
          <w:sz w:val="24"/>
          <w:szCs w:val="24"/>
        </w:rPr>
        <w:t>Date</w:t>
      </w:r>
      <w:r w:rsidRPr="00916BA5">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Default="0042008A" w:rsidP="0042008A">
      <w:pPr>
        <w:spacing w:after="0"/>
        <w:jc w:val="both"/>
        <w:rPr>
          <w:rFonts w:ascii="Times New Roman" w:hAnsi="Times New Roman" w:cs="Times New Roman"/>
          <w:b/>
          <w:sz w:val="24"/>
          <w:szCs w:val="24"/>
        </w:rPr>
        <w:sectPr w:rsidR="0042008A" w:rsidSect="00770FA5">
          <w:headerReference w:type="default" r:id="rId19"/>
          <w:footerReference w:type="default" r:id="rId20"/>
          <w:pgSz w:w="11906" w:h="16838"/>
          <w:pgMar w:top="0" w:right="1196" w:bottom="1440" w:left="1620" w:header="708" w:footer="708" w:gutter="0"/>
          <w:cols w:space="708"/>
          <w:docGrid w:linePitch="360"/>
        </w:sect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3. PRICE SCHEDULE FOR DOMESTIC GOODS</w:t>
      </w:r>
    </w:p>
    <w:tbl>
      <w:tblPr>
        <w:tblStyle w:val="TableGrid"/>
        <w:tblpPr w:leftFromText="180" w:rightFromText="180" w:vertAnchor="text" w:horzAnchor="margin" w:tblpY="225"/>
        <w:tblW w:w="16410" w:type="dxa"/>
        <w:tblLayout w:type="fixed"/>
        <w:tblLook w:val="04A0" w:firstRow="1" w:lastRow="0" w:firstColumn="1" w:lastColumn="0" w:noHBand="0" w:noVBand="1"/>
      </w:tblPr>
      <w:tblGrid>
        <w:gridCol w:w="1526"/>
        <w:gridCol w:w="992"/>
        <w:gridCol w:w="1418"/>
        <w:gridCol w:w="843"/>
        <w:gridCol w:w="1444"/>
        <w:gridCol w:w="1728"/>
        <w:gridCol w:w="1229"/>
        <w:gridCol w:w="1701"/>
        <w:gridCol w:w="1370"/>
        <w:gridCol w:w="2458"/>
        <w:gridCol w:w="1701"/>
      </w:tblGrid>
      <w:tr w:rsidR="0042008A" w:rsidRPr="00916BA5" w:rsidTr="00D76FCB">
        <w:tc>
          <w:tcPr>
            <w:tcW w:w="1526"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(1)</w:t>
            </w:r>
          </w:p>
        </w:tc>
        <w:tc>
          <w:tcPr>
            <w:tcW w:w="992"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(2)</w:t>
            </w:r>
          </w:p>
        </w:tc>
        <w:tc>
          <w:tcPr>
            <w:tcW w:w="1418"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(3)</w:t>
            </w:r>
          </w:p>
        </w:tc>
        <w:tc>
          <w:tcPr>
            <w:tcW w:w="843"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(4)</w:t>
            </w:r>
          </w:p>
        </w:tc>
        <w:tc>
          <w:tcPr>
            <w:tcW w:w="4401" w:type="dxa"/>
            <w:gridSpan w:val="3"/>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(5)</w:t>
            </w: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(6)</w:t>
            </w:r>
          </w:p>
        </w:tc>
        <w:tc>
          <w:tcPr>
            <w:tcW w:w="1370"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(7)</w:t>
            </w:r>
          </w:p>
        </w:tc>
        <w:tc>
          <w:tcPr>
            <w:tcW w:w="2458"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(8)</w:t>
            </w: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(9)</w:t>
            </w:r>
          </w:p>
        </w:tc>
      </w:tr>
      <w:tr w:rsidR="0042008A" w:rsidRPr="00515028" w:rsidTr="00D76FCB">
        <w:tc>
          <w:tcPr>
            <w:tcW w:w="1526" w:type="dxa"/>
          </w:tcPr>
          <w:p w:rsidR="0042008A" w:rsidRPr="00515028" w:rsidRDefault="0042008A" w:rsidP="00D76FCB">
            <w:pPr>
              <w:spacing w:line="276" w:lineRule="auto"/>
              <w:jc w:val="both"/>
              <w:rPr>
                <w:rFonts w:ascii="Times New Roman" w:hAnsi="Times New Roman" w:cs="Times New Roman"/>
                <w:sz w:val="20"/>
                <w:szCs w:val="20"/>
              </w:rPr>
            </w:pPr>
            <w:r w:rsidRPr="00515028">
              <w:rPr>
                <w:rFonts w:ascii="Times New Roman" w:hAnsi="Times New Roman" w:cs="Times New Roman"/>
                <w:sz w:val="20"/>
                <w:szCs w:val="20"/>
              </w:rPr>
              <w:t xml:space="preserve">Schedule. No </w:t>
            </w:r>
          </w:p>
        </w:tc>
        <w:tc>
          <w:tcPr>
            <w:tcW w:w="992" w:type="dxa"/>
          </w:tcPr>
          <w:p w:rsidR="0042008A" w:rsidRPr="00515028" w:rsidRDefault="0042008A" w:rsidP="00D76FCB">
            <w:pPr>
              <w:spacing w:line="276" w:lineRule="auto"/>
              <w:jc w:val="both"/>
              <w:rPr>
                <w:rFonts w:ascii="Times New Roman" w:hAnsi="Times New Roman" w:cs="Times New Roman"/>
                <w:sz w:val="20"/>
                <w:szCs w:val="20"/>
              </w:rPr>
            </w:pPr>
            <w:r w:rsidRPr="00515028">
              <w:rPr>
                <w:rFonts w:ascii="Times New Roman" w:hAnsi="Times New Roman" w:cs="Times New Roman"/>
                <w:sz w:val="20"/>
                <w:szCs w:val="20"/>
              </w:rPr>
              <w:t>Item Description</w:t>
            </w:r>
          </w:p>
        </w:tc>
        <w:tc>
          <w:tcPr>
            <w:tcW w:w="1418" w:type="dxa"/>
          </w:tcPr>
          <w:p w:rsidR="0042008A" w:rsidRPr="00515028" w:rsidRDefault="0042008A" w:rsidP="00D76FCB">
            <w:pPr>
              <w:spacing w:line="276" w:lineRule="auto"/>
              <w:jc w:val="both"/>
              <w:rPr>
                <w:rFonts w:ascii="Times New Roman" w:hAnsi="Times New Roman" w:cs="Times New Roman"/>
                <w:sz w:val="20"/>
                <w:szCs w:val="20"/>
              </w:rPr>
            </w:pPr>
            <w:r w:rsidRPr="00515028">
              <w:rPr>
                <w:rFonts w:ascii="Times New Roman" w:hAnsi="Times New Roman" w:cs="Times New Roman"/>
                <w:sz w:val="20"/>
                <w:szCs w:val="20"/>
              </w:rPr>
              <w:t>Name of the Manufacturer &amp; Country of origin</w:t>
            </w:r>
          </w:p>
        </w:tc>
        <w:tc>
          <w:tcPr>
            <w:tcW w:w="843" w:type="dxa"/>
          </w:tcPr>
          <w:p w:rsidR="0042008A" w:rsidRPr="00515028" w:rsidRDefault="0042008A" w:rsidP="00D76FCB">
            <w:pPr>
              <w:spacing w:line="276" w:lineRule="auto"/>
              <w:jc w:val="both"/>
              <w:rPr>
                <w:rFonts w:ascii="Times New Roman" w:hAnsi="Times New Roman" w:cs="Times New Roman"/>
                <w:sz w:val="20"/>
                <w:szCs w:val="20"/>
              </w:rPr>
            </w:pPr>
            <w:r w:rsidRPr="00515028">
              <w:rPr>
                <w:rFonts w:ascii="Times New Roman" w:hAnsi="Times New Roman" w:cs="Times New Roman"/>
                <w:sz w:val="20"/>
                <w:szCs w:val="20"/>
              </w:rPr>
              <w:t>Quantity &amp; Unit</w:t>
            </w:r>
          </w:p>
        </w:tc>
        <w:tc>
          <w:tcPr>
            <w:tcW w:w="4401" w:type="dxa"/>
            <w:gridSpan w:val="3"/>
          </w:tcPr>
          <w:p w:rsidR="0042008A" w:rsidRPr="00515028" w:rsidRDefault="0042008A" w:rsidP="00D76FCB">
            <w:pPr>
              <w:spacing w:line="276" w:lineRule="auto"/>
              <w:jc w:val="both"/>
              <w:rPr>
                <w:rFonts w:ascii="Times New Roman" w:hAnsi="Times New Roman" w:cs="Times New Roman"/>
                <w:b/>
                <w:sz w:val="24"/>
                <w:szCs w:val="24"/>
              </w:rPr>
            </w:pPr>
            <w:r w:rsidRPr="00515028">
              <w:rPr>
                <w:rFonts w:ascii="Times New Roman" w:hAnsi="Times New Roman" w:cs="Times New Roman"/>
                <w:sz w:val="24"/>
                <w:szCs w:val="24"/>
              </w:rPr>
              <w:t>Price for each unit</w:t>
            </w:r>
          </w:p>
        </w:tc>
        <w:tc>
          <w:tcPr>
            <w:tcW w:w="1701" w:type="dxa"/>
          </w:tcPr>
          <w:p w:rsidR="0042008A" w:rsidRPr="00515028" w:rsidRDefault="0042008A" w:rsidP="00D76FCB">
            <w:pPr>
              <w:spacing w:line="276" w:lineRule="auto"/>
              <w:jc w:val="both"/>
              <w:rPr>
                <w:rFonts w:ascii="Times New Roman" w:hAnsi="Times New Roman" w:cs="Times New Roman"/>
                <w:b/>
                <w:sz w:val="20"/>
                <w:szCs w:val="20"/>
              </w:rPr>
            </w:pPr>
            <w:r w:rsidRPr="00515028">
              <w:rPr>
                <w:rFonts w:ascii="Times New Roman" w:hAnsi="Times New Roman" w:cs="Times New Roman"/>
                <w:sz w:val="20"/>
                <w:szCs w:val="20"/>
              </w:rPr>
              <w:t xml:space="preserve">Per Unit GST (as applicable) (In %) </w:t>
            </w:r>
          </w:p>
        </w:tc>
        <w:tc>
          <w:tcPr>
            <w:tcW w:w="1370" w:type="dxa"/>
          </w:tcPr>
          <w:p w:rsidR="0042008A" w:rsidRPr="00515028" w:rsidRDefault="0042008A" w:rsidP="00D76FCB">
            <w:pPr>
              <w:spacing w:line="276" w:lineRule="auto"/>
              <w:jc w:val="both"/>
              <w:rPr>
                <w:rFonts w:ascii="Times New Roman" w:hAnsi="Times New Roman" w:cs="Times New Roman"/>
                <w:b/>
                <w:sz w:val="20"/>
                <w:szCs w:val="20"/>
              </w:rPr>
            </w:pPr>
            <w:r w:rsidRPr="00515028">
              <w:rPr>
                <w:rFonts w:ascii="Times New Roman" w:hAnsi="Times New Roman" w:cs="Times New Roman"/>
                <w:sz w:val="20"/>
                <w:szCs w:val="20"/>
              </w:rPr>
              <w:t>Per Unit GST (as applicable)</w:t>
            </w:r>
          </w:p>
        </w:tc>
        <w:tc>
          <w:tcPr>
            <w:tcW w:w="2458" w:type="dxa"/>
          </w:tcPr>
          <w:p w:rsidR="0042008A" w:rsidRPr="00515028" w:rsidRDefault="0042008A" w:rsidP="00D76FCB">
            <w:pPr>
              <w:spacing w:line="276" w:lineRule="auto"/>
              <w:jc w:val="both"/>
              <w:rPr>
                <w:rFonts w:ascii="Times New Roman" w:hAnsi="Times New Roman" w:cs="Times New Roman"/>
                <w:b/>
                <w:sz w:val="20"/>
                <w:szCs w:val="20"/>
              </w:rPr>
            </w:pPr>
            <w:r w:rsidRPr="00515028">
              <w:rPr>
                <w:rFonts w:ascii="Times New Roman" w:hAnsi="Times New Roman" w:cs="Times New Roman"/>
                <w:sz w:val="20"/>
                <w:szCs w:val="20"/>
              </w:rPr>
              <w:t>Total Unit Price (Including GST) (in INR) (Consignee Destination)</w:t>
            </w:r>
          </w:p>
        </w:tc>
        <w:tc>
          <w:tcPr>
            <w:tcW w:w="1701" w:type="dxa"/>
          </w:tcPr>
          <w:p w:rsidR="0042008A" w:rsidRPr="00515028" w:rsidRDefault="0042008A" w:rsidP="00D76FCB">
            <w:pPr>
              <w:spacing w:line="276" w:lineRule="auto"/>
              <w:jc w:val="both"/>
              <w:rPr>
                <w:rFonts w:ascii="Times New Roman" w:hAnsi="Times New Roman" w:cs="Times New Roman"/>
                <w:b/>
                <w:sz w:val="20"/>
                <w:szCs w:val="20"/>
              </w:rPr>
            </w:pPr>
            <w:r w:rsidRPr="00515028">
              <w:rPr>
                <w:rFonts w:ascii="Times New Roman" w:hAnsi="Times New Roman" w:cs="Times New Roman"/>
                <w:sz w:val="20"/>
                <w:szCs w:val="20"/>
              </w:rPr>
              <w:t>Total price (All Per Unit Price Incl</w:t>
            </w:r>
            <w:r>
              <w:rPr>
                <w:rFonts w:ascii="Times New Roman" w:hAnsi="Times New Roman" w:cs="Times New Roman"/>
                <w:sz w:val="20"/>
                <w:szCs w:val="20"/>
              </w:rPr>
              <w:t>.</w:t>
            </w:r>
            <w:r w:rsidRPr="00515028">
              <w:rPr>
                <w:rFonts w:ascii="Times New Roman" w:hAnsi="Times New Roman" w:cs="Times New Roman"/>
                <w:sz w:val="20"/>
                <w:szCs w:val="20"/>
              </w:rPr>
              <w:t>)</w:t>
            </w:r>
          </w:p>
        </w:tc>
      </w:tr>
      <w:tr w:rsidR="0042008A" w:rsidRPr="00515028" w:rsidTr="00D76FCB">
        <w:tc>
          <w:tcPr>
            <w:tcW w:w="1526" w:type="dxa"/>
          </w:tcPr>
          <w:p w:rsidR="0042008A" w:rsidRPr="00515028" w:rsidRDefault="0042008A" w:rsidP="00D76FCB">
            <w:pPr>
              <w:spacing w:line="276" w:lineRule="auto"/>
              <w:jc w:val="both"/>
              <w:rPr>
                <w:rFonts w:ascii="Times New Roman" w:hAnsi="Times New Roman" w:cs="Times New Roman"/>
                <w:sz w:val="20"/>
                <w:szCs w:val="20"/>
              </w:rPr>
            </w:pPr>
          </w:p>
        </w:tc>
        <w:tc>
          <w:tcPr>
            <w:tcW w:w="992" w:type="dxa"/>
          </w:tcPr>
          <w:p w:rsidR="0042008A" w:rsidRPr="00515028" w:rsidRDefault="0042008A" w:rsidP="00D76FCB">
            <w:pPr>
              <w:spacing w:line="276" w:lineRule="auto"/>
              <w:jc w:val="both"/>
              <w:rPr>
                <w:rFonts w:ascii="Times New Roman" w:hAnsi="Times New Roman" w:cs="Times New Roman"/>
                <w:sz w:val="20"/>
                <w:szCs w:val="20"/>
              </w:rPr>
            </w:pPr>
          </w:p>
        </w:tc>
        <w:tc>
          <w:tcPr>
            <w:tcW w:w="1418" w:type="dxa"/>
          </w:tcPr>
          <w:p w:rsidR="0042008A" w:rsidRPr="00515028" w:rsidRDefault="0042008A" w:rsidP="00D76FCB">
            <w:pPr>
              <w:spacing w:line="276" w:lineRule="auto"/>
              <w:jc w:val="both"/>
              <w:rPr>
                <w:rFonts w:ascii="Times New Roman" w:hAnsi="Times New Roman" w:cs="Times New Roman"/>
                <w:sz w:val="20"/>
                <w:szCs w:val="20"/>
              </w:rPr>
            </w:pPr>
          </w:p>
        </w:tc>
        <w:tc>
          <w:tcPr>
            <w:tcW w:w="843" w:type="dxa"/>
          </w:tcPr>
          <w:p w:rsidR="0042008A" w:rsidRPr="00515028" w:rsidRDefault="0042008A" w:rsidP="00D76FCB">
            <w:pPr>
              <w:spacing w:line="276" w:lineRule="auto"/>
              <w:jc w:val="both"/>
              <w:rPr>
                <w:rFonts w:ascii="Times New Roman" w:hAnsi="Times New Roman" w:cs="Times New Roman"/>
                <w:sz w:val="20"/>
                <w:szCs w:val="20"/>
              </w:rPr>
            </w:pPr>
          </w:p>
        </w:tc>
        <w:tc>
          <w:tcPr>
            <w:tcW w:w="1444" w:type="dxa"/>
          </w:tcPr>
          <w:p w:rsidR="0042008A" w:rsidRPr="00515028" w:rsidRDefault="0042008A" w:rsidP="00D76FCB">
            <w:pPr>
              <w:spacing w:line="276" w:lineRule="auto"/>
              <w:jc w:val="both"/>
              <w:rPr>
                <w:rFonts w:ascii="Times New Roman" w:hAnsi="Times New Roman" w:cs="Times New Roman"/>
                <w:b/>
                <w:sz w:val="19"/>
                <w:szCs w:val="19"/>
              </w:rPr>
            </w:pPr>
            <w:r w:rsidRPr="00515028">
              <w:rPr>
                <w:rFonts w:ascii="Times New Roman" w:hAnsi="Times New Roman" w:cs="Times New Roman"/>
                <w:sz w:val="19"/>
                <w:szCs w:val="19"/>
              </w:rPr>
              <w:t xml:space="preserve">Per Unit </w:t>
            </w:r>
            <w:r>
              <w:rPr>
                <w:rFonts w:ascii="Times New Roman" w:hAnsi="Times New Roman" w:cs="Times New Roman"/>
                <w:sz w:val="19"/>
                <w:szCs w:val="19"/>
              </w:rPr>
              <w:t>Price Inclusive) (Ex-factory Ex-warehouse Ex-</w:t>
            </w:r>
            <w:r w:rsidRPr="00515028">
              <w:rPr>
                <w:rFonts w:ascii="Times New Roman" w:hAnsi="Times New Roman" w:cs="Times New Roman"/>
                <w:sz w:val="19"/>
                <w:szCs w:val="19"/>
              </w:rPr>
              <w:t>showroom Off-the-shelf) / (CIF price at port of landing in case of imports)</w:t>
            </w:r>
          </w:p>
        </w:tc>
        <w:tc>
          <w:tcPr>
            <w:tcW w:w="1728" w:type="dxa"/>
          </w:tcPr>
          <w:p w:rsidR="0042008A" w:rsidRPr="00515028" w:rsidRDefault="0042008A" w:rsidP="00D76FCB">
            <w:pPr>
              <w:spacing w:line="276" w:lineRule="auto"/>
              <w:jc w:val="both"/>
              <w:rPr>
                <w:rFonts w:ascii="Times New Roman" w:hAnsi="Times New Roman" w:cs="Times New Roman"/>
                <w:b/>
                <w:sz w:val="19"/>
                <w:szCs w:val="19"/>
              </w:rPr>
            </w:pPr>
            <w:r w:rsidRPr="00515028">
              <w:rPr>
                <w:rFonts w:ascii="Times New Roman" w:hAnsi="Times New Roman" w:cs="Times New Roman"/>
                <w:sz w:val="19"/>
                <w:szCs w:val="19"/>
              </w:rPr>
              <w:t>Inland transportation, insurance &amp; other local costs incidental to delivery (consignee destination) as per Schedule of Requirements as listed in GCC Clause 13</w:t>
            </w:r>
          </w:p>
        </w:tc>
        <w:tc>
          <w:tcPr>
            <w:tcW w:w="1229" w:type="dxa"/>
          </w:tcPr>
          <w:p w:rsidR="0042008A" w:rsidRPr="00515028" w:rsidRDefault="0042008A" w:rsidP="00D76FCB">
            <w:pPr>
              <w:spacing w:line="276" w:lineRule="auto"/>
              <w:jc w:val="both"/>
              <w:rPr>
                <w:rFonts w:ascii="Times New Roman" w:hAnsi="Times New Roman" w:cs="Times New Roman"/>
                <w:b/>
                <w:sz w:val="20"/>
                <w:szCs w:val="20"/>
              </w:rPr>
            </w:pPr>
            <w:r w:rsidRPr="00515028">
              <w:rPr>
                <w:rFonts w:ascii="Times New Roman" w:hAnsi="Times New Roman" w:cs="Times New Roman"/>
                <w:sz w:val="20"/>
                <w:szCs w:val="20"/>
              </w:rPr>
              <w:t>Total Unit Price (Excluding GST)</w:t>
            </w:r>
          </w:p>
        </w:tc>
        <w:tc>
          <w:tcPr>
            <w:tcW w:w="1701" w:type="dxa"/>
          </w:tcPr>
          <w:p w:rsidR="0042008A" w:rsidRPr="00515028" w:rsidRDefault="0042008A" w:rsidP="00D76FCB">
            <w:pPr>
              <w:spacing w:line="276" w:lineRule="auto"/>
              <w:jc w:val="both"/>
              <w:rPr>
                <w:rFonts w:ascii="Times New Roman" w:hAnsi="Times New Roman" w:cs="Times New Roman"/>
                <w:b/>
                <w:sz w:val="20"/>
                <w:szCs w:val="20"/>
              </w:rPr>
            </w:pPr>
          </w:p>
        </w:tc>
        <w:tc>
          <w:tcPr>
            <w:tcW w:w="1370" w:type="dxa"/>
          </w:tcPr>
          <w:p w:rsidR="0042008A" w:rsidRPr="00515028" w:rsidRDefault="0042008A" w:rsidP="00D76FCB">
            <w:pPr>
              <w:spacing w:line="276" w:lineRule="auto"/>
              <w:jc w:val="both"/>
              <w:rPr>
                <w:rFonts w:ascii="Times New Roman" w:hAnsi="Times New Roman" w:cs="Times New Roman"/>
                <w:b/>
                <w:sz w:val="20"/>
                <w:szCs w:val="20"/>
              </w:rPr>
            </w:pPr>
          </w:p>
        </w:tc>
        <w:tc>
          <w:tcPr>
            <w:tcW w:w="2458" w:type="dxa"/>
          </w:tcPr>
          <w:p w:rsidR="0042008A" w:rsidRPr="00515028" w:rsidRDefault="0042008A" w:rsidP="00D76FCB">
            <w:pPr>
              <w:spacing w:line="276" w:lineRule="auto"/>
              <w:jc w:val="both"/>
              <w:rPr>
                <w:rFonts w:ascii="Times New Roman" w:hAnsi="Times New Roman" w:cs="Times New Roman"/>
                <w:b/>
                <w:sz w:val="20"/>
                <w:szCs w:val="20"/>
              </w:rPr>
            </w:pPr>
          </w:p>
        </w:tc>
        <w:tc>
          <w:tcPr>
            <w:tcW w:w="1701" w:type="dxa"/>
          </w:tcPr>
          <w:p w:rsidR="0042008A" w:rsidRPr="00515028" w:rsidRDefault="0042008A" w:rsidP="00D76FCB">
            <w:pPr>
              <w:spacing w:line="276" w:lineRule="auto"/>
              <w:jc w:val="both"/>
              <w:rPr>
                <w:rFonts w:ascii="Times New Roman" w:hAnsi="Times New Roman" w:cs="Times New Roman"/>
                <w:b/>
                <w:sz w:val="20"/>
                <w:szCs w:val="20"/>
              </w:rPr>
            </w:pPr>
          </w:p>
        </w:tc>
      </w:tr>
      <w:tr w:rsidR="0042008A" w:rsidRPr="00916BA5" w:rsidTr="00D76FCB">
        <w:tc>
          <w:tcPr>
            <w:tcW w:w="1526" w:type="dxa"/>
          </w:tcPr>
          <w:p w:rsidR="0042008A" w:rsidRPr="00916BA5" w:rsidRDefault="0042008A" w:rsidP="00D76FCB">
            <w:pPr>
              <w:spacing w:line="276" w:lineRule="auto"/>
              <w:jc w:val="both"/>
              <w:rPr>
                <w:rFonts w:ascii="Times New Roman" w:hAnsi="Times New Roman" w:cs="Times New Roman"/>
                <w:sz w:val="24"/>
                <w:szCs w:val="24"/>
              </w:rPr>
            </w:pPr>
          </w:p>
        </w:tc>
        <w:tc>
          <w:tcPr>
            <w:tcW w:w="992" w:type="dxa"/>
          </w:tcPr>
          <w:p w:rsidR="0042008A" w:rsidRPr="00916BA5" w:rsidRDefault="0042008A" w:rsidP="00D76FCB">
            <w:pPr>
              <w:spacing w:line="276" w:lineRule="auto"/>
              <w:jc w:val="both"/>
              <w:rPr>
                <w:rFonts w:ascii="Times New Roman" w:hAnsi="Times New Roman" w:cs="Times New Roman"/>
                <w:sz w:val="24"/>
                <w:szCs w:val="24"/>
              </w:rPr>
            </w:pPr>
          </w:p>
        </w:tc>
        <w:tc>
          <w:tcPr>
            <w:tcW w:w="1418" w:type="dxa"/>
          </w:tcPr>
          <w:p w:rsidR="0042008A" w:rsidRPr="00916BA5" w:rsidRDefault="0042008A" w:rsidP="00D76FCB">
            <w:pPr>
              <w:spacing w:line="276" w:lineRule="auto"/>
              <w:jc w:val="both"/>
              <w:rPr>
                <w:rFonts w:ascii="Times New Roman" w:hAnsi="Times New Roman" w:cs="Times New Roman"/>
                <w:sz w:val="24"/>
                <w:szCs w:val="24"/>
              </w:rPr>
            </w:pPr>
          </w:p>
        </w:tc>
        <w:tc>
          <w:tcPr>
            <w:tcW w:w="843" w:type="dxa"/>
          </w:tcPr>
          <w:p w:rsidR="0042008A" w:rsidRPr="00916BA5" w:rsidRDefault="0042008A" w:rsidP="00D76FCB">
            <w:pPr>
              <w:spacing w:line="276" w:lineRule="auto"/>
              <w:jc w:val="both"/>
              <w:rPr>
                <w:rFonts w:ascii="Times New Roman" w:hAnsi="Times New Roman" w:cs="Times New Roman"/>
                <w:sz w:val="24"/>
                <w:szCs w:val="24"/>
              </w:rPr>
            </w:pPr>
          </w:p>
        </w:tc>
        <w:tc>
          <w:tcPr>
            <w:tcW w:w="1444"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w:t>
            </w:r>
          </w:p>
        </w:tc>
        <w:tc>
          <w:tcPr>
            <w:tcW w:w="1728"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w:t>
            </w:r>
          </w:p>
        </w:tc>
        <w:tc>
          <w:tcPr>
            <w:tcW w:w="1229" w:type="dxa"/>
          </w:tcPr>
          <w:p w:rsidR="0042008A" w:rsidRDefault="002116EB" w:rsidP="00D76FCB">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F1D6B">
              <w:rPr>
                <w:rFonts w:ascii="Times New Roman" w:hAnsi="Times New Roman" w:cs="Times New Roman"/>
                <w:sz w:val="24"/>
                <w:szCs w:val="24"/>
              </w:rPr>
              <w:t>c)</w:t>
            </w:r>
            <w:r w:rsidR="0042008A" w:rsidRPr="00916BA5">
              <w:rPr>
                <w:rFonts w:ascii="Times New Roman" w:hAnsi="Times New Roman" w:cs="Times New Roman"/>
                <w:sz w:val="24"/>
                <w:szCs w:val="24"/>
              </w:rPr>
              <w:t>=</w:t>
            </w:r>
          </w:p>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(a)+(b)</w:t>
            </w: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(d)</w:t>
            </w:r>
          </w:p>
        </w:tc>
        <w:tc>
          <w:tcPr>
            <w:tcW w:w="1370" w:type="dxa"/>
          </w:tcPr>
          <w:p w:rsidR="0042008A" w:rsidRPr="00916BA5" w:rsidRDefault="000F1D6B" w:rsidP="00D76FCB">
            <w:pPr>
              <w:spacing w:line="276" w:lineRule="auto"/>
              <w:jc w:val="both"/>
              <w:rPr>
                <w:rFonts w:ascii="Times New Roman" w:hAnsi="Times New Roman" w:cs="Times New Roman"/>
                <w:b/>
                <w:sz w:val="24"/>
                <w:szCs w:val="24"/>
              </w:rPr>
            </w:pPr>
            <w:r>
              <w:rPr>
                <w:rFonts w:ascii="Times New Roman" w:hAnsi="Times New Roman" w:cs="Times New Roman"/>
                <w:sz w:val="24"/>
                <w:szCs w:val="24"/>
              </w:rPr>
              <w:t>(e</w:t>
            </w:r>
            <w:r w:rsidR="00D76FCB">
              <w:rPr>
                <w:rFonts w:ascii="Times New Roman" w:hAnsi="Times New Roman" w:cs="Times New Roman"/>
                <w:sz w:val="24"/>
                <w:szCs w:val="24"/>
              </w:rPr>
              <w:t xml:space="preserve">) </w:t>
            </w:r>
            <w:r w:rsidR="0042008A" w:rsidRPr="00916BA5">
              <w:rPr>
                <w:rFonts w:ascii="Times New Roman" w:hAnsi="Times New Roman" w:cs="Times New Roman"/>
                <w:sz w:val="24"/>
                <w:szCs w:val="24"/>
              </w:rPr>
              <w:t>=</w:t>
            </w:r>
            <w:r w:rsidR="00D76FCB">
              <w:rPr>
                <w:rFonts w:ascii="Times New Roman" w:hAnsi="Times New Roman" w:cs="Times New Roman"/>
                <w:sz w:val="24"/>
                <w:szCs w:val="24"/>
              </w:rPr>
              <w:t xml:space="preserve"> </w:t>
            </w:r>
            <w:r w:rsidR="002116EB">
              <w:rPr>
                <w:rFonts w:ascii="Times New Roman" w:hAnsi="Times New Roman" w:cs="Times New Roman"/>
                <w:sz w:val="24"/>
                <w:szCs w:val="24"/>
              </w:rPr>
              <w:t>(</w:t>
            </w:r>
            <w:r>
              <w:rPr>
                <w:rFonts w:ascii="Times New Roman" w:hAnsi="Times New Roman" w:cs="Times New Roman"/>
                <w:sz w:val="24"/>
                <w:szCs w:val="24"/>
              </w:rPr>
              <w:t>c)</w:t>
            </w:r>
            <w:r w:rsidR="0042008A" w:rsidRPr="00916BA5">
              <w:rPr>
                <w:rFonts w:ascii="Times New Roman" w:hAnsi="Times New Roman" w:cs="Times New Roman"/>
                <w:sz w:val="24"/>
                <w:szCs w:val="24"/>
              </w:rPr>
              <w:t xml:space="preserve"> x (d)</w:t>
            </w:r>
          </w:p>
        </w:tc>
        <w:tc>
          <w:tcPr>
            <w:tcW w:w="2458"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(f)=</w:t>
            </w:r>
            <w:r w:rsidR="002116EB">
              <w:rPr>
                <w:rFonts w:ascii="Times New Roman" w:hAnsi="Times New Roman" w:cs="Times New Roman"/>
                <w:sz w:val="24"/>
                <w:szCs w:val="24"/>
              </w:rPr>
              <w:t xml:space="preserve"> </w:t>
            </w:r>
            <w:r w:rsidR="000F1D6B">
              <w:rPr>
                <w:rFonts w:ascii="Times New Roman" w:hAnsi="Times New Roman" w:cs="Times New Roman"/>
                <w:sz w:val="24"/>
                <w:szCs w:val="24"/>
              </w:rPr>
              <w:t>(e</w:t>
            </w:r>
            <w:r w:rsidR="002116EB">
              <w:rPr>
                <w:rFonts w:ascii="Times New Roman" w:hAnsi="Times New Roman" w:cs="Times New Roman"/>
                <w:sz w:val="24"/>
                <w:szCs w:val="24"/>
              </w:rPr>
              <w:t xml:space="preserve">)+ </w:t>
            </w:r>
            <w:r w:rsidR="000F1D6B">
              <w:rPr>
                <w:rFonts w:ascii="Times New Roman" w:hAnsi="Times New Roman" w:cs="Times New Roman"/>
                <w:sz w:val="24"/>
                <w:szCs w:val="24"/>
              </w:rPr>
              <w:t>(c)</w:t>
            </w: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(4)x(8)</w:t>
            </w:r>
          </w:p>
        </w:tc>
      </w:tr>
      <w:tr w:rsidR="0042008A" w:rsidRPr="00916BA5" w:rsidTr="00D76FCB">
        <w:tc>
          <w:tcPr>
            <w:tcW w:w="1526" w:type="dxa"/>
          </w:tcPr>
          <w:p w:rsidR="0042008A" w:rsidRPr="00916BA5" w:rsidRDefault="0042008A" w:rsidP="00D76FCB">
            <w:pPr>
              <w:spacing w:line="276" w:lineRule="auto"/>
              <w:jc w:val="both"/>
              <w:rPr>
                <w:rFonts w:ascii="Times New Roman" w:hAnsi="Times New Roman" w:cs="Times New Roman"/>
                <w:sz w:val="24"/>
                <w:szCs w:val="24"/>
              </w:rPr>
            </w:pPr>
          </w:p>
        </w:tc>
        <w:tc>
          <w:tcPr>
            <w:tcW w:w="992" w:type="dxa"/>
          </w:tcPr>
          <w:p w:rsidR="0042008A" w:rsidRPr="00916BA5" w:rsidRDefault="0042008A" w:rsidP="00D76FCB">
            <w:pPr>
              <w:spacing w:line="276" w:lineRule="auto"/>
              <w:jc w:val="both"/>
              <w:rPr>
                <w:rFonts w:ascii="Times New Roman" w:hAnsi="Times New Roman" w:cs="Times New Roman"/>
                <w:sz w:val="24"/>
                <w:szCs w:val="24"/>
              </w:rPr>
            </w:pPr>
          </w:p>
        </w:tc>
        <w:tc>
          <w:tcPr>
            <w:tcW w:w="1418" w:type="dxa"/>
          </w:tcPr>
          <w:p w:rsidR="0042008A" w:rsidRPr="00916BA5" w:rsidRDefault="0042008A" w:rsidP="00D76FCB">
            <w:pPr>
              <w:spacing w:line="276" w:lineRule="auto"/>
              <w:jc w:val="both"/>
              <w:rPr>
                <w:rFonts w:ascii="Times New Roman" w:hAnsi="Times New Roman" w:cs="Times New Roman"/>
                <w:sz w:val="24"/>
                <w:szCs w:val="24"/>
              </w:rPr>
            </w:pPr>
          </w:p>
        </w:tc>
        <w:tc>
          <w:tcPr>
            <w:tcW w:w="843" w:type="dxa"/>
          </w:tcPr>
          <w:p w:rsidR="0042008A" w:rsidRPr="00916BA5" w:rsidRDefault="0042008A" w:rsidP="00D76FCB">
            <w:pPr>
              <w:spacing w:line="276" w:lineRule="auto"/>
              <w:jc w:val="both"/>
              <w:rPr>
                <w:rFonts w:ascii="Times New Roman" w:hAnsi="Times New Roman" w:cs="Times New Roman"/>
                <w:sz w:val="24"/>
                <w:szCs w:val="24"/>
              </w:rPr>
            </w:pPr>
          </w:p>
        </w:tc>
        <w:tc>
          <w:tcPr>
            <w:tcW w:w="1444" w:type="dxa"/>
          </w:tcPr>
          <w:p w:rsidR="0042008A" w:rsidRPr="00916BA5" w:rsidRDefault="0042008A" w:rsidP="00D76FCB">
            <w:pPr>
              <w:spacing w:line="276" w:lineRule="auto"/>
              <w:jc w:val="both"/>
              <w:rPr>
                <w:rFonts w:ascii="Times New Roman" w:hAnsi="Times New Roman" w:cs="Times New Roman"/>
                <w:b/>
                <w:sz w:val="24"/>
                <w:szCs w:val="24"/>
              </w:rPr>
            </w:pPr>
          </w:p>
        </w:tc>
        <w:tc>
          <w:tcPr>
            <w:tcW w:w="1728" w:type="dxa"/>
          </w:tcPr>
          <w:p w:rsidR="0042008A" w:rsidRPr="00916BA5" w:rsidRDefault="0042008A" w:rsidP="00D76FCB">
            <w:pPr>
              <w:spacing w:line="276" w:lineRule="auto"/>
              <w:jc w:val="both"/>
              <w:rPr>
                <w:rFonts w:ascii="Times New Roman" w:hAnsi="Times New Roman" w:cs="Times New Roman"/>
                <w:b/>
                <w:sz w:val="24"/>
                <w:szCs w:val="24"/>
              </w:rPr>
            </w:pPr>
          </w:p>
        </w:tc>
        <w:tc>
          <w:tcPr>
            <w:tcW w:w="1229" w:type="dxa"/>
          </w:tcPr>
          <w:p w:rsidR="0042008A" w:rsidRPr="00916BA5" w:rsidRDefault="0042008A" w:rsidP="00D76FCB">
            <w:pPr>
              <w:spacing w:line="276" w:lineRule="auto"/>
              <w:jc w:val="both"/>
              <w:rPr>
                <w:rFonts w:ascii="Times New Roman" w:hAnsi="Times New Roman" w:cs="Times New Roman"/>
                <w:b/>
                <w:sz w:val="24"/>
                <w:szCs w:val="24"/>
              </w:rPr>
            </w:pP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p>
        </w:tc>
        <w:tc>
          <w:tcPr>
            <w:tcW w:w="1370" w:type="dxa"/>
          </w:tcPr>
          <w:p w:rsidR="0042008A" w:rsidRPr="00916BA5" w:rsidRDefault="0042008A" w:rsidP="00D76FCB">
            <w:pPr>
              <w:spacing w:line="276" w:lineRule="auto"/>
              <w:jc w:val="both"/>
              <w:rPr>
                <w:rFonts w:ascii="Times New Roman" w:hAnsi="Times New Roman" w:cs="Times New Roman"/>
                <w:b/>
                <w:sz w:val="24"/>
                <w:szCs w:val="24"/>
              </w:rPr>
            </w:pPr>
          </w:p>
        </w:tc>
        <w:tc>
          <w:tcPr>
            <w:tcW w:w="2458" w:type="dxa"/>
          </w:tcPr>
          <w:p w:rsidR="0042008A" w:rsidRPr="00916BA5" w:rsidRDefault="0042008A" w:rsidP="00D76FCB">
            <w:pPr>
              <w:spacing w:line="276" w:lineRule="auto"/>
              <w:jc w:val="both"/>
              <w:rPr>
                <w:rFonts w:ascii="Times New Roman" w:hAnsi="Times New Roman" w:cs="Times New Roman"/>
                <w:b/>
                <w:sz w:val="24"/>
                <w:szCs w:val="24"/>
              </w:rPr>
            </w:pP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p>
        </w:tc>
      </w:tr>
      <w:tr w:rsidR="0042008A" w:rsidRPr="00916BA5" w:rsidTr="00D76FCB">
        <w:tc>
          <w:tcPr>
            <w:tcW w:w="1526" w:type="dxa"/>
          </w:tcPr>
          <w:p w:rsidR="0042008A" w:rsidRPr="00916BA5" w:rsidRDefault="0042008A" w:rsidP="00D76FCB">
            <w:pPr>
              <w:spacing w:line="276" w:lineRule="auto"/>
              <w:jc w:val="both"/>
              <w:rPr>
                <w:rFonts w:ascii="Times New Roman" w:hAnsi="Times New Roman" w:cs="Times New Roman"/>
                <w:sz w:val="24"/>
                <w:szCs w:val="24"/>
              </w:rPr>
            </w:pPr>
          </w:p>
        </w:tc>
        <w:tc>
          <w:tcPr>
            <w:tcW w:w="992" w:type="dxa"/>
          </w:tcPr>
          <w:p w:rsidR="0042008A" w:rsidRPr="00916BA5" w:rsidRDefault="0042008A" w:rsidP="00D76FCB">
            <w:pPr>
              <w:spacing w:line="276" w:lineRule="auto"/>
              <w:jc w:val="both"/>
              <w:rPr>
                <w:rFonts w:ascii="Times New Roman" w:hAnsi="Times New Roman" w:cs="Times New Roman"/>
                <w:sz w:val="24"/>
                <w:szCs w:val="24"/>
              </w:rPr>
            </w:pPr>
          </w:p>
        </w:tc>
        <w:tc>
          <w:tcPr>
            <w:tcW w:w="1418" w:type="dxa"/>
          </w:tcPr>
          <w:p w:rsidR="0042008A" w:rsidRPr="00916BA5" w:rsidRDefault="0042008A" w:rsidP="00D76FCB">
            <w:pPr>
              <w:spacing w:line="276" w:lineRule="auto"/>
              <w:jc w:val="both"/>
              <w:rPr>
                <w:rFonts w:ascii="Times New Roman" w:hAnsi="Times New Roman" w:cs="Times New Roman"/>
                <w:sz w:val="24"/>
                <w:szCs w:val="24"/>
              </w:rPr>
            </w:pPr>
          </w:p>
        </w:tc>
        <w:tc>
          <w:tcPr>
            <w:tcW w:w="843" w:type="dxa"/>
          </w:tcPr>
          <w:p w:rsidR="0042008A" w:rsidRPr="00916BA5" w:rsidRDefault="0042008A" w:rsidP="00D76FCB">
            <w:pPr>
              <w:spacing w:line="276" w:lineRule="auto"/>
              <w:jc w:val="both"/>
              <w:rPr>
                <w:rFonts w:ascii="Times New Roman" w:hAnsi="Times New Roman" w:cs="Times New Roman"/>
                <w:sz w:val="24"/>
                <w:szCs w:val="24"/>
              </w:rPr>
            </w:pPr>
          </w:p>
        </w:tc>
        <w:tc>
          <w:tcPr>
            <w:tcW w:w="1444" w:type="dxa"/>
          </w:tcPr>
          <w:p w:rsidR="0042008A" w:rsidRPr="00916BA5" w:rsidRDefault="0042008A" w:rsidP="00D76FCB">
            <w:pPr>
              <w:spacing w:line="276" w:lineRule="auto"/>
              <w:jc w:val="both"/>
              <w:rPr>
                <w:rFonts w:ascii="Times New Roman" w:hAnsi="Times New Roman" w:cs="Times New Roman"/>
                <w:b/>
                <w:sz w:val="24"/>
                <w:szCs w:val="24"/>
              </w:rPr>
            </w:pPr>
          </w:p>
        </w:tc>
        <w:tc>
          <w:tcPr>
            <w:tcW w:w="1728" w:type="dxa"/>
          </w:tcPr>
          <w:p w:rsidR="0042008A" w:rsidRPr="00916BA5" w:rsidRDefault="0042008A" w:rsidP="00D76FCB">
            <w:pPr>
              <w:spacing w:line="276" w:lineRule="auto"/>
              <w:jc w:val="both"/>
              <w:rPr>
                <w:rFonts w:ascii="Times New Roman" w:hAnsi="Times New Roman" w:cs="Times New Roman"/>
                <w:b/>
                <w:sz w:val="24"/>
                <w:szCs w:val="24"/>
              </w:rPr>
            </w:pPr>
          </w:p>
        </w:tc>
        <w:tc>
          <w:tcPr>
            <w:tcW w:w="1229" w:type="dxa"/>
          </w:tcPr>
          <w:p w:rsidR="0042008A" w:rsidRPr="00916BA5" w:rsidRDefault="0042008A" w:rsidP="00D76FCB">
            <w:pPr>
              <w:spacing w:line="276" w:lineRule="auto"/>
              <w:jc w:val="both"/>
              <w:rPr>
                <w:rFonts w:ascii="Times New Roman" w:hAnsi="Times New Roman" w:cs="Times New Roman"/>
                <w:b/>
                <w:sz w:val="24"/>
                <w:szCs w:val="24"/>
              </w:rPr>
            </w:pP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p>
        </w:tc>
        <w:tc>
          <w:tcPr>
            <w:tcW w:w="1370" w:type="dxa"/>
          </w:tcPr>
          <w:p w:rsidR="0042008A" w:rsidRPr="00916BA5" w:rsidRDefault="0042008A" w:rsidP="00D76FCB">
            <w:pPr>
              <w:spacing w:line="276" w:lineRule="auto"/>
              <w:jc w:val="both"/>
              <w:rPr>
                <w:rFonts w:ascii="Times New Roman" w:hAnsi="Times New Roman" w:cs="Times New Roman"/>
                <w:b/>
                <w:sz w:val="24"/>
                <w:szCs w:val="24"/>
              </w:rPr>
            </w:pPr>
          </w:p>
        </w:tc>
        <w:tc>
          <w:tcPr>
            <w:tcW w:w="2458" w:type="dxa"/>
          </w:tcPr>
          <w:p w:rsidR="0042008A" w:rsidRPr="00916BA5" w:rsidRDefault="0042008A" w:rsidP="00D76FCB">
            <w:pPr>
              <w:spacing w:line="276" w:lineRule="auto"/>
              <w:jc w:val="both"/>
              <w:rPr>
                <w:rFonts w:ascii="Times New Roman" w:hAnsi="Times New Roman" w:cs="Times New Roman"/>
                <w:b/>
                <w:sz w:val="24"/>
                <w:szCs w:val="24"/>
              </w:rPr>
            </w:pPr>
          </w:p>
        </w:tc>
        <w:tc>
          <w:tcPr>
            <w:tcW w:w="1701" w:type="dxa"/>
          </w:tcPr>
          <w:p w:rsidR="0042008A" w:rsidRPr="00916BA5" w:rsidRDefault="0042008A" w:rsidP="00D76FCB">
            <w:pPr>
              <w:spacing w:line="276" w:lineRule="auto"/>
              <w:jc w:val="both"/>
              <w:rPr>
                <w:rFonts w:ascii="Times New Roman" w:hAnsi="Times New Roman" w:cs="Times New Roman"/>
                <w:b/>
                <w:sz w:val="24"/>
                <w:szCs w:val="24"/>
              </w:rPr>
            </w:pPr>
          </w:p>
        </w:tc>
      </w:tr>
    </w:tbl>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Note</w:t>
      </w:r>
      <w:r w:rsidR="000F1D6B" w:rsidRPr="00916BA5">
        <w:rPr>
          <w:rFonts w:ascii="Times New Roman" w:hAnsi="Times New Roman" w:cs="Times New Roman"/>
          <w:sz w:val="24"/>
          <w:szCs w:val="24"/>
        </w:rPr>
        <w:t>:</w:t>
      </w:r>
      <w:r w:rsidR="000F1D6B">
        <w:rPr>
          <w:rFonts w:ascii="Times New Roman" w:hAnsi="Times New Roman" w:cs="Times New Roman"/>
          <w:sz w:val="24"/>
          <w:szCs w:val="24"/>
        </w:rPr>
        <w:t xml:space="preserve"> (</w:t>
      </w:r>
      <w:r w:rsidRPr="00916BA5">
        <w:rPr>
          <w:rFonts w:ascii="Times New Roman" w:hAnsi="Times New Roman" w:cs="Times New Roman"/>
          <w:sz w:val="24"/>
          <w:szCs w:val="24"/>
        </w:rPr>
        <w:t>a) In case of discrepancy between unit price and total amount, the unit price shall prevail.</w:t>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916BA5">
        <w:rPr>
          <w:rFonts w:ascii="Times New Roman" w:hAnsi="Times New Roman" w:cs="Times New Roman"/>
          <w:sz w:val="24"/>
          <w:szCs w:val="24"/>
        </w:rPr>
        <w:t>Total bid price</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(b) In case of discrepancy between price quoted in figure and words, price in words, shall prevail.</w:t>
      </w:r>
      <w:r w:rsidRPr="00916BA5">
        <w:rPr>
          <w:rFonts w:ascii="Times New Roman" w:hAnsi="Times New Roman" w:cs="Times New Roman"/>
          <w:sz w:val="24"/>
          <w:szCs w:val="24"/>
        </w:rPr>
        <w:tab/>
      </w:r>
      <w:r w:rsidRPr="00916BA5">
        <w:rPr>
          <w:rFonts w:ascii="Times New Roman" w:hAnsi="Times New Roman" w:cs="Times New Roman"/>
          <w:sz w:val="24"/>
          <w:szCs w:val="24"/>
        </w:rPr>
        <w:tab/>
      </w:r>
      <w:r>
        <w:rPr>
          <w:rFonts w:ascii="Times New Roman" w:hAnsi="Times New Roman" w:cs="Times New Roman"/>
          <w:sz w:val="24"/>
          <w:szCs w:val="24"/>
        </w:rPr>
        <w:tab/>
        <w:t xml:space="preserve">    </w:t>
      </w:r>
      <w:r w:rsidRPr="00916BA5">
        <w:rPr>
          <w:rFonts w:ascii="Times New Roman" w:hAnsi="Times New Roman" w:cs="Times New Roman"/>
          <w:sz w:val="24"/>
          <w:szCs w:val="24"/>
        </w:rPr>
        <w:t>Currency: __________</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Pr>
          <w:rFonts w:ascii="Times New Roman" w:hAnsi="Times New Roman" w:cs="Times New Roman"/>
          <w:sz w:val="24"/>
          <w:szCs w:val="24"/>
        </w:rPr>
        <w:tab/>
      </w:r>
      <w:r w:rsidR="000F1D6B">
        <w:rPr>
          <w:rFonts w:ascii="Times New Roman" w:hAnsi="Times New Roman" w:cs="Times New Roman"/>
          <w:sz w:val="24"/>
          <w:szCs w:val="24"/>
        </w:rPr>
        <w:t>(c</w:t>
      </w:r>
      <w:r w:rsidR="002116EB">
        <w:rPr>
          <w:rFonts w:ascii="Times New Roman" w:hAnsi="Times New Roman" w:cs="Times New Roman"/>
          <w:sz w:val="24"/>
          <w:szCs w:val="24"/>
        </w:rPr>
        <w:t>)</w:t>
      </w:r>
      <w:r w:rsidRPr="00916BA5">
        <w:rPr>
          <w:rFonts w:ascii="Times New Roman" w:hAnsi="Times New Roman" w:cs="Times New Roman"/>
          <w:sz w:val="24"/>
          <w:szCs w:val="24"/>
        </w:rPr>
        <w:t xml:space="preserve"> We hereby declare that in quoting in our price, we have taken into account the entire credit on</w:t>
      </w:r>
    </w:p>
    <w:p w:rsidR="0042008A" w:rsidRPr="00916BA5" w:rsidRDefault="0042008A" w:rsidP="0042008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 input taxes available under GST.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Pr>
          <w:rFonts w:ascii="Times New Roman" w:hAnsi="Times New Roman" w:cs="Times New Roman"/>
          <w:sz w:val="24"/>
          <w:szCs w:val="24"/>
        </w:rPr>
        <w:tab/>
      </w:r>
      <w:r w:rsidRPr="00916BA5">
        <w:rPr>
          <w:rFonts w:ascii="Times New Roman" w:hAnsi="Times New Roman" w:cs="Times New Roman"/>
          <w:sz w:val="24"/>
          <w:szCs w:val="24"/>
        </w:rPr>
        <w:t>(d) Please indicate the agency name that will supply indigenous items. Please also mention the</w:t>
      </w:r>
      <w:r w:rsidRPr="00916BA5">
        <w:rPr>
          <w:rFonts w:ascii="Times New Roman" w:hAnsi="Times New Roman" w:cs="Times New Roman"/>
          <w:sz w:val="24"/>
          <w:szCs w:val="24"/>
        </w:rPr>
        <w:tab/>
      </w:r>
      <w:r w:rsidRPr="00916BA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In figures: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916BA5">
        <w:rPr>
          <w:rFonts w:ascii="Times New Roman" w:hAnsi="Times New Roman" w:cs="Times New Roman"/>
          <w:sz w:val="24"/>
          <w:szCs w:val="24"/>
        </w:rPr>
        <w:t xml:space="preserve">name of entity that will raise the invoice for indigenous items (Principal/Bidder/Indian Agent).  </w:t>
      </w:r>
      <w:r w:rsidRPr="00916BA5">
        <w:rPr>
          <w:rFonts w:ascii="Times New Roman" w:hAnsi="Times New Roman" w:cs="Times New Roman"/>
          <w:sz w:val="24"/>
          <w:szCs w:val="24"/>
        </w:rPr>
        <w:tab/>
      </w:r>
      <w:r w:rsidRPr="00916BA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 xml:space="preserve">In words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e) If the bidder / Indian agent is supplying Indigenous items, same should be quoted in this price schedule.</w:t>
      </w:r>
      <w:r w:rsidRPr="00916BA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 xml:space="preserve"> Signature of Bidder </w:t>
      </w:r>
    </w:p>
    <w:p w:rsidR="0042008A" w:rsidRDefault="0042008A" w:rsidP="0042008A">
      <w:pPr>
        <w:spacing w:after="0"/>
        <w:ind w:firstLine="720"/>
        <w:jc w:val="both"/>
        <w:rPr>
          <w:rFonts w:ascii="Times New Roman" w:hAnsi="Times New Roman" w:cs="Times New Roman"/>
          <w:sz w:val="24"/>
          <w:szCs w:val="24"/>
        </w:rPr>
      </w:pP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Place: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 xml:space="preserve"> Name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Date:</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Business address</w:t>
      </w:r>
    </w:p>
    <w:p w:rsidR="0042008A" w:rsidRDefault="0042008A" w:rsidP="0042008A">
      <w:pPr>
        <w:spacing w:after="0"/>
        <w:jc w:val="both"/>
        <w:rPr>
          <w:rFonts w:ascii="Times New Roman" w:hAnsi="Times New Roman" w:cs="Times New Roman"/>
          <w:b/>
          <w:sz w:val="24"/>
          <w:szCs w:val="24"/>
          <w:highlight w:val="yellow"/>
        </w:rPr>
        <w:sectPr w:rsidR="0042008A" w:rsidSect="0042008A">
          <w:pgSz w:w="16838" w:h="11906" w:orient="landscape"/>
          <w:pgMar w:top="284" w:right="851" w:bottom="1440" w:left="227" w:header="709" w:footer="709" w:gutter="0"/>
          <w:cols w:space="708"/>
          <w:docGrid w:linePitch="360"/>
        </w:sectPr>
      </w:pPr>
    </w:p>
    <w:p w:rsidR="0042008A" w:rsidRPr="003928AF"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b/>
          <w:sz w:val="24"/>
          <w:szCs w:val="24"/>
          <w:highlight w:val="yellow"/>
        </w:rPr>
        <w:lastRenderedPageBreak/>
        <w:t>4</w:t>
      </w:r>
      <w:r w:rsidRPr="003928AF">
        <w:rPr>
          <w:rFonts w:ascii="Times New Roman" w:hAnsi="Times New Roman" w:cs="Times New Roman"/>
          <w:b/>
          <w:sz w:val="24"/>
          <w:szCs w:val="24"/>
        </w:rPr>
        <w:t>.PRICE SCHEDULE FOR GOODS TO BE IMPORTED FROM ABROAD</w:t>
      </w:r>
    </w:p>
    <w:tbl>
      <w:tblPr>
        <w:tblStyle w:val="TableGrid"/>
        <w:tblpPr w:leftFromText="180" w:rightFromText="180" w:vertAnchor="text" w:horzAnchor="margin" w:tblpXSpec="center" w:tblpY="43"/>
        <w:tblW w:w="15134" w:type="dxa"/>
        <w:tblLayout w:type="fixed"/>
        <w:tblLook w:val="04A0" w:firstRow="1" w:lastRow="0" w:firstColumn="1" w:lastColumn="0" w:noHBand="0" w:noVBand="1"/>
      </w:tblPr>
      <w:tblGrid>
        <w:gridCol w:w="1082"/>
        <w:gridCol w:w="1239"/>
        <w:gridCol w:w="1459"/>
        <w:gridCol w:w="999"/>
        <w:gridCol w:w="1425"/>
        <w:gridCol w:w="1215"/>
        <w:gridCol w:w="1005"/>
        <w:gridCol w:w="930"/>
        <w:gridCol w:w="1244"/>
        <w:gridCol w:w="1134"/>
        <w:gridCol w:w="1566"/>
        <w:gridCol w:w="1836"/>
      </w:tblGrid>
      <w:tr w:rsidR="0042008A" w:rsidRPr="003928AF" w:rsidTr="0042008A">
        <w:tc>
          <w:tcPr>
            <w:tcW w:w="1082"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(1)</w:t>
            </w:r>
          </w:p>
        </w:tc>
        <w:tc>
          <w:tcPr>
            <w:tcW w:w="1239"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(2)</w:t>
            </w:r>
          </w:p>
        </w:tc>
        <w:tc>
          <w:tcPr>
            <w:tcW w:w="1459"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(3)</w:t>
            </w:r>
          </w:p>
        </w:tc>
        <w:tc>
          <w:tcPr>
            <w:tcW w:w="999"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(4)</w:t>
            </w:r>
          </w:p>
        </w:tc>
        <w:tc>
          <w:tcPr>
            <w:tcW w:w="1425" w:type="dxa"/>
          </w:tcPr>
          <w:p w:rsidR="0042008A" w:rsidRPr="003928AF" w:rsidRDefault="0042008A" w:rsidP="0042008A">
            <w:pPr>
              <w:jc w:val="both"/>
              <w:rPr>
                <w:rFonts w:ascii="Times New Roman" w:hAnsi="Times New Roman" w:cs="Times New Roman"/>
                <w:sz w:val="24"/>
                <w:szCs w:val="24"/>
              </w:rPr>
            </w:pPr>
            <w:r w:rsidRPr="003928AF">
              <w:t>(5)</w:t>
            </w:r>
          </w:p>
        </w:tc>
        <w:tc>
          <w:tcPr>
            <w:tcW w:w="4394" w:type="dxa"/>
            <w:gridSpan w:val="4"/>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(6)</w:t>
            </w:r>
          </w:p>
        </w:tc>
        <w:tc>
          <w:tcPr>
            <w:tcW w:w="1134"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(7)</w:t>
            </w:r>
          </w:p>
        </w:tc>
        <w:tc>
          <w:tcPr>
            <w:tcW w:w="1566"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(8)</w:t>
            </w:r>
          </w:p>
        </w:tc>
        <w:tc>
          <w:tcPr>
            <w:tcW w:w="1836"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(9)</w:t>
            </w:r>
          </w:p>
        </w:tc>
      </w:tr>
      <w:tr w:rsidR="0042008A" w:rsidRPr="003928AF" w:rsidTr="0042008A">
        <w:trPr>
          <w:trHeight w:val="368"/>
        </w:trPr>
        <w:tc>
          <w:tcPr>
            <w:tcW w:w="1082" w:type="dxa"/>
            <w:vMerge w:val="restart"/>
          </w:tcPr>
          <w:p w:rsidR="0042008A" w:rsidRPr="003928AF" w:rsidRDefault="0042008A" w:rsidP="00B348BF">
            <w:pPr>
              <w:spacing w:line="276" w:lineRule="auto"/>
              <w:ind w:right="-127"/>
              <w:jc w:val="both"/>
              <w:rPr>
                <w:rFonts w:ascii="Times New Roman" w:hAnsi="Times New Roman" w:cs="Times New Roman"/>
                <w:sz w:val="24"/>
                <w:szCs w:val="24"/>
              </w:rPr>
            </w:pPr>
            <w:r w:rsidRPr="003928AF">
              <w:rPr>
                <w:rFonts w:ascii="Times New Roman" w:hAnsi="Times New Roman" w:cs="Times New Roman"/>
                <w:sz w:val="24"/>
                <w:szCs w:val="24"/>
              </w:rPr>
              <w:t xml:space="preserve">Schedule. No </w:t>
            </w:r>
          </w:p>
        </w:tc>
        <w:tc>
          <w:tcPr>
            <w:tcW w:w="1239" w:type="dxa"/>
            <w:vMerge w:val="restart"/>
          </w:tcPr>
          <w:p w:rsidR="0042008A" w:rsidRPr="003928AF" w:rsidRDefault="0042008A" w:rsidP="00B348BF">
            <w:pPr>
              <w:spacing w:line="276" w:lineRule="auto"/>
              <w:ind w:left="-89" w:right="-22"/>
              <w:jc w:val="both"/>
              <w:rPr>
                <w:rFonts w:ascii="Times New Roman" w:hAnsi="Times New Roman" w:cs="Times New Roman"/>
                <w:sz w:val="24"/>
                <w:szCs w:val="24"/>
              </w:rPr>
            </w:pPr>
            <w:r w:rsidRPr="003928AF">
              <w:rPr>
                <w:rFonts w:ascii="Times New Roman" w:hAnsi="Times New Roman" w:cs="Times New Roman"/>
                <w:sz w:val="24"/>
                <w:szCs w:val="24"/>
              </w:rPr>
              <w:t>Item Description</w:t>
            </w:r>
          </w:p>
        </w:tc>
        <w:tc>
          <w:tcPr>
            <w:tcW w:w="1459" w:type="dxa"/>
            <w:vMerge w:val="restart"/>
          </w:tcPr>
          <w:p w:rsidR="0042008A" w:rsidRPr="003928AF" w:rsidRDefault="0042008A" w:rsidP="00B348BF">
            <w:pPr>
              <w:spacing w:line="276" w:lineRule="auto"/>
              <w:ind w:left="-53" w:right="-122"/>
              <w:jc w:val="both"/>
              <w:rPr>
                <w:rFonts w:ascii="Times New Roman" w:hAnsi="Times New Roman" w:cs="Times New Roman"/>
                <w:sz w:val="24"/>
                <w:szCs w:val="24"/>
              </w:rPr>
            </w:pPr>
            <w:r w:rsidRPr="003928AF">
              <w:rPr>
                <w:rFonts w:ascii="Times New Roman" w:hAnsi="Times New Roman" w:cs="Times New Roman"/>
                <w:sz w:val="24"/>
                <w:szCs w:val="24"/>
              </w:rPr>
              <w:t>Name of the Manufacturer &amp; Country of origin</w:t>
            </w:r>
          </w:p>
          <w:p w:rsidR="0042008A" w:rsidRPr="003928AF" w:rsidRDefault="0042008A" w:rsidP="0042008A">
            <w:pPr>
              <w:spacing w:line="276" w:lineRule="auto"/>
              <w:jc w:val="both"/>
              <w:rPr>
                <w:rFonts w:ascii="Times New Roman" w:hAnsi="Times New Roman" w:cs="Times New Roman"/>
                <w:sz w:val="24"/>
                <w:szCs w:val="24"/>
              </w:rPr>
            </w:pPr>
          </w:p>
        </w:tc>
        <w:tc>
          <w:tcPr>
            <w:tcW w:w="999" w:type="dxa"/>
            <w:vMerge w:val="restart"/>
          </w:tcPr>
          <w:p w:rsidR="0042008A" w:rsidRPr="003928AF" w:rsidRDefault="0042008A" w:rsidP="00B348BF">
            <w:pPr>
              <w:spacing w:line="276" w:lineRule="auto"/>
              <w:ind w:left="-94"/>
              <w:jc w:val="both"/>
              <w:rPr>
                <w:rFonts w:ascii="Times New Roman" w:hAnsi="Times New Roman" w:cs="Times New Roman"/>
                <w:sz w:val="24"/>
                <w:szCs w:val="24"/>
              </w:rPr>
            </w:pPr>
            <w:r w:rsidRPr="003928AF">
              <w:rPr>
                <w:rFonts w:ascii="Times New Roman" w:hAnsi="Times New Roman" w:cs="Times New Roman"/>
                <w:sz w:val="24"/>
                <w:szCs w:val="24"/>
              </w:rPr>
              <w:t>Quantity &amp; Unit</w:t>
            </w:r>
          </w:p>
        </w:tc>
        <w:tc>
          <w:tcPr>
            <w:tcW w:w="1425" w:type="dxa"/>
            <w:vMerge w:val="restart"/>
          </w:tcPr>
          <w:p w:rsidR="0042008A" w:rsidRPr="003928AF" w:rsidRDefault="0042008A" w:rsidP="0042008A">
            <w:pPr>
              <w:jc w:val="both"/>
              <w:rPr>
                <w:rFonts w:ascii="Times New Roman" w:hAnsi="Times New Roman" w:cs="Times New Roman"/>
                <w:sz w:val="24"/>
                <w:szCs w:val="24"/>
              </w:rPr>
            </w:pPr>
            <w:r w:rsidRPr="003928AF">
              <w:t>Currency</w:t>
            </w:r>
          </w:p>
        </w:tc>
        <w:tc>
          <w:tcPr>
            <w:tcW w:w="4394" w:type="dxa"/>
            <w:gridSpan w:val="4"/>
          </w:tcPr>
          <w:p w:rsidR="0042008A" w:rsidRPr="003928AF" w:rsidRDefault="0042008A" w:rsidP="003928AF">
            <w:pPr>
              <w:spacing w:line="276" w:lineRule="auto"/>
              <w:jc w:val="center"/>
              <w:rPr>
                <w:rFonts w:ascii="Times New Roman" w:hAnsi="Times New Roman" w:cs="Times New Roman"/>
                <w:b/>
                <w:sz w:val="24"/>
                <w:szCs w:val="24"/>
              </w:rPr>
            </w:pPr>
            <w:r w:rsidRPr="003928AF">
              <w:rPr>
                <w:rFonts w:ascii="Times New Roman" w:hAnsi="Times New Roman" w:cs="Times New Roman"/>
                <w:sz w:val="24"/>
                <w:szCs w:val="24"/>
              </w:rPr>
              <w:t>Price for each unit</w:t>
            </w:r>
          </w:p>
        </w:tc>
        <w:tc>
          <w:tcPr>
            <w:tcW w:w="1134" w:type="dxa"/>
            <w:vMerge w:val="restart"/>
          </w:tcPr>
          <w:p w:rsidR="0042008A" w:rsidRPr="003928AF" w:rsidRDefault="0042008A" w:rsidP="0042008A">
            <w:pPr>
              <w:spacing w:line="276" w:lineRule="auto"/>
              <w:jc w:val="both"/>
              <w:rPr>
                <w:rFonts w:ascii="Times New Roman" w:hAnsi="Times New Roman" w:cs="Times New Roman"/>
                <w:sz w:val="24"/>
                <w:szCs w:val="24"/>
              </w:rPr>
            </w:pPr>
            <w:r w:rsidRPr="003928AF">
              <w:rPr>
                <w:rFonts w:ascii="Times New Roman" w:hAnsi="Times New Roman" w:cs="Times New Roman"/>
                <w:sz w:val="24"/>
                <w:szCs w:val="24"/>
              </w:rPr>
              <w:t xml:space="preserve">Total </w:t>
            </w:r>
          </w:p>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 xml:space="preserve">price </w:t>
            </w:r>
          </w:p>
        </w:tc>
        <w:tc>
          <w:tcPr>
            <w:tcW w:w="1566" w:type="dxa"/>
            <w:vMerge w:val="restart"/>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 xml:space="preserve">  Indian Agent</w:t>
            </w:r>
            <w:r w:rsidR="00111809">
              <w:rPr>
                <w:rFonts w:ascii="Times New Roman" w:hAnsi="Times New Roman" w:cs="Times New Roman"/>
                <w:sz w:val="24"/>
                <w:szCs w:val="24"/>
              </w:rPr>
              <w:t>’</w:t>
            </w:r>
            <w:r w:rsidRPr="003928AF">
              <w:rPr>
                <w:rFonts w:ascii="Times New Roman" w:hAnsi="Times New Roman" w:cs="Times New Roman"/>
                <w:sz w:val="24"/>
                <w:szCs w:val="24"/>
              </w:rPr>
              <w:t>s Name</w:t>
            </w:r>
          </w:p>
        </w:tc>
        <w:tc>
          <w:tcPr>
            <w:tcW w:w="1836" w:type="dxa"/>
            <w:vMerge w:val="restart"/>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Indian Agent</w:t>
            </w:r>
            <w:r w:rsidR="00111809">
              <w:rPr>
                <w:rFonts w:ascii="Times New Roman" w:hAnsi="Times New Roman" w:cs="Times New Roman"/>
                <w:sz w:val="24"/>
                <w:szCs w:val="24"/>
              </w:rPr>
              <w:t>’</w:t>
            </w:r>
            <w:r w:rsidRPr="003928AF">
              <w:rPr>
                <w:rFonts w:ascii="Times New Roman" w:hAnsi="Times New Roman" w:cs="Times New Roman"/>
                <w:sz w:val="24"/>
                <w:szCs w:val="24"/>
              </w:rPr>
              <w:t>s commission as a % of FOB price included in the quoted price</w:t>
            </w:r>
          </w:p>
        </w:tc>
      </w:tr>
      <w:tr w:rsidR="0042008A" w:rsidRPr="003928AF" w:rsidTr="0042008A">
        <w:trPr>
          <w:trHeight w:val="1379"/>
        </w:trPr>
        <w:tc>
          <w:tcPr>
            <w:tcW w:w="1082" w:type="dxa"/>
            <w:vMerge/>
          </w:tcPr>
          <w:p w:rsidR="0042008A" w:rsidRPr="003928AF" w:rsidRDefault="0042008A" w:rsidP="0042008A">
            <w:pPr>
              <w:jc w:val="both"/>
              <w:rPr>
                <w:rFonts w:ascii="Times New Roman" w:hAnsi="Times New Roman" w:cs="Times New Roman"/>
                <w:sz w:val="24"/>
                <w:szCs w:val="24"/>
              </w:rPr>
            </w:pPr>
          </w:p>
        </w:tc>
        <w:tc>
          <w:tcPr>
            <w:tcW w:w="1239" w:type="dxa"/>
            <w:vMerge/>
          </w:tcPr>
          <w:p w:rsidR="0042008A" w:rsidRPr="003928AF" w:rsidRDefault="0042008A" w:rsidP="0042008A">
            <w:pPr>
              <w:jc w:val="both"/>
              <w:rPr>
                <w:rFonts w:ascii="Times New Roman" w:hAnsi="Times New Roman" w:cs="Times New Roman"/>
                <w:sz w:val="24"/>
                <w:szCs w:val="24"/>
              </w:rPr>
            </w:pPr>
          </w:p>
        </w:tc>
        <w:tc>
          <w:tcPr>
            <w:tcW w:w="1459" w:type="dxa"/>
            <w:vMerge/>
          </w:tcPr>
          <w:p w:rsidR="0042008A" w:rsidRPr="003928AF" w:rsidRDefault="0042008A" w:rsidP="0042008A">
            <w:pPr>
              <w:jc w:val="both"/>
              <w:rPr>
                <w:rFonts w:ascii="Times New Roman" w:hAnsi="Times New Roman" w:cs="Times New Roman"/>
                <w:sz w:val="24"/>
                <w:szCs w:val="24"/>
              </w:rPr>
            </w:pPr>
          </w:p>
        </w:tc>
        <w:tc>
          <w:tcPr>
            <w:tcW w:w="999" w:type="dxa"/>
            <w:vMerge/>
          </w:tcPr>
          <w:p w:rsidR="0042008A" w:rsidRPr="003928AF" w:rsidRDefault="0042008A" w:rsidP="0042008A">
            <w:pPr>
              <w:jc w:val="both"/>
              <w:rPr>
                <w:rFonts w:ascii="Times New Roman" w:hAnsi="Times New Roman" w:cs="Times New Roman"/>
                <w:sz w:val="24"/>
                <w:szCs w:val="24"/>
              </w:rPr>
            </w:pPr>
          </w:p>
        </w:tc>
        <w:tc>
          <w:tcPr>
            <w:tcW w:w="1425" w:type="dxa"/>
            <w:vMerge/>
          </w:tcPr>
          <w:p w:rsidR="0042008A" w:rsidRPr="003928AF" w:rsidRDefault="0042008A" w:rsidP="0042008A">
            <w:pPr>
              <w:jc w:val="both"/>
            </w:pPr>
          </w:p>
        </w:tc>
        <w:tc>
          <w:tcPr>
            <w:tcW w:w="1215"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FOB Port of Loading</w:t>
            </w:r>
          </w:p>
        </w:tc>
        <w:tc>
          <w:tcPr>
            <w:tcW w:w="1005"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CIP Final Destination</w:t>
            </w:r>
          </w:p>
        </w:tc>
        <w:tc>
          <w:tcPr>
            <w:tcW w:w="930" w:type="dxa"/>
          </w:tcPr>
          <w:p w:rsidR="0042008A" w:rsidRPr="003928AF" w:rsidRDefault="0042008A" w:rsidP="00B348BF">
            <w:pPr>
              <w:spacing w:line="276" w:lineRule="auto"/>
              <w:ind w:left="-60" w:hanging="46"/>
              <w:jc w:val="both"/>
              <w:rPr>
                <w:rFonts w:ascii="Times New Roman" w:hAnsi="Times New Roman" w:cs="Times New Roman"/>
                <w:sz w:val="24"/>
                <w:szCs w:val="24"/>
              </w:rPr>
            </w:pPr>
            <w:r w:rsidRPr="003928AF">
              <w:rPr>
                <w:rFonts w:ascii="Times New Roman" w:hAnsi="Times New Roman" w:cs="Times New Roman"/>
                <w:sz w:val="24"/>
                <w:szCs w:val="24"/>
              </w:rPr>
              <w:t>Custom Duty</w:t>
            </w:r>
            <w:r w:rsidR="00124F58">
              <w:rPr>
                <w:rFonts w:ascii="Times New Roman" w:hAnsi="Times New Roman" w:cs="Times New Roman"/>
                <w:sz w:val="24"/>
                <w:szCs w:val="24"/>
              </w:rPr>
              <w:t>&amp; GST if any</w:t>
            </w:r>
          </w:p>
        </w:tc>
        <w:tc>
          <w:tcPr>
            <w:tcW w:w="1244" w:type="dxa"/>
          </w:tcPr>
          <w:p w:rsidR="0042008A" w:rsidRPr="003928AF" w:rsidRDefault="0042008A" w:rsidP="00B348BF">
            <w:pPr>
              <w:spacing w:line="276" w:lineRule="auto"/>
              <w:ind w:left="-140"/>
              <w:jc w:val="both"/>
              <w:rPr>
                <w:rFonts w:ascii="Times New Roman" w:hAnsi="Times New Roman" w:cs="Times New Roman"/>
                <w:b/>
                <w:sz w:val="24"/>
                <w:szCs w:val="24"/>
              </w:rPr>
            </w:pPr>
            <w:r w:rsidRPr="003928AF">
              <w:rPr>
                <w:rFonts w:ascii="Times New Roman" w:hAnsi="Times New Roman" w:cs="Times New Roman"/>
                <w:sz w:val="24"/>
                <w:szCs w:val="24"/>
              </w:rPr>
              <w:t>DDP-Consignee Destination</w:t>
            </w:r>
          </w:p>
        </w:tc>
        <w:tc>
          <w:tcPr>
            <w:tcW w:w="1134" w:type="dxa"/>
            <w:vMerge/>
          </w:tcPr>
          <w:p w:rsidR="0042008A" w:rsidRPr="003928AF" w:rsidRDefault="0042008A" w:rsidP="0042008A">
            <w:pPr>
              <w:jc w:val="both"/>
              <w:rPr>
                <w:rFonts w:ascii="Times New Roman" w:hAnsi="Times New Roman" w:cs="Times New Roman"/>
                <w:sz w:val="24"/>
                <w:szCs w:val="24"/>
              </w:rPr>
            </w:pPr>
          </w:p>
        </w:tc>
        <w:tc>
          <w:tcPr>
            <w:tcW w:w="1566" w:type="dxa"/>
            <w:vMerge/>
          </w:tcPr>
          <w:p w:rsidR="0042008A" w:rsidRPr="003928AF" w:rsidRDefault="0042008A" w:rsidP="0042008A">
            <w:pPr>
              <w:jc w:val="both"/>
              <w:rPr>
                <w:rFonts w:ascii="Times New Roman" w:hAnsi="Times New Roman" w:cs="Times New Roman"/>
                <w:sz w:val="24"/>
                <w:szCs w:val="24"/>
              </w:rPr>
            </w:pPr>
          </w:p>
        </w:tc>
        <w:tc>
          <w:tcPr>
            <w:tcW w:w="1836" w:type="dxa"/>
            <w:vMerge/>
          </w:tcPr>
          <w:p w:rsidR="0042008A" w:rsidRPr="003928AF" w:rsidRDefault="0042008A" w:rsidP="0042008A">
            <w:pPr>
              <w:jc w:val="both"/>
              <w:rPr>
                <w:rFonts w:ascii="Times New Roman" w:hAnsi="Times New Roman" w:cs="Times New Roman"/>
                <w:sz w:val="24"/>
                <w:szCs w:val="24"/>
              </w:rPr>
            </w:pPr>
          </w:p>
        </w:tc>
      </w:tr>
      <w:tr w:rsidR="0042008A" w:rsidRPr="003928AF" w:rsidTr="0042008A">
        <w:trPr>
          <w:trHeight w:val="548"/>
        </w:trPr>
        <w:tc>
          <w:tcPr>
            <w:tcW w:w="1082" w:type="dxa"/>
          </w:tcPr>
          <w:p w:rsidR="0042008A" w:rsidRPr="003928AF" w:rsidRDefault="0042008A" w:rsidP="0042008A">
            <w:pPr>
              <w:jc w:val="both"/>
              <w:rPr>
                <w:rFonts w:ascii="Times New Roman" w:hAnsi="Times New Roman" w:cs="Times New Roman"/>
                <w:sz w:val="24"/>
                <w:szCs w:val="24"/>
              </w:rPr>
            </w:pPr>
          </w:p>
        </w:tc>
        <w:tc>
          <w:tcPr>
            <w:tcW w:w="1239" w:type="dxa"/>
          </w:tcPr>
          <w:p w:rsidR="0042008A" w:rsidRPr="003928AF" w:rsidRDefault="0042008A" w:rsidP="0042008A">
            <w:pPr>
              <w:jc w:val="both"/>
              <w:rPr>
                <w:rFonts w:ascii="Times New Roman" w:hAnsi="Times New Roman" w:cs="Times New Roman"/>
                <w:sz w:val="24"/>
                <w:szCs w:val="24"/>
              </w:rPr>
            </w:pPr>
          </w:p>
        </w:tc>
        <w:tc>
          <w:tcPr>
            <w:tcW w:w="1459" w:type="dxa"/>
          </w:tcPr>
          <w:p w:rsidR="0042008A" w:rsidRPr="003928AF" w:rsidRDefault="0042008A" w:rsidP="0042008A">
            <w:pPr>
              <w:jc w:val="both"/>
              <w:rPr>
                <w:rFonts w:ascii="Times New Roman" w:hAnsi="Times New Roman" w:cs="Times New Roman"/>
                <w:sz w:val="24"/>
                <w:szCs w:val="24"/>
              </w:rPr>
            </w:pPr>
          </w:p>
        </w:tc>
        <w:tc>
          <w:tcPr>
            <w:tcW w:w="999" w:type="dxa"/>
          </w:tcPr>
          <w:p w:rsidR="0042008A" w:rsidRPr="003928AF" w:rsidRDefault="0042008A" w:rsidP="0042008A">
            <w:pPr>
              <w:jc w:val="both"/>
              <w:rPr>
                <w:rFonts w:ascii="Times New Roman" w:hAnsi="Times New Roman" w:cs="Times New Roman"/>
                <w:sz w:val="24"/>
                <w:szCs w:val="24"/>
              </w:rPr>
            </w:pPr>
          </w:p>
        </w:tc>
        <w:tc>
          <w:tcPr>
            <w:tcW w:w="1425" w:type="dxa"/>
          </w:tcPr>
          <w:p w:rsidR="0042008A" w:rsidRPr="003928AF" w:rsidRDefault="0042008A" w:rsidP="0042008A">
            <w:pPr>
              <w:jc w:val="both"/>
            </w:pPr>
          </w:p>
        </w:tc>
        <w:tc>
          <w:tcPr>
            <w:tcW w:w="1215"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(a)</w:t>
            </w:r>
          </w:p>
        </w:tc>
        <w:tc>
          <w:tcPr>
            <w:tcW w:w="1005" w:type="dxa"/>
          </w:tcPr>
          <w:p w:rsidR="0042008A" w:rsidRPr="003928AF" w:rsidRDefault="0042008A" w:rsidP="0042008A">
            <w:pPr>
              <w:spacing w:line="276" w:lineRule="auto"/>
              <w:jc w:val="both"/>
              <w:rPr>
                <w:rFonts w:ascii="Times New Roman" w:hAnsi="Times New Roman" w:cs="Times New Roman"/>
                <w:b/>
                <w:sz w:val="24"/>
                <w:szCs w:val="24"/>
              </w:rPr>
            </w:pPr>
            <w:r w:rsidRPr="003928AF">
              <w:rPr>
                <w:rFonts w:ascii="Times New Roman" w:hAnsi="Times New Roman" w:cs="Times New Roman"/>
                <w:sz w:val="24"/>
                <w:szCs w:val="24"/>
              </w:rPr>
              <w:t>(b)</w:t>
            </w:r>
          </w:p>
        </w:tc>
        <w:tc>
          <w:tcPr>
            <w:tcW w:w="930" w:type="dxa"/>
          </w:tcPr>
          <w:p w:rsidR="0042008A" w:rsidRPr="003928AF" w:rsidRDefault="0090481B" w:rsidP="00124F58">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1244" w:type="dxa"/>
          </w:tcPr>
          <w:p w:rsidR="0042008A" w:rsidRPr="003928AF" w:rsidRDefault="0042008A" w:rsidP="0042008A">
            <w:pPr>
              <w:spacing w:line="276" w:lineRule="auto"/>
              <w:jc w:val="both"/>
              <w:rPr>
                <w:rFonts w:ascii="Times New Roman" w:hAnsi="Times New Roman" w:cs="Times New Roman"/>
                <w:b/>
                <w:sz w:val="24"/>
                <w:szCs w:val="24"/>
              </w:rPr>
            </w:pPr>
            <w:r w:rsidRPr="003928AF">
              <w:t>(d)=</w:t>
            </w:r>
            <w:r w:rsidR="00B348BF" w:rsidRPr="003928AF">
              <w:t>(a)+</w:t>
            </w:r>
            <w:r w:rsidRPr="003928AF">
              <w:t>(b)+(c)</w:t>
            </w:r>
          </w:p>
        </w:tc>
        <w:tc>
          <w:tcPr>
            <w:tcW w:w="1134" w:type="dxa"/>
          </w:tcPr>
          <w:p w:rsidR="0042008A" w:rsidRPr="003928AF" w:rsidRDefault="00B348BF" w:rsidP="00B348BF">
            <w:pPr>
              <w:spacing w:line="276" w:lineRule="auto"/>
              <w:jc w:val="center"/>
              <w:rPr>
                <w:rFonts w:ascii="Times New Roman" w:hAnsi="Times New Roman" w:cs="Times New Roman"/>
                <w:b/>
                <w:sz w:val="24"/>
                <w:szCs w:val="24"/>
              </w:rPr>
            </w:pPr>
            <w:r w:rsidRPr="003928AF">
              <w:t>(d)</w:t>
            </w:r>
          </w:p>
        </w:tc>
        <w:tc>
          <w:tcPr>
            <w:tcW w:w="1566" w:type="dxa"/>
          </w:tcPr>
          <w:p w:rsidR="0042008A" w:rsidRPr="003928AF" w:rsidRDefault="00B348BF" w:rsidP="0042008A">
            <w:pPr>
              <w:spacing w:line="276" w:lineRule="auto"/>
              <w:jc w:val="both"/>
              <w:rPr>
                <w:rFonts w:ascii="Times New Roman" w:hAnsi="Times New Roman" w:cs="Times New Roman"/>
                <w:b/>
                <w:sz w:val="24"/>
                <w:szCs w:val="24"/>
              </w:rPr>
            </w:pPr>
            <w:r w:rsidRPr="003928AF">
              <w:rPr>
                <w:rFonts w:ascii="Times New Roman" w:hAnsi="Times New Roman" w:cs="Times New Roman"/>
                <w:b/>
                <w:sz w:val="24"/>
                <w:szCs w:val="24"/>
              </w:rPr>
              <w:t>--</w:t>
            </w:r>
          </w:p>
        </w:tc>
        <w:tc>
          <w:tcPr>
            <w:tcW w:w="1836" w:type="dxa"/>
          </w:tcPr>
          <w:p w:rsidR="0042008A" w:rsidRPr="003928AF" w:rsidRDefault="0042008A" w:rsidP="0042008A">
            <w:pPr>
              <w:spacing w:line="276" w:lineRule="auto"/>
              <w:jc w:val="both"/>
              <w:rPr>
                <w:rFonts w:ascii="Times New Roman" w:hAnsi="Times New Roman" w:cs="Times New Roman"/>
                <w:b/>
                <w:sz w:val="24"/>
                <w:szCs w:val="24"/>
              </w:rPr>
            </w:pPr>
          </w:p>
        </w:tc>
      </w:tr>
    </w:tbl>
    <w:p w:rsidR="0042008A" w:rsidRPr="003928AF" w:rsidRDefault="0042008A" w:rsidP="0042008A">
      <w:pPr>
        <w:spacing w:after="0"/>
        <w:jc w:val="both"/>
        <w:rPr>
          <w:rFonts w:ascii="Times New Roman" w:hAnsi="Times New Roman" w:cs="Times New Roman"/>
          <w:sz w:val="24"/>
          <w:szCs w:val="24"/>
        </w:rPr>
      </w:pPr>
    </w:p>
    <w:p w:rsidR="0042008A" w:rsidRPr="003928AF" w:rsidRDefault="0042008A" w:rsidP="0042008A">
      <w:pPr>
        <w:spacing w:after="0"/>
        <w:jc w:val="both"/>
        <w:rPr>
          <w:rFonts w:ascii="Times New Roman" w:hAnsi="Times New Roman" w:cs="Times New Roman"/>
          <w:sz w:val="24"/>
          <w:szCs w:val="24"/>
        </w:rPr>
      </w:pPr>
      <w:r w:rsidRPr="003928AF">
        <w:rPr>
          <w:rFonts w:ascii="Times New Roman" w:hAnsi="Times New Roman" w:cs="Times New Roman"/>
          <w:sz w:val="24"/>
          <w:szCs w:val="24"/>
        </w:rPr>
        <w:t xml:space="preserve">Note:  a) In case of discrepancy between unit price and total price, the unit price shall prevail.    </w:t>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t xml:space="preserve">Total bid price </w:t>
      </w:r>
    </w:p>
    <w:p w:rsidR="0042008A" w:rsidRPr="003928AF" w:rsidRDefault="0042008A" w:rsidP="0042008A">
      <w:pPr>
        <w:spacing w:after="0"/>
        <w:ind w:firstLine="720"/>
        <w:jc w:val="both"/>
        <w:rPr>
          <w:rFonts w:ascii="Times New Roman" w:hAnsi="Times New Roman" w:cs="Times New Roman"/>
          <w:sz w:val="24"/>
          <w:szCs w:val="24"/>
        </w:rPr>
      </w:pPr>
      <w:r w:rsidRPr="003928AF">
        <w:rPr>
          <w:rFonts w:ascii="Times New Roman" w:hAnsi="Times New Roman" w:cs="Times New Roman"/>
          <w:sz w:val="24"/>
          <w:szCs w:val="24"/>
        </w:rPr>
        <w:t xml:space="preserve">b) In case of discrepancy between figures and words, the price in words shall be prevailing. </w:t>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t>Currency: ________</w:t>
      </w:r>
    </w:p>
    <w:p w:rsidR="0042008A" w:rsidRPr="003928AF" w:rsidRDefault="0042008A" w:rsidP="0042008A">
      <w:pPr>
        <w:spacing w:after="0"/>
        <w:ind w:firstLine="720"/>
        <w:jc w:val="both"/>
        <w:rPr>
          <w:rFonts w:ascii="Times New Roman" w:hAnsi="Times New Roman" w:cs="Times New Roman"/>
          <w:sz w:val="24"/>
          <w:szCs w:val="24"/>
        </w:rPr>
      </w:pPr>
      <w:r w:rsidRPr="003928AF">
        <w:rPr>
          <w:rFonts w:ascii="Times New Roman" w:hAnsi="Times New Roman" w:cs="Times New Roman"/>
          <w:sz w:val="24"/>
          <w:szCs w:val="24"/>
        </w:rPr>
        <w:t>c) The price quoted should inclusi</w:t>
      </w:r>
      <w:r w:rsidR="00B348BF" w:rsidRPr="003928AF">
        <w:rPr>
          <w:rFonts w:ascii="Times New Roman" w:hAnsi="Times New Roman" w:cs="Times New Roman"/>
          <w:sz w:val="24"/>
          <w:szCs w:val="24"/>
        </w:rPr>
        <w:t xml:space="preserve">ve of all expenses in terms of </w:t>
      </w:r>
      <w:r w:rsidR="00F800FC" w:rsidRPr="00111809">
        <w:rPr>
          <w:rFonts w:ascii="Times New Roman" w:hAnsi="Times New Roman" w:cs="Times New Roman"/>
          <w:sz w:val="24"/>
          <w:szCs w:val="24"/>
        </w:rPr>
        <w:t xml:space="preserve">be </w:t>
      </w:r>
      <w:r w:rsidR="00F800FC" w:rsidRPr="00B85C98">
        <w:rPr>
          <w:rFonts w:ascii="Times New Roman" w:hAnsi="Times New Roman" w:cs="Times New Roman"/>
          <w:sz w:val="24"/>
          <w:szCs w:val="24"/>
        </w:rPr>
        <w:t xml:space="preserve">60 </w:t>
      </w:r>
      <w:proofErr w:type="gramStart"/>
      <w:r w:rsidR="00F800FC" w:rsidRPr="00B85C98">
        <w:rPr>
          <w:rFonts w:ascii="Times New Roman" w:hAnsi="Times New Roman" w:cs="Times New Roman"/>
          <w:sz w:val="24"/>
          <w:szCs w:val="24"/>
        </w:rPr>
        <w:t>months</w:t>
      </w:r>
      <w:r w:rsidR="00F800FC" w:rsidRPr="00111809">
        <w:rPr>
          <w:rFonts w:ascii="Times New Roman" w:hAnsi="Times New Roman" w:cs="Times New Roman"/>
          <w:sz w:val="24"/>
          <w:szCs w:val="24"/>
        </w:rPr>
        <w:t xml:space="preserve"> </w:t>
      </w:r>
      <w:r w:rsidRPr="003928AF">
        <w:rPr>
          <w:rFonts w:ascii="Times New Roman" w:hAnsi="Times New Roman" w:cs="Times New Roman"/>
          <w:sz w:val="24"/>
          <w:szCs w:val="24"/>
        </w:rPr>
        <w:t xml:space="preserve"> unconditional</w:t>
      </w:r>
      <w:proofErr w:type="gramEnd"/>
      <w:r w:rsidRPr="003928AF">
        <w:rPr>
          <w:rFonts w:ascii="Times New Roman" w:hAnsi="Times New Roman" w:cs="Times New Roman"/>
          <w:sz w:val="24"/>
          <w:szCs w:val="24"/>
        </w:rPr>
        <w:t xml:space="preserve"> Comprehensive </w:t>
      </w:r>
      <w:r w:rsidRPr="003928AF">
        <w:rPr>
          <w:rFonts w:ascii="Times New Roman" w:hAnsi="Times New Roman" w:cs="Times New Roman"/>
          <w:sz w:val="24"/>
          <w:szCs w:val="24"/>
        </w:rPr>
        <w:tab/>
      </w:r>
      <w:r w:rsidRPr="003928AF">
        <w:rPr>
          <w:rFonts w:ascii="Times New Roman" w:hAnsi="Times New Roman" w:cs="Times New Roman"/>
          <w:sz w:val="24"/>
          <w:szCs w:val="24"/>
        </w:rPr>
        <w:tab/>
        <w:t>In figures:</w:t>
      </w:r>
    </w:p>
    <w:p w:rsidR="0042008A" w:rsidRPr="003928AF" w:rsidRDefault="0042008A" w:rsidP="0042008A">
      <w:pPr>
        <w:spacing w:after="0"/>
        <w:ind w:firstLine="720"/>
        <w:jc w:val="both"/>
        <w:rPr>
          <w:rFonts w:ascii="Times New Roman" w:hAnsi="Times New Roman" w:cs="Times New Roman"/>
          <w:sz w:val="24"/>
          <w:szCs w:val="24"/>
        </w:rPr>
      </w:pPr>
      <w:r w:rsidRPr="003928AF">
        <w:rPr>
          <w:rFonts w:ascii="Times New Roman" w:hAnsi="Times New Roman" w:cs="Times New Roman"/>
          <w:sz w:val="24"/>
          <w:szCs w:val="24"/>
        </w:rPr>
        <w:t xml:space="preserve">    warranty from Principal. </w:t>
      </w:r>
    </w:p>
    <w:p w:rsidR="0042008A" w:rsidRPr="003928AF" w:rsidRDefault="0042008A" w:rsidP="0042008A">
      <w:pPr>
        <w:spacing w:after="0"/>
        <w:ind w:firstLine="720"/>
        <w:jc w:val="both"/>
        <w:rPr>
          <w:rFonts w:ascii="Times New Roman" w:hAnsi="Times New Roman" w:cs="Times New Roman"/>
          <w:sz w:val="24"/>
          <w:szCs w:val="24"/>
        </w:rPr>
      </w:pPr>
      <w:r w:rsidRPr="003928AF">
        <w:rPr>
          <w:rFonts w:ascii="Times New Roman" w:hAnsi="Times New Roman" w:cs="Times New Roman"/>
          <w:sz w:val="24"/>
          <w:szCs w:val="24"/>
        </w:rPr>
        <w:t xml:space="preserve">d) The DDP consignee price quoted shall be all inclusive. </w:t>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t xml:space="preserve">In words  </w:t>
      </w:r>
    </w:p>
    <w:p w:rsidR="0042008A" w:rsidRPr="003928AF" w:rsidRDefault="0042008A" w:rsidP="0042008A">
      <w:pPr>
        <w:spacing w:after="0"/>
        <w:ind w:firstLine="720"/>
        <w:jc w:val="both"/>
        <w:rPr>
          <w:rFonts w:ascii="Times New Roman" w:hAnsi="Times New Roman" w:cs="Times New Roman"/>
          <w:sz w:val="24"/>
          <w:szCs w:val="24"/>
        </w:rPr>
      </w:pPr>
      <w:r w:rsidRPr="003928AF">
        <w:rPr>
          <w:rFonts w:ascii="Times New Roman" w:hAnsi="Times New Roman" w:cs="Times New Roman"/>
          <w:sz w:val="24"/>
          <w:szCs w:val="24"/>
        </w:rPr>
        <w:t xml:space="preserve">e) Custom Duty Exemption certificate will be provided. In case Custom Duty Exemption certificate is </w:t>
      </w:r>
      <w:r w:rsidRPr="003928AF">
        <w:rPr>
          <w:rFonts w:ascii="Times New Roman" w:hAnsi="Times New Roman" w:cs="Times New Roman"/>
          <w:sz w:val="24"/>
          <w:szCs w:val="24"/>
        </w:rPr>
        <w:tab/>
      </w:r>
      <w:r w:rsidRPr="003928AF">
        <w:rPr>
          <w:rFonts w:ascii="Times New Roman" w:hAnsi="Times New Roman" w:cs="Times New Roman"/>
          <w:sz w:val="24"/>
          <w:szCs w:val="24"/>
        </w:rPr>
        <w:tab/>
      </w:r>
    </w:p>
    <w:p w:rsidR="0042008A" w:rsidRPr="003928AF" w:rsidRDefault="0042008A" w:rsidP="0042008A">
      <w:pPr>
        <w:spacing w:after="0"/>
        <w:ind w:left="720"/>
        <w:jc w:val="both"/>
        <w:rPr>
          <w:rFonts w:ascii="Times New Roman" w:hAnsi="Times New Roman" w:cs="Times New Roman"/>
          <w:sz w:val="24"/>
          <w:szCs w:val="24"/>
        </w:rPr>
      </w:pPr>
      <w:r w:rsidRPr="003928AF">
        <w:rPr>
          <w:rFonts w:ascii="Times New Roman" w:hAnsi="Times New Roman" w:cs="Times New Roman"/>
          <w:sz w:val="24"/>
          <w:szCs w:val="24"/>
        </w:rPr>
        <w:t xml:space="preserve">   not provided the duty will be reimbursed on actuals on submission of documentary evidence, subject to</w:t>
      </w:r>
    </w:p>
    <w:p w:rsidR="0042008A" w:rsidRPr="003928AF" w:rsidRDefault="0042008A" w:rsidP="0042008A">
      <w:pPr>
        <w:spacing w:after="0"/>
        <w:jc w:val="both"/>
        <w:rPr>
          <w:rFonts w:ascii="Times New Roman" w:hAnsi="Times New Roman" w:cs="Times New Roman"/>
          <w:sz w:val="24"/>
          <w:szCs w:val="24"/>
        </w:rPr>
      </w:pPr>
      <w:r w:rsidRPr="003928AF">
        <w:rPr>
          <w:rFonts w:ascii="Times New Roman" w:hAnsi="Times New Roman" w:cs="Times New Roman"/>
          <w:sz w:val="24"/>
          <w:szCs w:val="24"/>
        </w:rPr>
        <w:t xml:space="preserve">               maximum mentioned in the price schedule submitted.</w:t>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t xml:space="preserve"> </w:t>
      </w:r>
    </w:p>
    <w:p w:rsidR="0042008A" w:rsidRPr="003928AF" w:rsidRDefault="0042008A" w:rsidP="0042008A">
      <w:pPr>
        <w:spacing w:after="0"/>
        <w:ind w:left="720"/>
        <w:jc w:val="both"/>
        <w:rPr>
          <w:rFonts w:ascii="Times New Roman" w:hAnsi="Times New Roman" w:cs="Times New Roman"/>
          <w:sz w:val="24"/>
          <w:szCs w:val="24"/>
        </w:rPr>
      </w:pPr>
    </w:p>
    <w:p w:rsidR="0042008A" w:rsidRPr="003928AF" w:rsidRDefault="0042008A" w:rsidP="0042008A">
      <w:pPr>
        <w:spacing w:after="0"/>
        <w:ind w:left="780"/>
        <w:jc w:val="both"/>
        <w:rPr>
          <w:rFonts w:ascii="Times New Roman" w:hAnsi="Times New Roman" w:cs="Times New Roman"/>
          <w:sz w:val="24"/>
          <w:szCs w:val="24"/>
        </w:rPr>
      </w:pPr>
      <w:r w:rsidRPr="003928AF">
        <w:rPr>
          <w:rFonts w:ascii="Times New Roman" w:hAnsi="Times New Roman" w:cs="Times New Roman"/>
          <w:sz w:val="24"/>
          <w:szCs w:val="24"/>
        </w:rPr>
        <w:t xml:space="preserve">f) Evaluation will be done on DDP Consignee Destination Price, but order will be placed on CIP final Destination Price to facilitate payment of Custom Duty separately as per actual, if it is liveable. Please note that all risks for supply of goods and its ownership up to consignee destination shall be with supplier. Supplier should take insurance on “All Risks Cover” basis up to Consignee Destination. Custom clearance &amp; delivery up to consignee destination shall be the responsibility of supplier. </w:t>
      </w:r>
    </w:p>
    <w:p w:rsidR="00823296" w:rsidRPr="003928AF" w:rsidRDefault="0042008A" w:rsidP="00823296">
      <w:pPr>
        <w:spacing w:after="0"/>
        <w:jc w:val="both"/>
        <w:rPr>
          <w:rFonts w:ascii="Times New Roman" w:hAnsi="Times New Roman" w:cs="Times New Roman"/>
          <w:sz w:val="24"/>
          <w:szCs w:val="24"/>
        </w:rPr>
      </w:pPr>
      <w:r w:rsidRPr="003928AF">
        <w:rPr>
          <w:rFonts w:ascii="Times New Roman" w:hAnsi="Times New Roman" w:cs="Times New Roman"/>
          <w:sz w:val="24"/>
          <w:szCs w:val="24"/>
        </w:rPr>
        <w:t xml:space="preserve"> Place: </w:t>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Pr="003928AF">
        <w:rPr>
          <w:rFonts w:ascii="Times New Roman" w:hAnsi="Times New Roman" w:cs="Times New Roman"/>
          <w:sz w:val="24"/>
          <w:szCs w:val="24"/>
        </w:rPr>
        <w:tab/>
      </w:r>
      <w:r w:rsidR="0064637B" w:rsidRPr="003928AF">
        <w:t xml:space="preserve">Signature of Bidder </w:t>
      </w:r>
      <w:r w:rsidR="0064637B" w:rsidRPr="003928AF">
        <w:rPr>
          <w:rFonts w:ascii="Times New Roman" w:hAnsi="Times New Roman" w:cs="Times New Roman"/>
          <w:sz w:val="24"/>
          <w:szCs w:val="24"/>
        </w:rPr>
        <w:t xml:space="preserve">Date: </w:t>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Pr>
          <w:rFonts w:ascii="Times New Roman" w:hAnsi="Times New Roman" w:cs="Times New Roman"/>
          <w:sz w:val="24"/>
          <w:szCs w:val="24"/>
        </w:rPr>
        <w:tab/>
      </w:r>
      <w:r w:rsidR="00823296" w:rsidRPr="003928AF">
        <w:rPr>
          <w:rFonts w:ascii="Times New Roman" w:hAnsi="Times New Roman" w:cs="Times New Roman"/>
          <w:sz w:val="24"/>
          <w:szCs w:val="24"/>
        </w:rPr>
        <w:t xml:space="preserve">Name </w:t>
      </w:r>
    </w:p>
    <w:p w:rsidR="0042008A" w:rsidRPr="003928AF" w:rsidRDefault="0064637B" w:rsidP="0042008A">
      <w:pPr>
        <w:spacing w:after="0"/>
        <w:jc w:val="both"/>
        <w:rPr>
          <w:rFonts w:ascii="Times New Roman" w:hAnsi="Times New Roman" w:cs="Times New Roman"/>
          <w:sz w:val="24"/>
          <w:szCs w:val="24"/>
        </w:rPr>
      </w:pP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Pr="003928AF">
        <w:tab/>
      </w:r>
      <w:r w:rsidR="0042008A" w:rsidRPr="003928AF">
        <w:t>Business address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sz w:val="24"/>
          <w:szCs w:val="24"/>
          <w:highlight w:val="yellow"/>
        </w:rPr>
        <w:sectPr w:rsidR="0042008A" w:rsidRPr="00916BA5" w:rsidSect="0042008A">
          <w:pgSz w:w="16838" w:h="11906" w:orient="landscape"/>
          <w:pgMar w:top="425" w:right="851" w:bottom="1440" w:left="227" w:header="709" w:footer="709" w:gutter="0"/>
          <w:cols w:space="708"/>
          <w:docGrid w:linePitch="360"/>
        </w:sectPr>
      </w:pPr>
    </w:p>
    <w:p w:rsidR="0042008A" w:rsidRPr="00916BA5" w:rsidRDefault="0042008A" w:rsidP="0042008A">
      <w:pPr>
        <w:spacing w:after="0"/>
        <w:jc w:val="both"/>
        <w:rPr>
          <w:rFonts w:ascii="Times New Roman" w:hAnsi="Times New Roman" w:cs="Times New Roman"/>
          <w:sz w:val="24"/>
          <w:szCs w:val="24"/>
        </w:rPr>
      </w:pPr>
    </w:p>
    <w:p w:rsidR="0042008A" w:rsidRPr="00824016" w:rsidRDefault="0090481B" w:rsidP="00824016">
      <w:pPr>
        <w:spacing w:after="0"/>
        <w:ind w:left="360"/>
        <w:jc w:val="center"/>
        <w:rPr>
          <w:rFonts w:ascii="Times New Roman" w:hAnsi="Times New Roman" w:cs="Times New Roman"/>
          <w:b/>
          <w:sz w:val="24"/>
          <w:szCs w:val="24"/>
        </w:rPr>
      </w:pPr>
      <w:r>
        <w:rPr>
          <w:rFonts w:ascii="Times New Roman" w:hAnsi="Times New Roman" w:cs="Times New Roman"/>
          <w:b/>
          <w:sz w:val="24"/>
          <w:szCs w:val="24"/>
        </w:rPr>
        <w:t>5.</w:t>
      </w:r>
      <w:r w:rsidR="00824016">
        <w:rPr>
          <w:rFonts w:ascii="Times New Roman" w:hAnsi="Times New Roman" w:cs="Times New Roman"/>
          <w:b/>
          <w:sz w:val="24"/>
          <w:szCs w:val="24"/>
        </w:rPr>
        <w:tab/>
      </w:r>
      <w:r w:rsidR="0042008A" w:rsidRPr="0090481B">
        <w:rPr>
          <w:rFonts w:ascii="Times New Roman" w:hAnsi="Times New Roman" w:cs="Times New Roman"/>
          <w:b/>
          <w:sz w:val="24"/>
          <w:szCs w:val="24"/>
        </w:rPr>
        <w:t>BID SECURITY FORM</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Date: [</w:t>
      </w:r>
      <w:r w:rsidRPr="00916BA5">
        <w:rPr>
          <w:rFonts w:ascii="Times New Roman" w:hAnsi="Times New Roman" w:cs="Times New Roman"/>
          <w:i/>
          <w:sz w:val="24"/>
          <w:szCs w:val="24"/>
        </w:rPr>
        <w:t xml:space="preserve"> insert:</w:t>
      </w:r>
      <w:r w:rsidRPr="00916BA5">
        <w:rPr>
          <w:rFonts w:ascii="Times New Roman" w:hAnsi="Times New Roman" w:cs="Times New Roman"/>
          <w:sz w:val="24"/>
          <w:szCs w:val="24"/>
        </w:rPr>
        <w:t xml:space="preserve">    </w:t>
      </w:r>
      <w:r w:rsidRPr="00916BA5">
        <w:rPr>
          <w:rFonts w:ascii="Times New Roman" w:hAnsi="Times New Roman" w:cs="Times New Roman"/>
          <w:b/>
          <w:i/>
          <w:sz w:val="24"/>
          <w:szCs w:val="24"/>
        </w:rPr>
        <w:t>date</w:t>
      </w:r>
      <w:r w:rsidRPr="00916BA5">
        <w:rPr>
          <w:rFonts w:ascii="Times New Roman" w:hAnsi="Times New Roman" w:cs="Times New Roman"/>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IFB: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and number of IFB</w:t>
      </w:r>
      <w:r w:rsidRPr="00916BA5">
        <w:rPr>
          <w:rFonts w:ascii="Times New Roman" w:hAnsi="Times New Roman" w:cs="Times New Roman"/>
          <w:i/>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Name of Goods: [</w:t>
      </w:r>
      <w:r w:rsidRPr="00916BA5">
        <w:rPr>
          <w:rFonts w:ascii="Times New Roman" w:hAnsi="Times New Roman" w:cs="Times New Roman"/>
          <w:i/>
          <w:sz w:val="24"/>
          <w:szCs w:val="24"/>
        </w:rPr>
        <w:t xml:space="preserve"> insert:</w:t>
      </w:r>
      <w:r w:rsidRPr="00916BA5">
        <w:rPr>
          <w:rFonts w:ascii="Times New Roman" w:hAnsi="Times New Roman" w:cs="Times New Roman"/>
          <w:sz w:val="24"/>
          <w:szCs w:val="24"/>
        </w:rPr>
        <w:t xml:space="preserve">    </w:t>
      </w:r>
      <w:r w:rsidRPr="00916BA5">
        <w:rPr>
          <w:rFonts w:ascii="Times New Roman" w:hAnsi="Times New Roman" w:cs="Times New Roman"/>
          <w:b/>
          <w:i/>
          <w:sz w:val="24"/>
          <w:szCs w:val="24"/>
        </w:rPr>
        <w:t>name of Goods</w:t>
      </w:r>
      <w:r w:rsidRPr="00916BA5">
        <w:rPr>
          <w:rFonts w:ascii="Times New Roman" w:hAnsi="Times New Roman" w:cs="Times New Roman"/>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To: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and address of Purchaser</w:t>
      </w:r>
      <w:r w:rsidRPr="00916BA5">
        <w:rPr>
          <w:rFonts w:ascii="Times New Roman" w:hAnsi="Times New Roman" w:cs="Times New Roman"/>
          <w:i/>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WHEREAS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of Bidder</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(hereinafter called “the Bidder”) has submitted its bid dated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date of bid</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for the performance of the above-named Contract (hereinafter called “the Bid”)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KNOW ALL PERSONS by these present that WE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of bank</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of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address of</w:t>
      </w:r>
      <w:r w:rsidRPr="00916BA5">
        <w:rPr>
          <w:rFonts w:ascii="Times New Roman" w:hAnsi="Times New Roman" w:cs="Times New Roman"/>
          <w:sz w:val="24"/>
          <w:szCs w:val="24"/>
        </w:rPr>
        <w:t xml:space="preserve"> </w:t>
      </w:r>
      <w:r w:rsidRPr="00916BA5">
        <w:rPr>
          <w:rFonts w:ascii="Times New Roman" w:hAnsi="Times New Roman" w:cs="Times New Roman"/>
          <w:b/>
          <w:i/>
          <w:sz w:val="24"/>
          <w:szCs w:val="24"/>
        </w:rPr>
        <w:t>bank</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(hereinafter called “the Bank”) are bound unto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of Purchaser</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(hereinafter called “the Purchaser”) in the sum of: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amount</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for which payment well and truly to be made to the said Purchaser, the Bank binds itself, its successors and assigns by these presents.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Sealed with the Common Seal of the said Bank this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number</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day of </w:t>
      </w:r>
      <w:r w:rsidRPr="00916BA5">
        <w:rPr>
          <w:rFonts w:ascii="Times New Roman" w:hAnsi="Times New Roman" w:cs="Times New Roman"/>
          <w:i/>
          <w:sz w:val="24"/>
          <w:szCs w:val="24"/>
        </w:rPr>
        <w:t>[ insert:</w:t>
      </w:r>
      <w:r w:rsidRPr="00916BA5">
        <w:rPr>
          <w:rFonts w:ascii="Times New Roman" w:hAnsi="Times New Roman" w:cs="Times New Roman"/>
          <w:sz w:val="24"/>
          <w:szCs w:val="24"/>
        </w:rPr>
        <w:t xml:space="preserve"> </w:t>
      </w:r>
      <w:r w:rsidRPr="00916BA5">
        <w:rPr>
          <w:rFonts w:ascii="Times New Roman" w:hAnsi="Times New Roman" w:cs="Times New Roman"/>
          <w:b/>
          <w:i/>
          <w:sz w:val="24"/>
          <w:szCs w:val="24"/>
        </w:rPr>
        <w:t>month</w:t>
      </w:r>
      <w:r w:rsidRPr="00916BA5">
        <w:rPr>
          <w:rFonts w:ascii="Times New Roman" w:hAnsi="Times New Roman" w:cs="Times New Roman"/>
          <w:i/>
          <w:sz w:val="24"/>
          <w:szCs w:val="24"/>
        </w:rPr>
        <w:t>], [ insert:</w:t>
      </w:r>
      <w:r w:rsidRPr="00916BA5">
        <w:rPr>
          <w:rFonts w:ascii="Times New Roman" w:hAnsi="Times New Roman" w:cs="Times New Roman"/>
          <w:b/>
          <w:i/>
          <w:sz w:val="24"/>
          <w:szCs w:val="24"/>
        </w:rPr>
        <w:t xml:space="preserve"> year</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CONDITIONS of this obligation are the following: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 </w:t>
      </w:r>
      <w:r w:rsidRPr="00916BA5">
        <w:rPr>
          <w:rFonts w:ascii="Times New Roman" w:hAnsi="Times New Roman" w:cs="Times New Roman"/>
          <w:sz w:val="24"/>
          <w:szCs w:val="24"/>
        </w:rPr>
        <w:tab/>
        <w:t xml:space="preserve">If, after the bid submission deadline, the Bidder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(a)</w:t>
      </w:r>
      <w:r w:rsidRPr="00916BA5">
        <w:rPr>
          <w:rFonts w:ascii="Times New Roman" w:hAnsi="Times New Roman" w:cs="Times New Roman"/>
          <w:sz w:val="24"/>
          <w:szCs w:val="24"/>
        </w:rPr>
        <w:tab/>
        <w:t xml:space="preserve"> withdraws its bid during the period of bid validity specified by the Bidder in the Bid Form, or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(b)</w:t>
      </w:r>
      <w:r w:rsidRPr="00916BA5">
        <w:rPr>
          <w:rFonts w:ascii="Times New Roman" w:hAnsi="Times New Roman" w:cs="Times New Roman"/>
          <w:sz w:val="24"/>
          <w:szCs w:val="24"/>
        </w:rPr>
        <w:tab/>
        <w:t xml:space="preserve"> does not accept the Purchaser’s corrections of arithmetic errors in accordance with the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Instructions to Bidders; or </w:t>
      </w:r>
    </w:p>
    <w:p w:rsidR="0042008A" w:rsidRPr="00916BA5" w:rsidRDefault="0042008A" w:rsidP="0042008A">
      <w:pPr>
        <w:spacing w:after="0"/>
        <w:jc w:val="both"/>
        <w:rPr>
          <w:rFonts w:ascii="Times New Roman" w:hAnsi="Times New Roman" w:cs="Times New Roman"/>
          <w:sz w:val="24"/>
          <w:szCs w:val="24"/>
        </w:rPr>
      </w:pPr>
    </w:p>
    <w:p w:rsidR="0042008A" w:rsidRPr="00111809" w:rsidRDefault="0042008A" w:rsidP="00D51286">
      <w:pPr>
        <w:pStyle w:val="ListParagraph"/>
        <w:numPr>
          <w:ilvl w:val="0"/>
          <w:numId w:val="39"/>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If the Bidder, having been notified of the acceptance of its bid by the Purchaser during the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period of bid validity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(a) </w:t>
      </w:r>
      <w:r w:rsidRPr="00916BA5">
        <w:rPr>
          <w:rFonts w:ascii="Times New Roman" w:hAnsi="Times New Roman" w:cs="Times New Roman"/>
          <w:sz w:val="24"/>
          <w:szCs w:val="24"/>
        </w:rPr>
        <w:tab/>
        <w:t xml:space="preserve">fails or refuses to sign the Contract Agreement when required; or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(b)</w:t>
      </w:r>
      <w:r w:rsidRPr="00916BA5">
        <w:rPr>
          <w:rFonts w:ascii="Times New Roman" w:hAnsi="Times New Roman" w:cs="Times New Roman"/>
          <w:sz w:val="24"/>
          <w:szCs w:val="24"/>
        </w:rPr>
        <w:tab/>
        <w:t xml:space="preserve"> fails or refuses to issue the performance security in accordance with the Instructions to </w:t>
      </w:r>
    </w:p>
    <w:p w:rsidR="0042008A" w:rsidRPr="00916BA5" w:rsidRDefault="0042008A" w:rsidP="0042008A">
      <w:pPr>
        <w:spacing w:after="0"/>
        <w:ind w:firstLine="720"/>
        <w:jc w:val="both"/>
        <w:rPr>
          <w:rFonts w:ascii="Times New Roman" w:hAnsi="Times New Roman" w:cs="Times New Roman"/>
          <w:sz w:val="24"/>
          <w:szCs w:val="24"/>
        </w:rPr>
      </w:pPr>
      <w:proofErr w:type="gramStart"/>
      <w:r w:rsidRPr="00916BA5">
        <w:rPr>
          <w:rFonts w:ascii="Times New Roman" w:hAnsi="Times New Roman" w:cs="Times New Roman"/>
          <w:sz w:val="24"/>
          <w:szCs w:val="24"/>
        </w:rPr>
        <w:t>Bidders.</w:t>
      </w:r>
      <w:proofErr w:type="gramEnd"/>
      <w:r w:rsidRPr="00916BA5">
        <w:rPr>
          <w:rFonts w:ascii="Times New Roman" w:hAnsi="Times New Roman" w:cs="Times New Roman"/>
          <w:sz w:val="24"/>
          <w:szCs w:val="24"/>
        </w:rPr>
        <w:t xml:space="preserve"> </w:t>
      </w:r>
    </w:p>
    <w:p w:rsidR="0042008A" w:rsidRPr="00111809" w:rsidRDefault="0042008A" w:rsidP="00D51286">
      <w:pPr>
        <w:pStyle w:val="ListParagraph"/>
        <w:numPr>
          <w:ilvl w:val="0"/>
          <w:numId w:val="40"/>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In case of any false, incorrect or misleading information provided in the bid.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This guarantee will remain in full force up to and including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the date that is 45 days after the</w:t>
      </w:r>
      <w:r w:rsidRPr="00916BA5">
        <w:rPr>
          <w:rFonts w:ascii="Times New Roman" w:hAnsi="Times New Roman" w:cs="Times New Roman"/>
          <w:sz w:val="24"/>
          <w:szCs w:val="24"/>
        </w:rPr>
        <w:t xml:space="preserve"> </w:t>
      </w:r>
      <w:r w:rsidRPr="00916BA5">
        <w:rPr>
          <w:rFonts w:ascii="Times New Roman" w:hAnsi="Times New Roman" w:cs="Times New Roman"/>
          <w:b/>
          <w:i/>
          <w:sz w:val="24"/>
          <w:szCs w:val="24"/>
        </w:rPr>
        <w:t>period of bid validity</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and any demand in respect thereof must reach the Bank not later than the above date.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For and on behalf of the Bank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Signed: _______________________________________________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Date: _______________________________________________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in the capacity of: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title or other appropriate designation</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Common Seal of the Bank </w:t>
      </w:r>
    </w:p>
    <w:p w:rsidR="0042008A" w:rsidRPr="00916BA5"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b/>
          <w:sz w:val="24"/>
          <w:szCs w:val="24"/>
        </w:rPr>
        <w:br w:type="page"/>
      </w:r>
    </w:p>
    <w:p w:rsidR="0042008A" w:rsidRPr="00824016" w:rsidRDefault="00824016" w:rsidP="00824016">
      <w:pPr>
        <w:spacing w:after="0"/>
        <w:ind w:left="360"/>
        <w:jc w:val="center"/>
        <w:rPr>
          <w:rFonts w:ascii="Times New Roman" w:hAnsi="Times New Roman" w:cs="Times New Roman"/>
          <w:sz w:val="24"/>
          <w:szCs w:val="24"/>
        </w:rPr>
      </w:pPr>
      <w:r>
        <w:rPr>
          <w:rFonts w:ascii="Times New Roman" w:hAnsi="Times New Roman" w:cs="Times New Roman"/>
          <w:b/>
          <w:sz w:val="24"/>
          <w:szCs w:val="24"/>
        </w:rPr>
        <w:lastRenderedPageBreak/>
        <w:t>6.</w:t>
      </w:r>
      <w:r>
        <w:rPr>
          <w:rFonts w:ascii="Times New Roman" w:hAnsi="Times New Roman" w:cs="Times New Roman"/>
          <w:b/>
          <w:sz w:val="24"/>
          <w:szCs w:val="24"/>
        </w:rPr>
        <w:tab/>
      </w:r>
      <w:r w:rsidR="0042008A" w:rsidRPr="00824016">
        <w:rPr>
          <w:rFonts w:ascii="Times New Roman" w:hAnsi="Times New Roman" w:cs="Times New Roman"/>
          <w:b/>
          <w:sz w:val="24"/>
          <w:szCs w:val="24"/>
        </w:rPr>
        <w:t>Declaration on behalf of Manufacturer (On Letter Head)</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I ____________________________on behalf of M/s _________________________and on behalf of</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our Principals M/s ____________________ declare that:-</w:t>
      </w:r>
      <w:r w:rsidRPr="00916BA5">
        <w:rPr>
          <w:rFonts w:ascii="Times New Roman" w:hAnsi="Times New Roman" w:cs="Times New Roman"/>
          <w:sz w:val="24"/>
          <w:szCs w:val="24"/>
        </w:rPr>
        <w:t xml:space="preserve"> </w:t>
      </w:r>
    </w:p>
    <w:p w:rsidR="0042008A" w:rsidRPr="00111809" w:rsidRDefault="0042008A" w:rsidP="00824016">
      <w:pPr>
        <w:pStyle w:val="ListParagraph"/>
        <w:numPr>
          <w:ilvl w:val="0"/>
          <w:numId w:val="62"/>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Goods supplied under this Contract are new, unused, and that they incorporate all recent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improvements in design and materials unless provided otherwise in the Contract. The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Supplier shall further warrant that all Goods supplied under this Contract shall have no defect,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arising from design, materials or workmanship or from any act or omission of the Supplier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that may develop under normal use of the supplied Goods in conditions prevailing in the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country of consignee destination. </w:t>
      </w:r>
    </w:p>
    <w:p w:rsidR="0042008A" w:rsidRPr="00111809" w:rsidRDefault="0042008A" w:rsidP="00824016">
      <w:pPr>
        <w:pStyle w:val="ListParagraph"/>
        <w:numPr>
          <w:ilvl w:val="0"/>
          <w:numId w:val="62"/>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warranty period shall be </w:t>
      </w:r>
      <w:r w:rsidR="00D6102D" w:rsidRPr="00111809">
        <w:rPr>
          <w:rFonts w:ascii="Times New Roman" w:hAnsi="Times New Roman" w:cs="Times New Roman"/>
          <w:b/>
          <w:sz w:val="24"/>
          <w:szCs w:val="24"/>
        </w:rPr>
        <w:t>60</w:t>
      </w:r>
      <w:r w:rsidRPr="00111809">
        <w:rPr>
          <w:rFonts w:ascii="Times New Roman" w:hAnsi="Times New Roman" w:cs="Times New Roman"/>
          <w:b/>
          <w:sz w:val="24"/>
          <w:szCs w:val="24"/>
        </w:rPr>
        <w:t xml:space="preserve"> months</w:t>
      </w:r>
      <w:r w:rsidRPr="00111809">
        <w:rPr>
          <w:rFonts w:ascii="Times New Roman" w:hAnsi="Times New Roman" w:cs="Times New Roman"/>
          <w:sz w:val="24"/>
          <w:szCs w:val="24"/>
        </w:rPr>
        <w:t xml:space="preserve"> from the date of completion of supply, installation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and completion of all incidental services OR </w:t>
      </w:r>
      <w:r w:rsidR="00D6102D" w:rsidRPr="00824016">
        <w:rPr>
          <w:rFonts w:ascii="Times New Roman" w:hAnsi="Times New Roman" w:cs="Times New Roman"/>
          <w:b/>
          <w:sz w:val="24"/>
          <w:szCs w:val="24"/>
        </w:rPr>
        <w:t>62</w:t>
      </w:r>
      <w:r w:rsidRPr="00824016">
        <w:rPr>
          <w:rFonts w:ascii="Times New Roman" w:hAnsi="Times New Roman" w:cs="Times New Roman"/>
          <w:b/>
          <w:sz w:val="24"/>
          <w:szCs w:val="24"/>
        </w:rPr>
        <w:t xml:space="preserve"> months</w:t>
      </w:r>
      <w:r w:rsidRPr="00824016">
        <w:rPr>
          <w:rFonts w:ascii="Times New Roman" w:hAnsi="Times New Roman" w:cs="Times New Roman"/>
          <w:sz w:val="24"/>
          <w:szCs w:val="24"/>
        </w:rPr>
        <w:t xml:space="preserve"> from the date of delivery in case the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installation &amp; all incidental services cannot be completed within 02 months from the date of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delivery on account of the Consignee. Warranty should include all spares parts, electronic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parts &amp; boards, hardware consumables like PM kits, generator, UPS, Batteries etc for </w:t>
      </w:r>
    </w:p>
    <w:p w:rsidR="0042008A" w:rsidRPr="00824016" w:rsidRDefault="0042008A" w:rsidP="00824016">
      <w:pPr>
        <w:pStyle w:val="ListParagraph"/>
        <w:numPr>
          <w:ilvl w:val="1"/>
          <w:numId w:val="62"/>
        </w:numPr>
        <w:spacing w:after="0"/>
        <w:jc w:val="both"/>
        <w:rPr>
          <w:rFonts w:ascii="Times New Roman" w:hAnsi="Times New Roman" w:cs="Times New Roman"/>
          <w:sz w:val="24"/>
          <w:szCs w:val="24"/>
        </w:rPr>
      </w:pPr>
      <w:r w:rsidRPr="00824016">
        <w:rPr>
          <w:rFonts w:ascii="Times New Roman" w:hAnsi="Times New Roman" w:cs="Times New Roman"/>
          <w:sz w:val="24"/>
          <w:szCs w:val="24"/>
        </w:rPr>
        <w:t xml:space="preserve">complete machine. </w:t>
      </w:r>
      <w:r w:rsidRPr="00824016">
        <w:rPr>
          <w:rFonts w:ascii="Times New Roman" w:hAnsi="Times New Roman" w:cs="Times New Roman"/>
          <w:b/>
          <w:sz w:val="24"/>
          <w:szCs w:val="24"/>
        </w:rPr>
        <w:t>The Warranty is Un-Conditional.</w:t>
      </w:r>
      <w:r w:rsidRPr="00824016">
        <w:rPr>
          <w:rFonts w:ascii="Times New Roman" w:hAnsi="Times New Roman" w:cs="Times New Roman"/>
          <w:sz w:val="24"/>
          <w:szCs w:val="24"/>
        </w:rPr>
        <w:t xml:space="preserve">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3. </w:t>
      </w:r>
      <w:r w:rsidRPr="00916BA5">
        <w:rPr>
          <w:rFonts w:ascii="Times New Roman" w:hAnsi="Times New Roman" w:cs="Times New Roman"/>
          <w:sz w:val="24"/>
          <w:szCs w:val="24"/>
        </w:rPr>
        <w:tab/>
        <w:t xml:space="preserve">The bidder and the manufacturer whose product are offered by the bidder is not debarred/blacklisted by any office of the Central Govt. which is still effective on the date of opening of bid. The bidder will also disclose immediately any such debarment/blacklisting which takes place after opening of bid and before issue of NOA, to the purchaser.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4.</w:t>
      </w:r>
      <w:r w:rsidRPr="00916BA5">
        <w:rPr>
          <w:rFonts w:ascii="Times New Roman" w:hAnsi="Times New Roman" w:cs="Times New Roman"/>
          <w:sz w:val="24"/>
          <w:szCs w:val="24"/>
        </w:rPr>
        <w:tab/>
        <w:t xml:space="preserve"> The proprietor/promoter/director of the firm, its employee, partner or representative is not convicted by a court of law following prosecution for offence involving moral turpitude in relation to business dealings including malpractices such as bribery, corruption, fraud, substitution of bids, interpolation, misrepresentation, evasion, or habitual default in payment of tax levied by law; etc. </w:t>
      </w: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 xml:space="preserve">5. </w:t>
      </w:r>
      <w:r w:rsidRPr="00916BA5">
        <w:rPr>
          <w:rFonts w:ascii="Times New Roman" w:hAnsi="Times New Roman" w:cs="Times New Roman"/>
          <w:sz w:val="24"/>
          <w:szCs w:val="24"/>
        </w:rPr>
        <w:tab/>
        <w:t xml:space="preserve">The firm does not employ a government servant, who has been dismissed or removed on account of corruption.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6. </w:t>
      </w:r>
      <w:r w:rsidRPr="00916BA5">
        <w:rPr>
          <w:rFonts w:ascii="Times New Roman" w:hAnsi="Times New Roman" w:cs="Times New Roman"/>
          <w:sz w:val="24"/>
          <w:szCs w:val="24"/>
        </w:rPr>
        <w:tab/>
        <w:t xml:space="preserve">We unconditionally agree with all terms and conditions of the bid document/ corrigendum(s),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amendments in its totality.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7. </w:t>
      </w:r>
      <w:r w:rsidRPr="00916BA5">
        <w:rPr>
          <w:rFonts w:ascii="Times New Roman" w:hAnsi="Times New Roman" w:cs="Times New Roman"/>
          <w:sz w:val="24"/>
          <w:szCs w:val="24"/>
        </w:rPr>
        <w:tab/>
        <w:t xml:space="preserve">Service centres/ facilities are available in the purchaser’s country.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8.</w:t>
      </w:r>
      <w:r w:rsidRPr="00916BA5">
        <w:rPr>
          <w:rFonts w:ascii="Times New Roman" w:hAnsi="Times New Roman" w:cs="Times New Roman"/>
          <w:sz w:val="24"/>
          <w:szCs w:val="24"/>
        </w:rPr>
        <w:tab/>
        <w:t xml:space="preserve"> The quoted model has not been declared obsolete in any country. Selling of quoted model is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not banned worldwide. </w:t>
      </w:r>
    </w:p>
    <w:p w:rsidR="0042008A" w:rsidRPr="00824016" w:rsidRDefault="00824016" w:rsidP="00824016">
      <w:pPr>
        <w:spacing w:after="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42008A" w:rsidRPr="00824016">
        <w:rPr>
          <w:rFonts w:ascii="Times New Roman" w:hAnsi="Times New Roman" w:cs="Times New Roman"/>
          <w:sz w:val="24"/>
          <w:szCs w:val="24"/>
        </w:rPr>
        <w:t xml:space="preserve">Best price has been offered for the quoted model. In any case if we sell the quoted model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lower than the price quoted in this tender to any institution with same specification &amp;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warranty obligation, in previous and the next one year we shall declare the same &amp;the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benefits will be passed on to you.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10. </w:t>
      </w:r>
      <w:r w:rsidRPr="00916BA5">
        <w:rPr>
          <w:rFonts w:ascii="Times New Roman" w:hAnsi="Times New Roman" w:cs="Times New Roman"/>
          <w:sz w:val="24"/>
          <w:szCs w:val="24"/>
        </w:rPr>
        <w:tab/>
        <w:t xml:space="preserve">We certify that all the information furnished by our firm is true &amp; correct and in event that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information is found to be incorrect, then your organization without giving any notice or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reason therefore may summarily reject the bid &amp; bid security / E</w:t>
      </w:r>
      <w:r>
        <w:rPr>
          <w:rFonts w:ascii="Times New Roman" w:hAnsi="Times New Roman" w:cs="Times New Roman"/>
          <w:sz w:val="24"/>
          <w:szCs w:val="24"/>
        </w:rPr>
        <w:t>DG</w:t>
      </w:r>
      <w:r w:rsidRPr="00916BA5">
        <w:rPr>
          <w:rFonts w:ascii="Times New Roman" w:hAnsi="Times New Roman" w:cs="Times New Roman"/>
          <w:sz w:val="24"/>
          <w:szCs w:val="24"/>
        </w:rPr>
        <w:t xml:space="preserve"> may be forfeited.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Dated</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Signature of Bidder with Official seal</w:t>
      </w:r>
      <w:r w:rsidRPr="00916BA5">
        <w:rPr>
          <w:rFonts w:ascii="Times New Roman" w:hAnsi="Times New Roman" w:cs="Times New Roman"/>
          <w:sz w:val="24"/>
          <w:szCs w:val="24"/>
        </w:rPr>
        <w:t xml:space="preserve"> </w:t>
      </w:r>
    </w:p>
    <w:p w:rsidR="0042008A" w:rsidRPr="00AC0FBA" w:rsidRDefault="0042008A" w:rsidP="0004619F">
      <w:pPr>
        <w:spacing w:after="0"/>
        <w:jc w:val="both"/>
        <w:rPr>
          <w:rFonts w:ascii="Times New Roman" w:hAnsi="Times New Roman" w:cs="Times New Roman"/>
          <w:sz w:val="24"/>
          <w:szCs w:val="24"/>
        </w:rPr>
      </w:pPr>
      <w:r w:rsidRPr="00916BA5">
        <w:rPr>
          <w:rFonts w:ascii="Times New Roman" w:hAnsi="Times New Roman" w:cs="Times New Roman"/>
          <w:sz w:val="24"/>
          <w:szCs w:val="24"/>
        </w:rPr>
        <w:lastRenderedPageBreak/>
        <w:t xml:space="preserve">    </w:t>
      </w:r>
      <w:r w:rsidR="00AC0FBA">
        <w:rPr>
          <w:rFonts w:ascii="Times New Roman" w:hAnsi="Times New Roman" w:cs="Times New Roman"/>
          <w:sz w:val="24"/>
          <w:szCs w:val="24"/>
        </w:rPr>
        <w:t>7.</w:t>
      </w:r>
      <w:r w:rsidR="00AC0FBA">
        <w:rPr>
          <w:rFonts w:ascii="Times New Roman" w:hAnsi="Times New Roman" w:cs="Times New Roman"/>
          <w:sz w:val="24"/>
          <w:szCs w:val="24"/>
        </w:rPr>
        <w:tab/>
      </w:r>
      <w:r w:rsidRPr="00AC0FBA">
        <w:rPr>
          <w:rFonts w:ascii="Times New Roman" w:hAnsi="Times New Roman" w:cs="Times New Roman"/>
          <w:b/>
          <w:sz w:val="24"/>
          <w:szCs w:val="24"/>
        </w:rPr>
        <w:t>CONTRACT AGREEMENT FORM</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THIS AGREEMENT</w:t>
      </w:r>
      <w:r w:rsidRPr="00916BA5">
        <w:rPr>
          <w:rFonts w:ascii="Times New Roman" w:hAnsi="Times New Roman" w:cs="Times New Roman"/>
          <w:sz w:val="24"/>
          <w:szCs w:val="24"/>
        </w:rPr>
        <w:t xml:space="preserve"> made the ……………. </w:t>
      </w:r>
      <w:r w:rsidR="00111809" w:rsidRPr="00916BA5">
        <w:rPr>
          <w:rFonts w:ascii="Times New Roman" w:hAnsi="Times New Roman" w:cs="Times New Roman"/>
          <w:sz w:val="24"/>
          <w:szCs w:val="24"/>
        </w:rPr>
        <w:t>D</w:t>
      </w:r>
      <w:r w:rsidRPr="00916BA5">
        <w:rPr>
          <w:rFonts w:ascii="Times New Roman" w:hAnsi="Times New Roman" w:cs="Times New Roman"/>
          <w:sz w:val="24"/>
          <w:szCs w:val="24"/>
        </w:rPr>
        <w:t>ay of…………….. , 20... Between ... …….</w:t>
      </w:r>
      <w:r w:rsidRPr="00916BA5">
        <w:rPr>
          <w:rFonts w:ascii="Times New Roman" w:hAnsi="Times New Roman" w:cs="Times New Roman"/>
          <w:i/>
          <w:sz w:val="24"/>
          <w:szCs w:val="24"/>
        </w:rPr>
        <w:t>(Name of purchaser)</w:t>
      </w:r>
      <w:r w:rsidRPr="00916BA5">
        <w:rPr>
          <w:rFonts w:ascii="Times New Roman" w:hAnsi="Times New Roman" w:cs="Times New Roman"/>
          <w:sz w:val="24"/>
          <w:szCs w:val="24"/>
        </w:rPr>
        <w:t xml:space="preserve">of ... </w:t>
      </w:r>
      <w:r w:rsidRPr="00916BA5">
        <w:rPr>
          <w:rFonts w:ascii="Times New Roman" w:hAnsi="Times New Roman" w:cs="Times New Roman"/>
          <w:i/>
          <w:sz w:val="24"/>
          <w:szCs w:val="24"/>
        </w:rPr>
        <w:t>(Country of Purchaser)</w:t>
      </w:r>
      <w:r w:rsidRPr="00916BA5">
        <w:rPr>
          <w:rFonts w:ascii="Times New Roman" w:hAnsi="Times New Roman" w:cs="Times New Roman"/>
          <w:sz w:val="24"/>
          <w:szCs w:val="24"/>
        </w:rPr>
        <w:t xml:space="preserve"> (hereinafter called </w:t>
      </w:r>
      <w:r w:rsidR="00111809">
        <w:rPr>
          <w:rFonts w:ascii="Times New Roman" w:hAnsi="Times New Roman" w:cs="Times New Roman"/>
          <w:sz w:val="24"/>
          <w:szCs w:val="24"/>
        </w:rPr>
        <w:t>“</w:t>
      </w:r>
      <w:r w:rsidRPr="00916BA5">
        <w:rPr>
          <w:rFonts w:ascii="Times New Roman" w:hAnsi="Times New Roman" w:cs="Times New Roman"/>
          <w:sz w:val="24"/>
          <w:szCs w:val="24"/>
        </w:rPr>
        <w:t>the Purchaser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of the one part and ... </w:t>
      </w:r>
      <w:r w:rsidRPr="00916BA5">
        <w:rPr>
          <w:rFonts w:ascii="Times New Roman" w:hAnsi="Times New Roman" w:cs="Times New Roman"/>
          <w:i/>
          <w:sz w:val="24"/>
          <w:szCs w:val="24"/>
        </w:rPr>
        <w:t>(Name of Supplier)</w:t>
      </w:r>
      <w:r w:rsidRPr="00916BA5">
        <w:rPr>
          <w:rFonts w:ascii="Times New Roman" w:hAnsi="Times New Roman" w:cs="Times New Roman"/>
          <w:sz w:val="24"/>
          <w:szCs w:val="24"/>
        </w:rPr>
        <w:t xml:space="preserve"> of ... </w:t>
      </w:r>
      <w:r w:rsidRPr="00916BA5">
        <w:rPr>
          <w:rFonts w:ascii="Times New Roman" w:hAnsi="Times New Roman" w:cs="Times New Roman"/>
          <w:i/>
          <w:sz w:val="24"/>
          <w:szCs w:val="24"/>
        </w:rPr>
        <w:t>(City and</w:t>
      </w:r>
      <w:r w:rsidRPr="00916BA5">
        <w:rPr>
          <w:rFonts w:ascii="Times New Roman" w:hAnsi="Times New Roman" w:cs="Times New Roman"/>
          <w:sz w:val="24"/>
          <w:szCs w:val="24"/>
        </w:rPr>
        <w:t xml:space="preserve"> </w:t>
      </w:r>
      <w:r w:rsidRPr="00916BA5">
        <w:rPr>
          <w:rFonts w:ascii="Times New Roman" w:hAnsi="Times New Roman" w:cs="Times New Roman"/>
          <w:i/>
          <w:sz w:val="24"/>
          <w:szCs w:val="24"/>
        </w:rPr>
        <w:t>Country of Supplier)</w:t>
      </w:r>
      <w:r w:rsidRPr="00916BA5">
        <w:rPr>
          <w:rFonts w:ascii="Times New Roman" w:hAnsi="Times New Roman" w:cs="Times New Roman"/>
          <w:sz w:val="24"/>
          <w:szCs w:val="24"/>
        </w:rPr>
        <w:t xml:space="preserve"> (hereinafter called </w:t>
      </w:r>
      <w:r w:rsidR="00111809">
        <w:rPr>
          <w:rFonts w:ascii="Times New Roman" w:hAnsi="Times New Roman" w:cs="Times New Roman"/>
          <w:sz w:val="24"/>
          <w:szCs w:val="24"/>
        </w:rPr>
        <w:t>“</w:t>
      </w:r>
      <w:r w:rsidRPr="00916BA5">
        <w:rPr>
          <w:rFonts w:ascii="Times New Roman" w:hAnsi="Times New Roman" w:cs="Times New Roman"/>
          <w:sz w:val="24"/>
          <w:szCs w:val="24"/>
        </w:rPr>
        <w:t>the Supplier</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of the other part :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WHEREAS</w:t>
      </w:r>
      <w:r w:rsidRPr="00916BA5">
        <w:rPr>
          <w:rFonts w:ascii="Times New Roman" w:hAnsi="Times New Roman" w:cs="Times New Roman"/>
          <w:sz w:val="24"/>
          <w:szCs w:val="24"/>
        </w:rPr>
        <w:t xml:space="preserve"> the Purchaser invited bids for certain Goods and ancillary services viz.,</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i/>
          <w:sz w:val="24"/>
          <w:szCs w:val="24"/>
        </w:rPr>
        <w:t xml:space="preserve"> (Brief Description of Goods and Services)</w:t>
      </w:r>
      <w:r w:rsidRPr="00916BA5">
        <w:rPr>
          <w:rFonts w:ascii="Times New Roman" w:hAnsi="Times New Roman" w:cs="Times New Roman"/>
          <w:sz w:val="24"/>
          <w:szCs w:val="24"/>
        </w:rPr>
        <w:t xml:space="preserve"> and has accepted a bid by the Supplier for the supply of those goods and services in the sum of ... </w:t>
      </w:r>
      <w:r w:rsidRPr="00916BA5">
        <w:rPr>
          <w:rFonts w:ascii="Times New Roman" w:hAnsi="Times New Roman" w:cs="Times New Roman"/>
          <w:i/>
          <w:sz w:val="24"/>
          <w:szCs w:val="24"/>
        </w:rPr>
        <w:t>(Contract Price</w:t>
      </w:r>
      <w:r w:rsidRPr="00916BA5">
        <w:rPr>
          <w:rFonts w:ascii="Times New Roman" w:hAnsi="Times New Roman" w:cs="Times New Roman"/>
          <w:sz w:val="24"/>
          <w:szCs w:val="24"/>
        </w:rPr>
        <w:t xml:space="preserve"> </w:t>
      </w:r>
      <w:r w:rsidRPr="00916BA5">
        <w:rPr>
          <w:rFonts w:ascii="Times New Roman" w:hAnsi="Times New Roman" w:cs="Times New Roman"/>
          <w:i/>
          <w:sz w:val="24"/>
          <w:szCs w:val="24"/>
        </w:rPr>
        <w:t>in Words and Figures)</w:t>
      </w:r>
      <w:r w:rsidRPr="00916BA5">
        <w:rPr>
          <w:rFonts w:ascii="Times New Roman" w:hAnsi="Times New Roman" w:cs="Times New Roman"/>
          <w:sz w:val="24"/>
          <w:szCs w:val="24"/>
        </w:rPr>
        <w:t xml:space="preserve"> (hereinafter called </w:t>
      </w:r>
      <w:r w:rsidR="00111809">
        <w:rPr>
          <w:rFonts w:ascii="Times New Roman" w:hAnsi="Times New Roman" w:cs="Times New Roman"/>
          <w:sz w:val="24"/>
          <w:szCs w:val="24"/>
        </w:rPr>
        <w:t>“</w:t>
      </w:r>
      <w:r w:rsidRPr="00916BA5">
        <w:rPr>
          <w:rFonts w:ascii="Times New Roman" w:hAnsi="Times New Roman" w:cs="Times New Roman"/>
          <w:sz w:val="24"/>
          <w:szCs w:val="24"/>
        </w:rPr>
        <w:t>the Contract Price</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NOW THIS AGREEMENT WITNESSETH AS FOLLOWS:</w:t>
      </w:r>
      <w:r w:rsidRPr="00916BA5">
        <w:rPr>
          <w:rFonts w:ascii="Times New Roman" w:hAnsi="Times New Roman" w:cs="Times New Roman"/>
          <w:sz w:val="24"/>
          <w:szCs w:val="24"/>
        </w:rPr>
        <w:t xml:space="preserve"> </w:t>
      </w:r>
    </w:p>
    <w:p w:rsidR="0042008A" w:rsidRPr="00AC0FBA" w:rsidRDefault="00AC0FBA" w:rsidP="00AC0FBA">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2008A" w:rsidRPr="00AC0FBA">
        <w:rPr>
          <w:rFonts w:ascii="Times New Roman" w:hAnsi="Times New Roman" w:cs="Times New Roman"/>
          <w:sz w:val="24"/>
          <w:szCs w:val="24"/>
        </w:rPr>
        <w:t xml:space="preserve">In this Agreement words and expressions shall have the same meanings as are respectively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assigned to them in the Conditions of Contract referred to. 2. The following documents shall constitute the Contract between the Purchaser and the Supplier, and each shall be read and construed as an integral part of the Contract: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(a) This Contract Agreement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(b) Instruction to bidder </w:t>
      </w:r>
    </w:p>
    <w:p w:rsidR="0042008A" w:rsidRPr="00916BA5" w:rsidRDefault="00AC0FBA" w:rsidP="0042008A">
      <w:pPr>
        <w:spacing w:after="0"/>
        <w:ind w:firstLine="720"/>
        <w:jc w:val="both"/>
        <w:rPr>
          <w:rFonts w:ascii="Times New Roman" w:hAnsi="Times New Roman" w:cs="Times New Roman"/>
          <w:sz w:val="24"/>
          <w:szCs w:val="24"/>
        </w:rPr>
      </w:pPr>
      <w:r>
        <w:rPr>
          <w:rFonts w:ascii="Times New Roman" w:hAnsi="Times New Roman" w:cs="Times New Roman"/>
          <w:sz w:val="24"/>
          <w:szCs w:val="24"/>
        </w:rPr>
        <w:t>(c)</w:t>
      </w:r>
      <w:r w:rsidR="0042008A" w:rsidRPr="00916BA5">
        <w:rPr>
          <w:rFonts w:ascii="Times New Roman" w:hAnsi="Times New Roman" w:cs="Times New Roman"/>
          <w:sz w:val="24"/>
          <w:szCs w:val="24"/>
        </w:rPr>
        <w:t xml:space="preserve"> General Conditions of Contract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(d) Technical Requirements (including Schedule of Requirements and Technical Specifications) </w:t>
      </w:r>
    </w:p>
    <w:p w:rsidR="0042008A" w:rsidRPr="00916BA5" w:rsidRDefault="00AC0FBA" w:rsidP="0042008A">
      <w:pPr>
        <w:spacing w:after="0"/>
        <w:ind w:firstLine="720"/>
        <w:jc w:val="both"/>
        <w:rPr>
          <w:rFonts w:ascii="Times New Roman" w:hAnsi="Times New Roman" w:cs="Times New Roman"/>
          <w:sz w:val="24"/>
          <w:szCs w:val="24"/>
        </w:rPr>
      </w:pPr>
      <w:r>
        <w:rPr>
          <w:rFonts w:ascii="Times New Roman" w:hAnsi="Times New Roman" w:cs="Times New Roman"/>
          <w:sz w:val="24"/>
          <w:szCs w:val="24"/>
        </w:rPr>
        <w:t>(e)</w:t>
      </w:r>
      <w:r w:rsidR="0042008A" w:rsidRPr="00916BA5">
        <w:rPr>
          <w:rFonts w:ascii="Times New Roman" w:hAnsi="Times New Roman" w:cs="Times New Roman"/>
          <w:sz w:val="24"/>
          <w:szCs w:val="24"/>
        </w:rPr>
        <w:t xml:space="preserve"> The Supplier’s Bid and original Price Schedules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(f) The Schedule of Requirements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(g) The Purchaser’s Notification of Award </w:t>
      </w:r>
    </w:p>
    <w:p w:rsidR="0042008A" w:rsidRPr="00916BA5" w:rsidRDefault="00AC0FBA" w:rsidP="00AC0FBA">
      <w:pPr>
        <w:spacing w:after="0"/>
        <w:jc w:val="both"/>
        <w:rPr>
          <w:rFonts w:ascii="Times New Roman" w:hAnsi="Times New Roman" w:cs="Times New Roman"/>
          <w:sz w:val="24"/>
          <w:szCs w:val="24"/>
        </w:rPr>
      </w:pPr>
      <w:r>
        <w:rPr>
          <w:rFonts w:ascii="Times New Roman" w:hAnsi="Times New Roman" w:cs="Times New Roman"/>
          <w:sz w:val="24"/>
          <w:szCs w:val="24"/>
        </w:rPr>
        <w:t>2</w:t>
      </w:r>
      <w:r w:rsidR="0042008A" w:rsidRPr="00916BA5">
        <w:rPr>
          <w:rFonts w:ascii="Times New Roman" w:hAnsi="Times New Roman" w:cs="Times New Roman"/>
          <w:sz w:val="24"/>
          <w:szCs w:val="24"/>
        </w:rPr>
        <w:t xml:space="preserve">. </w:t>
      </w:r>
      <w:r w:rsidR="0042008A" w:rsidRPr="00916BA5">
        <w:rPr>
          <w:rFonts w:ascii="Times New Roman" w:hAnsi="Times New Roman" w:cs="Times New Roman"/>
          <w:sz w:val="24"/>
          <w:szCs w:val="24"/>
        </w:rPr>
        <w:tab/>
        <w:t xml:space="preserve">In consideration of the payments to be made by the Purchaser to the Supplier as hereinafter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mentioned, the Supplier hereby covenants with the Purchaser to provide the goods and services </w:t>
      </w:r>
    </w:p>
    <w:p w:rsidR="0042008A" w:rsidRPr="00916BA5" w:rsidRDefault="0042008A" w:rsidP="0042008A">
      <w:pPr>
        <w:spacing w:after="0"/>
        <w:ind w:left="720"/>
        <w:jc w:val="both"/>
        <w:rPr>
          <w:rFonts w:ascii="Times New Roman" w:hAnsi="Times New Roman" w:cs="Times New Roman"/>
          <w:sz w:val="24"/>
          <w:szCs w:val="24"/>
        </w:rPr>
      </w:pPr>
      <w:r w:rsidRPr="00916BA5">
        <w:rPr>
          <w:rFonts w:ascii="Times New Roman" w:hAnsi="Times New Roman" w:cs="Times New Roman"/>
          <w:sz w:val="24"/>
          <w:szCs w:val="24"/>
        </w:rPr>
        <w:t xml:space="preserve">and to remedy defects therein in conformity in all respects with the provisions of the Contract. </w:t>
      </w:r>
    </w:p>
    <w:p w:rsidR="0042008A" w:rsidRPr="00AC0FBA" w:rsidRDefault="00AC0FBA" w:rsidP="00AC0FBA">
      <w:pPr>
        <w:spacing w:after="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2008A" w:rsidRPr="00AC0FBA">
        <w:rPr>
          <w:rFonts w:ascii="Times New Roman" w:hAnsi="Times New Roman" w:cs="Times New Roman"/>
          <w:sz w:val="24"/>
          <w:szCs w:val="24"/>
        </w:rPr>
        <w:t xml:space="preserve">The Purchaser hereby covenants to pay the Supplier in consideration of the provision of the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goods and services and the remedying of defects therein, the Contract Price or such other sum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as may become payable under the provisions of the Contract at the times and in the manner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prescribed by the Contract. </w:t>
      </w:r>
    </w:p>
    <w:tbl>
      <w:tblPr>
        <w:tblStyle w:val="TableGrid"/>
        <w:tblpPr w:leftFromText="180" w:rightFromText="180" w:vertAnchor="text" w:horzAnchor="margin" w:tblpY="877"/>
        <w:tblW w:w="0" w:type="auto"/>
        <w:tblLook w:val="04A0" w:firstRow="1" w:lastRow="0" w:firstColumn="1" w:lastColumn="0" w:noHBand="0" w:noVBand="1"/>
      </w:tblPr>
      <w:tblGrid>
        <w:gridCol w:w="1695"/>
        <w:gridCol w:w="1777"/>
        <w:gridCol w:w="1706"/>
        <w:gridCol w:w="1451"/>
        <w:gridCol w:w="1938"/>
        <w:gridCol w:w="1316"/>
      </w:tblGrid>
      <w:tr w:rsidR="0042008A" w:rsidRPr="00916BA5" w:rsidTr="0042008A">
        <w:tc>
          <w:tcPr>
            <w:tcW w:w="1695" w:type="dxa"/>
          </w:tcPr>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 xml:space="preserve">SL NO </w:t>
            </w:r>
          </w:p>
          <w:p w:rsidR="0042008A" w:rsidRPr="00432259" w:rsidRDefault="0042008A" w:rsidP="0042008A">
            <w:pPr>
              <w:spacing w:line="276" w:lineRule="auto"/>
              <w:jc w:val="both"/>
              <w:rPr>
                <w:rFonts w:ascii="Times New Roman" w:hAnsi="Times New Roman" w:cs="Times New Roman"/>
              </w:rPr>
            </w:pPr>
          </w:p>
        </w:tc>
        <w:tc>
          <w:tcPr>
            <w:tcW w:w="1777" w:type="dxa"/>
          </w:tcPr>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 xml:space="preserve">BRIEF DESCRIPTION OF GOODS &amp; </w:t>
            </w:r>
          </w:p>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 xml:space="preserve">SERVICES </w:t>
            </w:r>
          </w:p>
        </w:tc>
        <w:tc>
          <w:tcPr>
            <w:tcW w:w="1706" w:type="dxa"/>
          </w:tcPr>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 xml:space="preserve">OF GOODS &amp; </w:t>
            </w:r>
          </w:p>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 xml:space="preserve">SERVICES </w:t>
            </w:r>
          </w:p>
          <w:p w:rsidR="0042008A" w:rsidRPr="00432259" w:rsidRDefault="0042008A" w:rsidP="0042008A">
            <w:pPr>
              <w:spacing w:line="276" w:lineRule="auto"/>
              <w:jc w:val="both"/>
              <w:rPr>
                <w:rFonts w:ascii="Times New Roman" w:hAnsi="Times New Roman" w:cs="Times New Roman"/>
              </w:rPr>
            </w:pPr>
          </w:p>
        </w:tc>
        <w:tc>
          <w:tcPr>
            <w:tcW w:w="1451" w:type="dxa"/>
          </w:tcPr>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UNIT PRICE</w:t>
            </w:r>
          </w:p>
        </w:tc>
        <w:tc>
          <w:tcPr>
            <w:tcW w:w="1938" w:type="dxa"/>
          </w:tcPr>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TOTAL PRICE</w:t>
            </w:r>
          </w:p>
        </w:tc>
        <w:tc>
          <w:tcPr>
            <w:tcW w:w="1066" w:type="dxa"/>
          </w:tcPr>
          <w:p w:rsidR="0042008A" w:rsidRPr="00432259" w:rsidRDefault="0042008A" w:rsidP="0042008A">
            <w:pPr>
              <w:spacing w:line="276" w:lineRule="auto"/>
              <w:jc w:val="both"/>
              <w:rPr>
                <w:rFonts w:ascii="Times New Roman" w:hAnsi="Times New Roman" w:cs="Times New Roman"/>
              </w:rPr>
            </w:pPr>
            <w:r w:rsidRPr="00432259">
              <w:rPr>
                <w:rFonts w:ascii="Times New Roman" w:hAnsi="Times New Roman" w:cs="Times New Roman"/>
              </w:rPr>
              <w:t>DELIVERY TERMS</w:t>
            </w:r>
          </w:p>
        </w:tc>
      </w:tr>
      <w:tr w:rsidR="0042008A" w:rsidRPr="00916BA5" w:rsidTr="00554C61">
        <w:trPr>
          <w:trHeight w:val="371"/>
        </w:trPr>
        <w:tc>
          <w:tcPr>
            <w:tcW w:w="1695" w:type="dxa"/>
          </w:tcPr>
          <w:p w:rsidR="0042008A" w:rsidRPr="00916BA5" w:rsidRDefault="0042008A" w:rsidP="0042008A">
            <w:pPr>
              <w:spacing w:line="276" w:lineRule="auto"/>
              <w:jc w:val="both"/>
              <w:rPr>
                <w:rFonts w:ascii="Times New Roman" w:hAnsi="Times New Roman" w:cs="Times New Roman"/>
                <w:sz w:val="24"/>
                <w:szCs w:val="24"/>
              </w:rPr>
            </w:pPr>
          </w:p>
        </w:tc>
        <w:tc>
          <w:tcPr>
            <w:tcW w:w="1777" w:type="dxa"/>
          </w:tcPr>
          <w:p w:rsidR="0042008A" w:rsidRPr="00916BA5" w:rsidRDefault="0042008A" w:rsidP="0042008A">
            <w:pPr>
              <w:spacing w:line="276" w:lineRule="auto"/>
              <w:jc w:val="both"/>
              <w:rPr>
                <w:rFonts w:ascii="Times New Roman" w:hAnsi="Times New Roman" w:cs="Times New Roman"/>
                <w:sz w:val="24"/>
                <w:szCs w:val="24"/>
              </w:rPr>
            </w:pPr>
          </w:p>
        </w:tc>
        <w:tc>
          <w:tcPr>
            <w:tcW w:w="1706" w:type="dxa"/>
          </w:tcPr>
          <w:p w:rsidR="0042008A" w:rsidRPr="00916BA5" w:rsidRDefault="0042008A" w:rsidP="0042008A">
            <w:pPr>
              <w:spacing w:line="276" w:lineRule="auto"/>
              <w:jc w:val="both"/>
              <w:rPr>
                <w:rFonts w:ascii="Times New Roman" w:hAnsi="Times New Roman" w:cs="Times New Roman"/>
                <w:sz w:val="24"/>
                <w:szCs w:val="24"/>
              </w:rPr>
            </w:pPr>
          </w:p>
        </w:tc>
        <w:tc>
          <w:tcPr>
            <w:tcW w:w="1451" w:type="dxa"/>
          </w:tcPr>
          <w:p w:rsidR="0042008A" w:rsidRPr="00916BA5" w:rsidRDefault="0042008A" w:rsidP="0042008A">
            <w:pPr>
              <w:spacing w:line="276" w:lineRule="auto"/>
              <w:jc w:val="both"/>
              <w:rPr>
                <w:rFonts w:ascii="Times New Roman" w:hAnsi="Times New Roman" w:cs="Times New Roman"/>
                <w:sz w:val="24"/>
                <w:szCs w:val="24"/>
              </w:rPr>
            </w:pPr>
          </w:p>
        </w:tc>
        <w:tc>
          <w:tcPr>
            <w:tcW w:w="1938" w:type="dxa"/>
          </w:tcPr>
          <w:p w:rsidR="0042008A" w:rsidRPr="00916BA5" w:rsidRDefault="0042008A" w:rsidP="0042008A">
            <w:pPr>
              <w:spacing w:line="276" w:lineRule="auto"/>
              <w:jc w:val="both"/>
              <w:rPr>
                <w:rFonts w:ascii="Times New Roman" w:hAnsi="Times New Roman" w:cs="Times New Roman"/>
                <w:sz w:val="24"/>
                <w:szCs w:val="24"/>
              </w:rPr>
            </w:pPr>
          </w:p>
        </w:tc>
        <w:tc>
          <w:tcPr>
            <w:tcW w:w="1066" w:type="dxa"/>
          </w:tcPr>
          <w:p w:rsidR="0042008A" w:rsidRPr="00916BA5" w:rsidRDefault="0042008A" w:rsidP="0042008A">
            <w:pPr>
              <w:spacing w:line="276" w:lineRule="auto"/>
              <w:jc w:val="both"/>
              <w:rPr>
                <w:rFonts w:ascii="Times New Roman" w:hAnsi="Times New Roman" w:cs="Times New Roman"/>
                <w:sz w:val="24"/>
                <w:szCs w:val="24"/>
              </w:rPr>
            </w:pPr>
          </w:p>
        </w:tc>
      </w:tr>
    </w:tbl>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Brief particulars of the goods and services which shall be supplied/ provided by the Supplier are as   under: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TOTAL VALUE:</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DELIVERY SCHEDULE:</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IN WITNESS</w:t>
      </w:r>
      <w:r w:rsidRPr="00916BA5">
        <w:rPr>
          <w:rFonts w:ascii="Times New Roman" w:hAnsi="Times New Roman" w:cs="Times New Roman"/>
          <w:sz w:val="24"/>
          <w:szCs w:val="24"/>
        </w:rPr>
        <w:t xml:space="preserve"> whereof the parties hereto have caused this Agreement to be executed in accordance with their respective laws the day and year first above written.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Signed, Sealed and Delivered by the</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said .........................................................................  (For the Purchaser)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in the presence of: …………………………. Signed, Sealed and Delivered by the </w:t>
      </w:r>
    </w:p>
    <w:p w:rsidR="0042008A" w:rsidRPr="00916BA5" w:rsidRDefault="0042008A" w:rsidP="00AB7AB9">
      <w:pPr>
        <w:spacing w:after="0"/>
        <w:jc w:val="both"/>
        <w:rPr>
          <w:rFonts w:ascii="Times New Roman" w:hAnsi="Times New Roman" w:cs="Times New Roman"/>
          <w:sz w:val="24"/>
          <w:szCs w:val="24"/>
        </w:rPr>
      </w:pPr>
      <w:r w:rsidRPr="00916BA5">
        <w:rPr>
          <w:rFonts w:ascii="Times New Roman" w:hAnsi="Times New Roman" w:cs="Times New Roman"/>
          <w:sz w:val="24"/>
          <w:szCs w:val="24"/>
        </w:rPr>
        <w:t>sai</w:t>
      </w:r>
      <w:r w:rsidR="00554C61">
        <w:rPr>
          <w:rFonts w:ascii="Times New Roman" w:hAnsi="Times New Roman" w:cs="Times New Roman"/>
          <w:sz w:val="24"/>
          <w:szCs w:val="24"/>
        </w:rPr>
        <w:t xml:space="preserve">d ... ………………. (For the Supplier </w:t>
      </w:r>
      <w:r w:rsidRPr="00916BA5">
        <w:rPr>
          <w:rFonts w:ascii="Times New Roman" w:hAnsi="Times New Roman" w:cs="Times New Roman"/>
          <w:sz w:val="24"/>
          <w:szCs w:val="24"/>
        </w:rPr>
        <w:t xml:space="preserve">in the presence of: ... </w:t>
      </w:r>
    </w:p>
    <w:p w:rsidR="0042008A" w:rsidRPr="00853C7E" w:rsidRDefault="001F0DA9" w:rsidP="00853C7E">
      <w:pPr>
        <w:spacing w:after="0"/>
        <w:ind w:left="360"/>
        <w:jc w:val="center"/>
        <w:rPr>
          <w:rFonts w:ascii="Times New Roman" w:hAnsi="Times New Roman" w:cs="Times New Roman"/>
          <w:sz w:val="24"/>
          <w:szCs w:val="24"/>
        </w:rPr>
      </w:pPr>
      <w:r w:rsidRPr="00853C7E">
        <w:rPr>
          <w:rFonts w:ascii="Times New Roman" w:hAnsi="Times New Roman" w:cs="Times New Roman"/>
          <w:b/>
          <w:sz w:val="24"/>
          <w:szCs w:val="24"/>
        </w:rPr>
        <w:br w:type="page"/>
      </w:r>
      <w:r w:rsidR="00853C7E">
        <w:rPr>
          <w:rFonts w:ascii="Times New Roman" w:hAnsi="Times New Roman" w:cs="Times New Roman"/>
          <w:b/>
          <w:sz w:val="24"/>
          <w:szCs w:val="24"/>
        </w:rPr>
        <w:lastRenderedPageBreak/>
        <w:t>8.</w:t>
      </w:r>
      <w:r w:rsidR="00853C7E">
        <w:rPr>
          <w:rFonts w:ascii="Times New Roman" w:hAnsi="Times New Roman" w:cs="Times New Roman"/>
          <w:b/>
          <w:sz w:val="24"/>
          <w:szCs w:val="24"/>
        </w:rPr>
        <w:tab/>
      </w:r>
      <w:r w:rsidR="0042008A" w:rsidRPr="00853C7E">
        <w:rPr>
          <w:rFonts w:ascii="Times New Roman" w:hAnsi="Times New Roman" w:cs="Times New Roman"/>
          <w:b/>
          <w:sz w:val="24"/>
          <w:szCs w:val="24"/>
        </w:rPr>
        <w:t>PERFORMANCE SECURITY BANK GUARANTEE</w:t>
      </w:r>
    </w:p>
    <w:p w:rsidR="0042008A" w:rsidRPr="00916BA5" w:rsidRDefault="0042008A" w:rsidP="00554C61">
      <w:pPr>
        <w:spacing w:after="0"/>
        <w:jc w:val="both"/>
        <w:rPr>
          <w:rFonts w:ascii="Times New Roman" w:hAnsi="Times New Roman" w:cs="Times New Roman"/>
          <w:sz w:val="24"/>
          <w:szCs w:val="24"/>
        </w:rPr>
      </w:pPr>
      <w:r w:rsidRPr="00916BA5">
        <w:rPr>
          <w:rFonts w:ascii="Times New Roman" w:hAnsi="Times New Roman" w:cs="Times New Roman"/>
          <w:sz w:val="24"/>
          <w:szCs w:val="24"/>
        </w:rPr>
        <w:t>(unconditional)</w:t>
      </w:r>
      <w:r w:rsidR="00554C61">
        <w:rPr>
          <w:rFonts w:ascii="Times New Roman" w:hAnsi="Times New Roman" w:cs="Times New Roman"/>
          <w:sz w:val="24"/>
          <w:szCs w:val="24"/>
        </w:rPr>
        <w:tab/>
      </w:r>
      <w:r w:rsidR="00554C61">
        <w:rPr>
          <w:rFonts w:ascii="Times New Roman" w:hAnsi="Times New Roman" w:cs="Times New Roman"/>
          <w:sz w:val="24"/>
          <w:szCs w:val="24"/>
        </w:rPr>
        <w:tab/>
      </w:r>
      <w:r w:rsidR="00554C61">
        <w:rPr>
          <w:rFonts w:ascii="Times New Roman" w:hAnsi="Times New Roman" w:cs="Times New Roman"/>
          <w:sz w:val="24"/>
          <w:szCs w:val="24"/>
        </w:rPr>
        <w:tab/>
      </w:r>
      <w:r w:rsidRPr="00916BA5">
        <w:rPr>
          <w:rFonts w:ascii="Times New Roman" w:hAnsi="Times New Roman" w:cs="Times New Roman"/>
          <w:sz w:val="24"/>
          <w:szCs w:val="24"/>
        </w:rPr>
        <w:t xml:space="preserve"> Date: [</w:t>
      </w:r>
      <w:r w:rsidRPr="00916BA5">
        <w:rPr>
          <w:rFonts w:ascii="Times New Roman" w:hAnsi="Times New Roman" w:cs="Times New Roman"/>
          <w:i/>
          <w:sz w:val="24"/>
          <w:szCs w:val="24"/>
        </w:rPr>
        <w:t xml:space="preserve"> insert:</w:t>
      </w:r>
      <w:r w:rsidRPr="00916BA5">
        <w:rPr>
          <w:rFonts w:ascii="Times New Roman" w:hAnsi="Times New Roman" w:cs="Times New Roman"/>
          <w:sz w:val="24"/>
          <w:szCs w:val="24"/>
        </w:rPr>
        <w:t xml:space="preserve">    </w:t>
      </w:r>
      <w:r w:rsidR="000F1D6B" w:rsidRPr="00916BA5">
        <w:rPr>
          <w:rFonts w:ascii="Times New Roman" w:hAnsi="Times New Roman" w:cs="Times New Roman"/>
          <w:b/>
          <w:i/>
          <w:sz w:val="24"/>
          <w:szCs w:val="24"/>
        </w:rPr>
        <w:t>date</w:t>
      </w:r>
      <w:r w:rsidR="000F1D6B" w:rsidRPr="00916BA5">
        <w:rPr>
          <w:rFonts w:ascii="Times New Roman" w:hAnsi="Times New Roman" w:cs="Times New Roman"/>
          <w:sz w:val="24"/>
          <w:szCs w:val="24"/>
        </w:rPr>
        <w:t>]</w:t>
      </w:r>
    </w:p>
    <w:p w:rsidR="00A42D5F" w:rsidRDefault="0042008A" w:rsidP="0042008A">
      <w:pPr>
        <w:spacing w:after="0"/>
        <w:jc w:val="both"/>
        <w:rPr>
          <w:rFonts w:ascii="Times New Roman" w:hAnsi="Times New Roman" w:cs="Times New Roman"/>
          <w:i/>
          <w:sz w:val="24"/>
          <w:szCs w:val="24"/>
        </w:rPr>
      </w:pPr>
      <w:r w:rsidRPr="00916BA5">
        <w:rPr>
          <w:rFonts w:ascii="Times New Roman" w:hAnsi="Times New Roman" w:cs="Times New Roman"/>
          <w:sz w:val="24"/>
          <w:szCs w:val="24"/>
        </w:rPr>
        <w:t xml:space="preserve">IFB: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or number of IFB</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Contract: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or number of NOA/Contract</w:t>
      </w:r>
      <w:r w:rsidRPr="00916BA5">
        <w:rPr>
          <w:rFonts w:ascii="Times New Roman" w:hAnsi="Times New Roman" w:cs="Times New Roman"/>
          <w:i/>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To: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and address of Purchaser</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Dear Sir or Madam: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We refer to the Contract Agreement (“the Contract”) signed on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date</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between you and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of</w:t>
      </w:r>
      <w:r w:rsidRPr="00916BA5">
        <w:rPr>
          <w:rFonts w:ascii="Times New Roman" w:hAnsi="Times New Roman" w:cs="Times New Roman"/>
          <w:sz w:val="24"/>
          <w:szCs w:val="24"/>
        </w:rPr>
        <w:t xml:space="preserve"> </w:t>
      </w:r>
      <w:r w:rsidRPr="00916BA5">
        <w:rPr>
          <w:rFonts w:ascii="Times New Roman" w:hAnsi="Times New Roman" w:cs="Times New Roman"/>
          <w:b/>
          <w:i/>
          <w:sz w:val="24"/>
          <w:szCs w:val="24"/>
        </w:rPr>
        <w:t>Supplier</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(“the Supplier”) concerning the supply and delivery of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a brief description of the Goods</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By this letter we, the undersigned,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name of bank</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a bank (or company) organized under the laws of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country of bank</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and having its registered/principal office at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address of bank</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(hereinafter, “the Bank”) do hereby jointly and severally with the Supplier irrevocably guarantee payment owed to you by the Supplier, pursuant to the Contract, up to the sum of </w:t>
      </w:r>
      <w:r w:rsidRPr="00916BA5">
        <w:rPr>
          <w:rFonts w:ascii="Times New Roman" w:hAnsi="Times New Roman" w:cs="Times New Roman"/>
          <w:i/>
          <w:sz w:val="24"/>
          <w:szCs w:val="24"/>
        </w:rPr>
        <w:t>[ insert:</w:t>
      </w:r>
      <w:r w:rsidRPr="00916BA5">
        <w:rPr>
          <w:rFonts w:ascii="Times New Roman" w:hAnsi="Times New Roman" w:cs="Times New Roman"/>
          <w:b/>
          <w:i/>
          <w:sz w:val="24"/>
          <w:szCs w:val="24"/>
        </w:rPr>
        <w:t xml:space="preserve"> amount in numbers and words</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This guarantee shall be reduced or expire as provided for by GCC Subclause 7.4.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This guarantee shall expire no later than the ____ day of _________, 2_____, and any demand for payment under it must be received by us at this office on or before that date.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 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For and on behalf of the Bank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Signed: _____________________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Date: ______________________ in the capacity of: </w:t>
      </w:r>
      <w:r w:rsidRPr="00916BA5">
        <w:rPr>
          <w:rFonts w:ascii="Times New Roman" w:hAnsi="Times New Roman" w:cs="Times New Roman"/>
          <w:i/>
          <w:sz w:val="24"/>
          <w:szCs w:val="24"/>
        </w:rPr>
        <w:t xml:space="preserve">[ insert: </w:t>
      </w:r>
      <w:r w:rsidRPr="00916BA5">
        <w:rPr>
          <w:rFonts w:ascii="Times New Roman" w:hAnsi="Times New Roman" w:cs="Times New Roman"/>
          <w:b/>
          <w:i/>
          <w:sz w:val="24"/>
          <w:szCs w:val="24"/>
        </w:rPr>
        <w:t>title or other appropriate designation</w:t>
      </w:r>
      <w:r w:rsidRPr="00916BA5">
        <w:rPr>
          <w:rFonts w:ascii="Times New Roman" w:hAnsi="Times New Roman" w:cs="Times New Roman"/>
          <w:i/>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Common Seal of the Bank:</w:t>
      </w:r>
    </w:p>
    <w:p w:rsidR="0042008A" w:rsidRPr="00853C7E" w:rsidRDefault="00853C7E" w:rsidP="00853C7E">
      <w:pPr>
        <w:spacing w:after="0"/>
        <w:ind w:left="360"/>
        <w:jc w:val="center"/>
        <w:rPr>
          <w:rFonts w:ascii="Times New Roman" w:hAnsi="Times New Roman" w:cs="Times New Roman"/>
          <w:sz w:val="24"/>
          <w:szCs w:val="24"/>
          <w:u w:val="single"/>
        </w:rPr>
      </w:pPr>
      <w:r>
        <w:rPr>
          <w:rFonts w:ascii="Times New Roman" w:hAnsi="Times New Roman" w:cs="Times New Roman"/>
          <w:b/>
          <w:sz w:val="24"/>
          <w:szCs w:val="24"/>
        </w:rPr>
        <w:lastRenderedPageBreak/>
        <w:t>9.</w:t>
      </w:r>
      <w:r>
        <w:rPr>
          <w:rFonts w:ascii="Times New Roman" w:hAnsi="Times New Roman" w:cs="Times New Roman"/>
          <w:b/>
          <w:sz w:val="24"/>
          <w:szCs w:val="24"/>
        </w:rPr>
        <w:tab/>
      </w:r>
      <w:r w:rsidR="0042008A" w:rsidRPr="00853C7E">
        <w:rPr>
          <w:rFonts w:ascii="Times New Roman" w:hAnsi="Times New Roman" w:cs="Times New Roman"/>
          <w:b/>
          <w:sz w:val="24"/>
          <w:szCs w:val="24"/>
          <w:u w:val="single"/>
        </w:rPr>
        <w:t>MANUFACTURERS</w:t>
      </w:r>
      <w:r w:rsidR="00111809" w:rsidRPr="00853C7E">
        <w:rPr>
          <w:rFonts w:ascii="Times New Roman" w:hAnsi="Times New Roman" w:cs="Times New Roman"/>
          <w:b/>
          <w:sz w:val="24"/>
          <w:szCs w:val="24"/>
          <w:u w:val="single"/>
        </w:rPr>
        <w:t>’</w:t>
      </w:r>
      <w:r w:rsidR="0042008A" w:rsidRPr="00853C7E">
        <w:rPr>
          <w:rFonts w:ascii="Times New Roman" w:hAnsi="Times New Roman" w:cs="Times New Roman"/>
          <w:b/>
          <w:sz w:val="24"/>
          <w:szCs w:val="24"/>
          <w:u w:val="single"/>
        </w:rPr>
        <w:t xml:space="preserve"> AUTHORIZATION FORM</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Bidder shall include it in its bid, if so indicated in the</w:t>
      </w:r>
      <w:r>
        <w:rPr>
          <w:rFonts w:ascii="Times New Roman" w:hAnsi="Times New Roman" w:cs="Times New Roman"/>
          <w:sz w:val="24"/>
          <w:szCs w:val="24"/>
        </w:rPr>
        <w:t xml:space="preserve"> </w:t>
      </w:r>
      <w:r w:rsidRPr="00916BA5">
        <w:rPr>
          <w:rFonts w:ascii="Times New Roman" w:hAnsi="Times New Roman" w:cs="Times New Roman"/>
          <w:b/>
          <w:sz w:val="24"/>
          <w:szCs w:val="24"/>
        </w:rPr>
        <w:t>ITB.</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ind w:left="288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Date: [insert date (as day, month and year) of Bid Submission] </w:t>
      </w:r>
    </w:p>
    <w:p w:rsidR="0042008A" w:rsidRPr="00916BA5" w:rsidRDefault="0042008A" w:rsidP="0042008A">
      <w:pPr>
        <w:spacing w:after="0"/>
        <w:ind w:left="3600"/>
        <w:jc w:val="both"/>
        <w:rPr>
          <w:rFonts w:ascii="Times New Roman" w:hAnsi="Times New Roman" w:cs="Times New Roman"/>
          <w:sz w:val="24"/>
          <w:szCs w:val="24"/>
        </w:rPr>
      </w:pPr>
      <w:r w:rsidRPr="00916BA5">
        <w:rPr>
          <w:rFonts w:ascii="Times New Roman" w:hAnsi="Times New Roman" w:cs="Times New Roman"/>
          <w:sz w:val="24"/>
          <w:szCs w:val="24"/>
        </w:rPr>
        <w:t xml:space="preserve">IFB No.: [insert number of bidding process] </w:t>
      </w:r>
    </w:p>
    <w:p w:rsidR="0042008A" w:rsidRPr="00916BA5" w:rsidRDefault="0042008A" w:rsidP="0042008A">
      <w:pPr>
        <w:spacing w:after="0"/>
        <w:ind w:left="216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Alternative No.: [insert identification No if this is a Bid for an alternative]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To: [insert complete name of Purchaser]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WHEREAS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We [insert complete name of Manufacturer], who are official manufacturers of[insert type of goods manufactured], having factories at [insert full address of Manufacturer’s factories], do hereby authorize [insert complete name of Bidder] to submit a bid the purpose of which is to provide the following Goods, manufactured by us [insert name and or brief description of the Goods], and to subsequently negotiate and sign the Contract against the above IFB.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We hereby extend our full guarantee &amp; warranty in accordance with Clause 15 of the General Conditions of Contract, with respect to the Goods offered by the above firm against this IFB.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[Insert the text below if applicable]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w:t>
      </w:r>
      <w:r w:rsidR="000F1D6B" w:rsidRPr="00916BA5">
        <w:rPr>
          <w:rFonts w:ascii="Times New Roman" w:hAnsi="Times New Roman" w:cs="Times New Roman"/>
          <w:sz w:val="24"/>
          <w:szCs w:val="24"/>
        </w:rPr>
        <w:t>However,</w:t>
      </w:r>
      <w:r w:rsidRPr="00916BA5">
        <w:rPr>
          <w:rFonts w:ascii="Times New Roman" w:hAnsi="Times New Roman" w:cs="Times New Roman"/>
          <w:sz w:val="24"/>
          <w:szCs w:val="24"/>
        </w:rPr>
        <w:t xml:space="preserve"> the contract for the above Goods should be entered into directly with us. We undertake the responsibility for successful execution of entire contract.”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No company or firm or individual other than M/s. ____________________ are authorized to bid, and conclude the contract for the above goods manufactured by us against this specific IFB.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Signed: [insert signature(s) of authorized representative(s) of the Manufacturer]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Name: [insert complete name(s) of authorized representative(s) of the Manufacturer]</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Title: [insert title]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Duly authorized to sign this Authorization on behalf of: [insert complete name of Bidder]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Dated on ____________ day of __________________, _______ [insert date of signing]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i/>
          <w:sz w:val="24"/>
          <w:szCs w:val="24"/>
        </w:rPr>
      </w:pPr>
      <w:r w:rsidRPr="00916BA5">
        <w:rPr>
          <w:rFonts w:ascii="Times New Roman" w:hAnsi="Times New Roman" w:cs="Times New Roman"/>
          <w:i/>
          <w:sz w:val="24"/>
          <w:szCs w:val="24"/>
        </w:rPr>
        <w:t xml:space="preserve">Note: This letter of authority should be on the letterhead of the manufacturer and should be signed by </w:t>
      </w:r>
    </w:p>
    <w:p w:rsidR="0042008A" w:rsidRPr="00916BA5" w:rsidRDefault="0042008A" w:rsidP="0042008A">
      <w:pPr>
        <w:spacing w:after="0"/>
        <w:ind w:firstLine="720"/>
        <w:jc w:val="both"/>
        <w:rPr>
          <w:rFonts w:ascii="Times New Roman" w:hAnsi="Times New Roman" w:cs="Times New Roman"/>
          <w:i/>
          <w:sz w:val="24"/>
          <w:szCs w:val="24"/>
        </w:rPr>
      </w:pPr>
      <w:r w:rsidRPr="00916BA5">
        <w:rPr>
          <w:rFonts w:ascii="Times New Roman" w:hAnsi="Times New Roman" w:cs="Times New Roman"/>
          <w:i/>
          <w:sz w:val="24"/>
          <w:szCs w:val="24"/>
        </w:rPr>
        <w:t xml:space="preserve">a person competent and having the power of attorney to bind the manufacturer. It should be </w:t>
      </w:r>
    </w:p>
    <w:p w:rsidR="0091751B" w:rsidRDefault="0042008A" w:rsidP="006F27C5">
      <w:pPr>
        <w:spacing w:after="0"/>
        <w:ind w:firstLine="720"/>
        <w:jc w:val="both"/>
        <w:rPr>
          <w:rFonts w:ascii="Times New Roman" w:hAnsi="Times New Roman" w:cs="Times New Roman"/>
          <w:b/>
          <w:sz w:val="24"/>
          <w:szCs w:val="24"/>
        </w:rPr>
      </w:pPr>
      <w:r w:rsidRPr="00916BA5">
        <w:rPr>
          <w:rFonts w:ascii="Times New Roman" w:hAnsi="Times New Roman" w:cs="Times New Roman"/>
          <w:i/>
          <w:sz w:val="24"/>
          <w:szCs w:val="24"/>
        </w:rPr>
        <w:t>inc</w:t>
      </w:r>
      <w:r w:rsidR="006F27C5">
        <w:rPr>
          <w:rFonts w:ascii="Times New Roman" w:hAnsi="Times New Roman" w:cs="Times New Roman"/>
          <w:i/>
          <w:sz w:val="24"/>
          <w:szCs w:val="24"/>
        </w:rPr>
        <w:t>luded by the Bidder in its bid.</w:t>
      </w:r>
    </w:p>
    <w:p w:rsidR="0091751B" w:rsidRDefault="0091751B" w:rsidP="0091751B">
      <w:pPr>
        <w:tabs>
          <w:tab w:val="left" w:pos="3057"/>
        </w:tabs>
        <w:rPr>
          <w:rFonts w:ascii="Times New Roman" w:hAnsi="Times New Roman" w:cs="Times New Roman"/>
          <w:sz w:val="24"/>
          <w:szCs w:val="24"/>
        </w:rPr>
      </w:pPr>
      <w:r>
        <w:rPr>
          <w:rFonts w:ascii="Times New Roman" w:hAnsi="Times New Roman" w:cs="Times New Roman"/>
          <w:sz w:val="24"/>
          <w:szCs w:val="24"/>
        </w:rPr>
        <w:tab/>
      </w:r>
    </w:p>
    <w:p w:rsidR="0091751B" w:rsidRDefault="0091751B" w:rsidP="0091751B">
      <w:pPr>
        <w:rPr>
          <w:rFonts w:ascii="Times New Roman" w:hAnsi="Times New Roman" w:cs="Times New Roman"/>
          <w:sz w:val="24"/>
          <w:szCs w:val="24"/>
        </w:rPr>
      </w:pPr>
    </w:p>
    <w:p w:rsidR="0042008A" w:rsidRPr="0091751B" w:rsidRDefault="0042008A" w:rsidP="0091751B">
      <w:pPr>
        <w:rPr>
          <w:rFonts w:ascii="Times New Roman" w:hAnsi="Times New Roman" w:cs="Times New Roman"/>
          <w:sz w:val="24"/>
          <w:szCs w:val="24"/>
        </w:rPr>
        <w:sectPr w:rsidR="0042008A" w:rsidRPr="0091751B" w:rsidSect="00A42D5F">
          <w:pgSz w:w="11906" w:h="16838"/>
          <w:pgMar w:top="0" w:right="424" w:bottom="568" w:left="1440" w:header="708" w:footer="708" w:gutter="0"/>
          <w:cols w:space="708"/>
          <w:docGrid w:linePitch="360"/>
        </w:sectPr>
      </w:pPr>
    </w:p>
    <w:p w:rsidR="0042008A" w:rsidRPr="00734817" w:rsidRDefault="0042008A" w:rsidP="00734817">
      <w:pPr>
        <w:pStyle w:val="ListParagraph"/>
        <w:spacing w:after="0"/>
        <w:ind w:left="1440"/>
        <w:jc w:val="center"/>
        <w:rPr>
          <w:rFonts w:ascii="Times New Roman" w:hAnsi="Times New Roman" w:cs="Times New Roman"/>
          <w:sz w:val="24"/>
          <w:szCs w:val="24"/>
        </w:rPr>
      </w:pPr>
      <w:r w:rsidRPr="00734817">
        <w:rPr>
          <w:rFonts w:ascii="Times New Roman" w:hAnsi="Times New Roman" w:cs="Times New Roman"/>
          <w:b/>
          <w:sz w:val="24"/>
          <w:szCs w:val="24"/>
        </w:rPr>
        <w:lastRenderedPageBreak/>
        <w:t>10. Proforma for Performance Statement (for a period of last five years)</w:t>
      </w:r>
    </w:p>
    <w:p w:rsidR="0042008A" w:rsidRDefault="0042008A" w:rsidP="00A42D5F">
      <w:pPr>
        <w:spacing w:after="0"/>
        <w:ind w:firstLine="720"/>
        <w:jc w:val="both"/>
        <w:rPr>
          <w:rFonts w:ascii="Times New Roman" w:hAnsi="Times New Roman" w:cs="Times New Roman"/>
          <w:b/>
          <w:sz w:val="24"/>
          <w:szCs w:val="24"/>
        </w:rPr>
      </w:pPr>
      <w:r w:rsidRPr="00916BA5">
        <w:rPr>
          <w:rFonts w:ascii="Times New Roman" w:hAnsi="Times New Roman" w:cs="Times New Roman"/>
          <w:sz w:val="24"/>
          <w:szCs w:val="24"/>
        </w:rPr>
        <w:t xml:space="preserve">(Please see ITB Clause5    </w:t>
      </w:r>
      <w:r w:rsidRPr="00916BA5">
        <w:rPr>
          <w:rFonts w:ascii="Times New Roman" w:hAnsi="Times New Roman" w:cs="Times New Roman"/>
          <w:b/>
          <w:sz w:val="24"/>
          <w:szCs w:val="24"/>
        </w:rPr>
        <w:t>)</w:t>
      </w:r>
    </w:p>
    <w:p w:rsidR="0042008A" w:rsidRDefault="0042008A" w:rsidP="0042008A">
      <w:pPr>
        <w:spacing w:after="0"/>
        <w:ind w:firstLine="720"/>
        <w:jc w:val="both"/>
      </w:pPr>
      <w:r>
        <w:t>IFB No. Date of opening Time Hours___________________________</w:t>
      </w:r>
    </w:p>
    <w:p w:rsidR="0042008A" w:rsidRPr="00916BA5" w:rsidRDefault="0042008A" w:rsidP="0042008A">
      <w:pPr>
        <w:spacing w:after="0"/>
        <w:ind w:firstLine="720"/>
        <w:jc w:val="both"/>
        <w:rPr>
          <w:rFonts w:ascii="Times New Roman" w:hAnsi="Times New Roman" w:cs="Times New Roman"/>
          <w:sz w:val="24"/>
          <w:szCs w:val="24"/>
        </w:rPr>
      </w:pPr>
      <w:r>
        <w:t>Name of the Bidder_____________________</w:t>
      </w:r>
    </w:p>
    <w:p w:rsidR="0042008A" w:rsidRPr="00916BA5" w:rsidRDefault="0042008A" w:rsidP="0042008A">
      <w:pPr>
        <w:spacing w:after="0"/>
        <w:jc w:val="both"/>
        <w:rPr>
          <w:rFonts w:ascii="Times New Roman" w:hAnsi="Times New Roman" w:cs="Times New Roman"/>
          <w:b/>
          <w:sz w:val="24"/>
          <w:szCs w:val="24"/>
          <w:highlight w:val="yellow"/>
        </w:rPr>
      </w:pPr>
    </w:p>
    <w:tbl>
      <w:tblPr>
        <w:tblStyle w:val="TableGrid"/>
        <w:tblpPr w:leftFromText="180" w:rightFromText="180" w:vertAnchor="text" w:horzAnchor="margin" w:tblpXSpec="center" w:tblpY="43"/>
        <w:tblW w:w="13575" w:type="dxa"/>
        <w:tblLayout w:type="fixed"/>
        <w:tblLook w:val="04A0" w:firstRow="1" w:lastRow="0" w:firstColumn="1" w:lastColumn="0" w:noHBand="0" w:noVBand="1"/>
      </w:tblPr>
      <w:tblGrid>
        <w:gridCol w:w="1082"/>
        <w:gridCol w:w="1239"/>
        <w:gridCol w:w="1459"/>
        <w:gridCol w:w="999"/>
        <w:gridCol w:w="1992"/>
        <w:gridCol w:w="1417"/>
        <w:gridCol w:w="1843"/>
        <w:gridCol w:w="1701"/>
        <w:gridCol w:w="1843"/>
      </w:tblGrid>
      <w:tr w:rsidR="0042008A" w:rsidRPr="00916BA5" w:rsidTr="0042008A">
        <w:tc>
          <w:tcPr>
            <w:tcW w:w="1082" w:type="dxa"/>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(1)</w:t>
            </w:r>
          </w:p>
        </w:tc>
        <w:tc>
          <w:tcPr>
            <w:tcW w:w="1239" w:type="dxa"/>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(2)</w:t>
            </w:r>
          </w:p>
        </w:tc>
        <w:tc>
          <w:tcPr>
            <w:tcW w:w="1459" w:type="dxa"/>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(3)</w:t>
            </w:r>
          </w:p>
        </w:tc>
        <w:tc>
          <w:tcPr>
            <w:tcW w:w="999" w:type="dxa"/>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(4)</w:t>
            </w:r>
          </w:p>
        </w:tc>
        <w:tc>
          <w:tcPr>
            <w:tcW w:w="1992" w:type="dxa"/>
          </w:tcPr>
          <w:p w:rsidR="0042008A" w:rsidRPr="00DD23BE" w:rsidRDefault="0042008A" w:rsidP="0042008A">
            <w:pPr>
              <w:jc w:val="both"/>
              <w:rPr>
                <w:rFonts w:ascii="Times New Roman" w:hAnsi="Times New Roman" w:cs="Times New Roman"/>
                <w:sz w:val="24"/>
                <w:szCs w:val="24"/>
              </w:rPr>
            </w:pPr>
            <w:r w:rsidRPr="00DD23BE">
              <w:t>(5)</w:t>
            </w:r>
          </w:p>
        </w:tc>
        <w:tc>
          <w:tcPr>
            <w:tcW w:w="3260" w:type="dxa"/>
            <w:gridSpan w:val="2"/>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(6)</w:t>
            </w:r>
          </w:p>
        </w:tc>
        <w:tc>
          <w:tcPr>
            <w:tcW w:w="1701" w:type="dxa"/>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(7)</w:t>
            </w:r>
          </w:p>
        </w:tc>
        <w:tc>
          <w:tcPr>
            <w:tcW w:w="1843" w:type="dxa"/>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(8)</w:t>
            </w:r>
          </w:p>
        </w:tc>
      </w:tr>
      <w:tr w:rsidR="0042008A" w:rsidRPr="00916BA5" w:rsidTr="0042008A">
        <w:trPr>
          <w:trHeight w:val="368"/>
        </w:trPr>
        <w:tc>
          <w:tcPr>
            <w:tcW w:w="1082" w:type="dxa"/>
            <w:vMerge w:val="restart"/>
          </w:tcPr>
          <w:p w:rsidR="0042008A" w:rsidRPr="00DD23BE" w:rsidRDefault="0042008A" w:rsidP="0042008A">
            <w:pPr>
              <w:spacing w:line="276" w:lineRule="auto"/>
              <w:jc w:val="both"/>
              <w:rPr>
                <w:rFonts w:ascii="Times New Roman" w:hAnsi="Times New Roman" w:cs="Times New Roman"/>
                <w:sz w:val="24"/>
                <w:szCs w:val="24"/>
              </w:rPr>
            </w:pPr>
            <w:r w:rsidRPr="00DD23BE">
              <w:rPr>
                <w:rFonts w:ascii="Times New Roman" w:hAnsi="Times New Roman" w:cs="Times New Roman"/>
                <w:sz w:val="24"/>
                <w:szCs w:val="24"/>
              </w:rPr>
              <w:t>S</w:t>
            </w:r>
            <w:r w:rsidR="000F1D6B" w:rsidRPr="00DD23BE">
              <w:rPr>
                <w:rFonts w:ascii="Times New Roman" w:hAnsi="Times New Roman" w:cs="Times New Roman"/>
                <w:sz w:val="24"/>
                <w:szCs w:val="24"/>
              </w:rPr>
              <w:t>l N</w:t>
            </w:r>
            <w:r w:rsidRPr="00DD23BE">
              <w:rPr>
                <w:rFonts w:ascii="Times New Roman" w:hAnsi="Times New Roman" w:cs="Times New Roman"/>
                <w:sz w:val="24"/>
                <w:szCs w:val="24"/>
              </w:rPr>
              <w:t>o</w:t>
            </w:r>
            <w:r w:rsidR="000F1D6B" w:rsidRPr="00DD23BE">
              <w:rPr>
                <w:rFonts w:ascii="Times New Roman" w:hAnsi="Times New Roman" w:cs="Times New Roman"/>
                <w:sz w:val="24"/>
                <w:szCs w:val="24"/>
              </w:rPr>
              <w:t>.</w:t>
            </w:r>
            <w:r w:rsidRPr="00DD23BE">
              <w:rPr>
                <w:rFonts w:ascii="Times New Roman" w:hAnsi="Times New Roman" w:cs="Times New Roman"/>
                <w:sz w:val="24"/>
                <w:szCs w:val="24"/>
              </w:rPr>
              <w:t xml:space="preserve"> </w:t>
            </w:r>
          </w:p>
        </w:tc>
        <w:tc>
          <w:tcPr>
            <w:tcW w:w="1239" w:type="dxa"/>
            <w:vMerge w:val="restart"/>
          </w:tcPr>
          <w:p w:rsidR="0042008A" w:rsidRPr="00DD23BE" w:rsidRDefault="0042008A" w:rsidP="0042008A">
            <w:pPr>
              <w:spacing w:line="276" w:lineRule="auto"/>
              <w:jc w:val="both"/>
              <w:rPr>
                <w:rFonts w:ascii="Times New Roman" w:hAnsi="Times New Roman" w:cs="Times New Roman"/>
                <w:sz w:val="24"/>
                <w:szCs w:val="24"/>
              </w:rPr>
            </w:pPr>
            <w:r w:rsidRPr="00DD23BE">
              <w:t>Order placed by (full address of Purchaser)</w:t>
            </w:r>
          </w:p>
        </w:tc>
        <w:tc>
          <w:tcPr>
            <w:tcW w:w="1459" w:type="dxa"/>
            <w:vMerge w:val="restart"/>
          </w:tcPr>
          <w:p w:rsidR="0042008A" w:rsidRPr="00DD23BE" w:rsidRDefault="0042008A" w:rsidP="0042008A">
            <w:pPr>
              <w:spacing w:line="276" w:lineRule="auto"/>
              <w:jc w:val="both"/>
              <w:rPr>
                <w:rFonts w:ascii="Times New Roman" w:hAnsi="Times New Roman" w:cs="Times New Roman"/>
                <w:sz w:val="24"/>
                <w:szCs w:val="24"/>
              </w:rPr>
            </w:pPr>
            <w:r w:rsidRPr="00DD23BE">
              <w:t>Order No. and Date</w:t>
            </w:r>
          </w:p>
        </w:tc>
        <w:tc>
          <w:tcPr>
            <w:tcW w:w="999" w:type="dxa"/>
            <w:vMerge w:val="restart"/>
          </w:tcPr>
          <w:p w:rsidR="0042008A" w:rsidRPr="00DD23BE" w:rsidRDefault="0042008A" w:rsidP="0042008A">
            <w:pPr>
              <w:spacing w:line="276" w:lineRule="auto"/>
              <w:jc w:val="both"/>
              <w:rPr>
                <w:rFonts w:ascii="Times New Roman" w:hAnsi="Times New Roman" w:cs="Times New Roman"/>
                <w:sz w:val="24"/>
                <w:szCs w:val="24"/>
              </w:rPr>
            </w:pPr>
            <w:r w:rsidRPr="00DD23BE">
              <w:t>Description and quantity of ordered equipment</w:t>
            </w:r>
          </w:p>
        </w:tc>
        <w:tc>
          <w:tcPr>
            <w:tcW w:w="1992" w:type="dxa"/>
            <w:vMerge w:val="restart"/>
          </w:tcPr>
          <w:p w:rsidR="0042008A" w:rsidRPr="00DD23BE" w:rsidRDefault="0042008A" w:rsidP="0042008A">
            <w:pPr>
              <w:jc w:val="both"/>
              <w:rPr>
                <w:rFonts w:ascii="Times New Roman" w:hAnsi="Times New Roman" w:cs="Times New Roman"/>
                <w:sz w:val="24"/>
                <w:szCs w:val="24"/>
              </w:rPr>
            </w:pPr>
            <w:r w:rsidRPr="00DD23BE">
              <w:t>Value of order</w:t>
            </w:r>
          </w:p>
        </w:tc>
        <w:tc>
          <w:tcPr>
            <w:tcW w:w="3260" w:type="dxa"/>
            <w:gridSpan w:val="2"/>
          </w:tcPr>
          <w:p w:rsidR="0042008A" w:rsidRPr="00DD23BE" w:rsidRDefault="0042008A" w:rsidP="0042008A">
            <w:pPr>
              <w:spacing w:line="276" w:lineRule="auto"/>
              <w:jc w:val="both"/>
              <w:rPr>
                <w:rFonts w:ascii="Times New Roman" w:hAnsi="Times New Roman" w:cs="Times New Roman"/>
                <w:b/>
                <w:sz w:val="24"/>
                <w:szCs w:val="24"/>
              </w:rPr>
            </w:pPr>
            <w:r w:rsidRPr="00DD23BE">
              <w:t>Date of completion of delivery</w:t>
            </w:r>
          </w:p>
        </w:tc>
        <w:tc>
          <w:tcPr>
            <w:tcW w:w="1701" w:type="dxa"/>
            <w:vMerge w:val="restart"/>
          </w:tcPr>
          <w:p w:rsidR="0042008A" w:rsidRPr="00DD23BE" w:rsidRDefault="0042008A" w:rsidP="0042008A">
            <w:pPr>
              <w:spacing w:line="276" w:lineRule="auto"/>
              <w:jc w:val="both"/>
              <w:rPr>
                <w:rFonts w:ascii="Times New Roman" w:hAnsi="Times New Roman" w:cs="Times New Roman"/>
                <w:b/>
                <w:sz w:val="24"/>
                <w:szCs w:val="24"/>
              </w:rPr>
            </w:pPr>
            <w:r w:rsidRPr="00DD23BE">
              <w:t>Remarks indicating reasons for late delivery, if any</w:t>
            </w:r>
          </w:p>
        </w:tc>
        <w:tc>
          <w:tcPr>
            <w:tcW w:w="1843" w:type="dxa"/>
            <w:vMerge w:val="restart"/>
          </w:tcPr>
          <w:p w:rsidR="0042008A" w:rsidRPr="00DD23BE" w:rsidRDefault="0042008A" w:rsidP="0042008A">
            <w:pPr>
              <w:spacing w:line="276" w:lineRule="auto"/>
              <w:jc w:val="both"/>
              <w:rPr>
                <w:rFonts w:ascii="Times New Roman" w:hAnsi="Times New Roman" w:cs="Times New Roman"/>
                <w:b/>
                <w:sz w:val="24"/>
                <w:szCs w:val="24"/>
              </w:rPr>
            </w:pPr>
            <w:r w:rsidRPr="00DD23BE">
              <w:rPr>
                <w:rFonts w:ascii="Times New Roman" w:hAnsi="Times New Roman" w:cs="Times New Roman"/>
                <w:sz w:val="24"/>
                <w:szCs w:val="24"/>
              </w:rPr>
              <w:t xml:space="preserve">  </w:t>
            </w:r>
            <w:r w:rsidRPr="00DD23BE">
              <w:t>Has the equipment been satisfactorily functioning? (Attach a certificate from the Purchaser/</w:t>
            </w:r>
            <w:r w:rsidR="0002203E" w:rsidRPr="00DD23BE">
              <w:t xml:space="preserve"> </w:t>
            </w:r>
            <w:r w:rsidRPr="00DD23BE">
              <w:t>Consignee e</w:t>
            </w:r>
            <w:r w:rsidR="0002203E" w:rsidRPr="00DD23BE">
              <w:t xml:space="preserve">) * </w:t>
            </w:r>
          </w:p>
        </w:tc>
      </w:tr>
      <w:tr w:rsidR="0042008A" w:rsidRPr="00916BA5" w:rsidTr="0042008A">
        <w:trPr>
          <w:trHeight w:val="1379"/>
        </w:trPr>
        <w:tc>
          <w:tcPr>
            <w:tcW w:w="1082" w:type="dxa"/>
            <w:vMerge/>
          </w:tcPr>
          <w:p w:rsidR="0042008A" w:rsidRPr="00916BA5" w:rsidRDefault="0042008A" w:rsidP="0042008A">
            <w:pPr>
              <w:jc w:val="both"/>
              <w:rPr>
                <w:rFonts w:ascii="Times New Roman" w:hAnsi="Times New Roman" w:cs="Times New Roman"/>
                <w:sz w:val="24"/>
                <w:szCs w:val="24"/>
                <w:highlight w:val="yellow"/>
              </w:rPr>
            </w:pPr>
          </w:p>
        </w:tc>
        <w:tc>
          <w:tcPr>
            <w:tcW w:w="1239" w:type="dxa"/>
            <w:vMerge/>
          </w:tcPr>
          <w:p w:rsidR="0042008A" w:rsidRPr="00916BA5" w:rsidRDefault="0042008A" w:rsidP="0042008A">
            <w:pPr>
              <w:jc w:val="both"/>
              <w:rPr>
                <w:rFonts w:ascii="Times New Roman" w:hAnsi="Times New Roman" w:cs="Times New Roman"/>
                <w:sz w:val="24"/>
                <w:szCs w:val="24"/>
                <w:highlight w:val="yellow"/>
              </w:rPr>
            </w:pPr>
          </w:p>
        </w:tc>
        <w:tc>
          <w:tcPr>
            <w:tcW w:w="1459" w:type="dxa"/>
            <w:vMerge/>
          </w:tcPr>
          <w:p w:rsidR="0042008A" w:rsidRPr="00916BA5" w:rsidRDefault="0042008A" w:rsidP="0042008A">
            <w:pPr>
              <w:jc w:val="both"/>
              <w:rPr>
                <w:rFonts w:ascii="Times New Roman" w:hAnsi="Times New Roman" w:cs="Times New Roman"/>
                <w:sz w:val="24"/>
                <w:szCs w:val="24"/>
                <w:highlight w:val="yellow"/>
              </w:rPr>
            </w:pPr>
          </w:p>
        </w:tc>
        <w:tc>
          <w:tcPr>
            <w:tcW w:w="999" w:type="dxa"/>
            <w:vMerge/>
          </w:tcPr>
          <w:p w:rsidR="0042008A" w:rsidRPr="00916BA5" w:rsidRDefault="0042008A" w:rsidP="0042008A">
            <w:pPr>
              <w:jc w:val="both"/>
              <w:rPr>
                <w:rFonts w:ascii="Times New Roman" w:hAnsi="Times New Roman" w:cs="Times New Roman"/>
                <w:sz w:val="24"/>
                <w:szCs w:val="24"/>
                <w:highlight w:val="yellow"/>
              </w:rPr>
            </w:pPr>
          </w:p>
        </w:tc>
        <w:tc>
          <w:tcPr>
            <w:tcW w:w="1992" w:type="dxa"/>
            <w:vMerge/>
          </w:tcPr>
          <w:p w:rsidR="0042008A" w:rsidRDefault="0042008A" w:rsidP="0042008A">
            <w:pPr>
              <w:jc w:val="both"/>
            </w:pPr>
          </w:p>
        </w:tc>
        <w:tc>
          <w:tcPr>
            <w:tcW w:w="1417" w:type="dxa"/>
          </w:tcPr>
          <w:p w:rsidR="0042008A" w:rsidRPr="00916BA5" w:rsidRDefault="0042008A" w:rsidP="0042008A">
            <w:pPr>
              <w:spacing w:line="276" w:lineRule="auto"/>
              <w:jc w:val="both"/>
              <w:rPr>
                <w:rFonts w:ascii="Times New Roman" w:hAnsi="Times New Roman" w:cs="Times New Roman"/>
                <w:b/>
                <w:sz w:val="24"/>
                <w:szCs w:val="24"/>
                <w:highlight w:val="yellow"/>
              </w:rPr>
            </w:pPr>
            <w:r>
              <w:t>As per contract</w:t>
            </w:r>
          </w:p>
        </w:tc>
        <w:tc>
          <w:tcPr>
            <w:tcW w:w="1843" w:type="dxa"/>
          </w:tcPr>
          <w:p w:rsidR="0042008A" w:rsidRPr="00916BA5" w:rsidRDefault="0042008A" w:rsidP="0042008A">
            <w:pPr>
              <w:spacing w:line="276" w:lineRule="auto"/>
              <w:jc w:val="both"/>
              <w:rPr>
                <w:rFonts w:ascii="Times New Roman" w:hAnsi="Times New Roman" w:cs="Times New Roman"/>
                <w:b/>
                <w:sz w:val="24"/>
                <w:szCs w:val="24"/>
                <w:highlight w:val="yellow"/>
              </w:rPr>
            </w:pPr>
            <w:r>
              <w:t>Actual</w:t>
            </w:r>
          </w:p>
        </w:tc>
        <w:tc>
          <w:tcPr>
            <w:tcW w:w="1701" w:type="dxa"/>
            <w:vMerge/>
          </w:tcPr>
          <w:p w:rsidR="0042008A" w:rsidRPr="00916BA5" w:rsidRDefault="0042008A" w:rsidP="0042008A">
            <w:pPr>
              <w:jc w:val="both"/>
              <w:rPr>
                <w:rFonts w:ascii="Times New Roman" w:hAnsi="Times New Roman" w:cs="Times New Roman"/>
                <w:sz w:val="24"/>
                <w:szCs w:val="24"/>
                <w:highlight w:val="yellow"/>
              </w:rPr>
            </w:pPr>
          </w:p>
        </w:tc>
        <w:tc>
          <w:tcPr>
            <w:tcW w:w="1843" w:type="dxa"/>
            <w:vMerge/>
          </w:tcPr>
          <w:p w:rsidR="0042008A" w:rsidRPr="00916BA5" w:rsidRDefault="0042008A" w:rsidP="0042008A">
            <w:pPr>
              <w:jc w:val="both"/>
              <w:rPr>
                <w:rFonts w:ascii="Times New Roman" w:hAnsi="Times New Roman" w:cs="Times New Roman"/>
                <w:sz w:val="24"/>
                <w:szCs w:val="24"/>
                <w:highlight w:val="yellow"/>
              </w:rPr>
            </w:pPr>
          </w:p>
        </w:tc>
      </w:tr>
      <w:tr w:rsidR="0042008A" w:rsidRPr="00916BA5" w:rsidTr="0042008A">
        <w:trPr>
          <w:trHeight w:val="548"/>
        </w:trPr>
        <w:tc>
          <w:tcPr>
            <w:tcW w:w="1082" w:type="dxa"/>
          </w:tcPr>
          <w:p w:rsidR="0042008A" w:rsidRPr="00916BA5" w:rsidRDefault="0042008A" w:rsidP="0042008A">
            <w:pPr>
              <w:jc w:val="both"/>
              <w:rPr>
                <w:rFonts w:ascii="Times New Roman" w:hAnsi="Times New Roman" w:cs="Times New Roman"/>
                <w:sz w:val="24"/>
                <w:szCs w:val="24"/>
                <w:highlight w:val="yellow"/>
              </w:rPr>
            </w:pPr>
          </w:p>
        </w:tc>
        <w:tc>
          <w:tcPr>
            <w:tcW w:w="1239" w:type="dxa"/>
          </w:tcPr>
          <w:p w:rsidR="0042008A" w:rsidRPr="00916BA5" w:rsidRDefault="0042008A" w:rsidP="0042008A">
            <w:pPr>
              <w:jc w:val="both"/>
              <w:rPr>
                <w:rFonts w:ascii="Times New Roman" w:hAnsi="Times New Roman" w:cs="Times New Roman"/>
                <w:sz w:val="24"/>
                <w:szCs w:val="24"/>
                <w:highlight w:val="yellow"/>
              </w:rPr>
            </w:pPr>
          </w:p>
        </w:tc>
        <w:tc>
          <w:tcPr>
            <w:tcW w:w="1459" w:type="dxa"/>
          </w:tcPr>
          <w:p w:rsidR="0042008A" w:rsidRPr="00916BA5" w:rsidRDefault="0042008A" w:rsidP="0042008A">
            <w:pPr>
              <w:jc w:val="both"/>
              <w:rPr>
                <w:rFonts w:ascii="Times New Roman" w:hAnsi="Times New Roman" w:cs="Times New Roman"/>
                <w:sz w:val="24"/>
                <w:szCs w:val="24"/>
                <w:highlight w:val="yellow"/>
              </w:rPr>
            </w:pPr>
          </w:p>
        </w:tc>
        <w:tc>
          <w:tcPr>
            <w:tcW w:w="999" w:type="dxa"/>
          </w:tcPr>
          <w:p w:rsidR="0042008A" w:rsidRPr="00916BA5" w:rsidRDefault="0042008A" w:rsidP="0042008A">
            <w:pPr>
              <w:jc w:val="both"/>
              <w:rPr>
                <w:rFonts w:ascii="Times New Roman" w:hAnsi="Times New Roman" w:cs="Times New Roman"/>
                <w:sz w:val="24"/>
                <w:szCs w:val="24"/>
                <w:highlight w:val="yellow"/>
              </w:rPr>
            </w:pPr>
          </w:p>
        </w:tc>
        <w:tc>
          <w:tcPr>
            <w:tcW w:w="1992" w:type="dxa"/>
          </w:tcPr>
          <w:p w:rsidR="0042008A" w:rsidRDefault="0042008A" w:rsidP="0042008A">
            <w:pPr>
              <w:jc w:val="both"/>
            </w:pPr>
          </w:p>
        </w:tc>
        <w:tc>
          <w:tcPr>
            <w:tcW w:w="1417" w:type="dxa"/>
          </w:tcPr>
          <w:p w:rsidR="0042008A" w:rsidRPr="00916BA5" w:rsidRDefault="0042008A" w:rsidP="0042008A">
            <w:pPr>
              <w:spacing w:line="276" w:lineRule="auto"/>
              <w:jc w:val="both"/>
              <w:rPr>
                <w:rFonts w:ascii="Times New Roman" w:hAnsi="Times New Roman" w:cs="Times New Roman"/>
                <w:b/>
                <w:sz w:val="24"/>
                <w:szCs w:val="24"/>
                <w:highlight w:val="yellow"/>
              </w:rPr>
            </w:pPr>
          </w:p>
        </w:tc>
        <w:tc>
          <w:tcPr>
            <w:tcW w:w="1843" w:type="dxa"/>
          </w:tcPr>
          <w:p w:rsidR="0042008A" w:rsidRPr="00916BA5" w:rsidRDefault="0042008A" w:rsidP="0042008A">
            <w:pPr>
              <w:spacing w:line="276" w:lineRule="auto"/>
              <w:jc w:val="both"/>
              <w:rPr>
                <w:rFonts w:ascii="Times New Roman" w:hAnsi="Times New Roman" w:cs="Times New Roman"/>
                <w:b/>
                <w:sz w:val="24"/>
                <w:szCs w:val="24"/>
                <w:highlight w:val="yellow"/>
              </w:rPr>
            </w:pPr>
          </w:p>
        </w:tc>
        <w:tc>
          <w:tcPr>
            <w:tcW w:w="1701" w:type="dxa"/>
          </w:tcPr>
          <w:p w:rsidR="0042008A" w:rsidRPr="00916BA5" w:rsidRDefault="0042008A" w:rsidP="0042008A">
            <w:pPr>
              <w:spacing w:line="276" w:lineRule="auto"/>
              <w:jc w:val="both"/>
              <w:rPr>
                <w:rFonts w:ascii="Times New Roman" w:hAnsi="Times New Roman" w:cs="Times New Roman"/>
                <w:b/>
                <w:sz w:val="24"/>
                <w:szCs w:val="24"/>
                <w:highlight w:val="yellow"/>
              </w:rPr>
            </w:pPr>
          </w:p>
        </w:tc>
        <w:tc>
          <w:tcPr>
            <w:tcW w:w="1843" w:type="dxa"/>
          </w:tcPr>
          <w:p w:rsidR="0042008A" w:rsidRPr="00916BA5" w:rsidRDefault="0042008A" w:rsidP="0042008A">
            <w:pPr>
              <w:spacing w:line="276" w:lineRule="auto"/>
              <w:jc w:val="both"/>
              <w:rPr>
                <w:rFonts w:ascii="Times New Roman" w:hAnsi="Times New Roman" w:cs="Times New Roman"/>
                <w:b/>
                <w:sz w:val="24"/>
                <w:szCs w:val="24"/>
                <w:highlight w:val="yellow"/>
              </w:rPr>
            </w:pPr>
          </w:p>
        </w:tc>
      </w:tr>
    </w:tbl>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sz w:val="24"/>
          <w:szCs w:val="24"/>
        </w:rPr>
      </w:pPr>
    </w:p>
    <w:p w:rsidR="0042008A" w:rsidRDefault="0042008A" w:rsidP="0042008A">
      <w:pPr>
        <w:spacing w:after="0"/>
        <w:ind w:firstLine="720"/>
        <w:jc w:val="both"/>
      </w:pPr>
      <w:r>
        <w:t>Signature and seal of the Bidder__________________________________________</w:t>
      </w:r>
    </w:p>
    <w:p w:rsidR="0042008A" w:rsidRDefault="0042008A" w:rsidP="0042008A">
      <w:pPr>
        <w:spacing w:after="0"/>
        <w:ind w:firstLine="720"/>
        <w:jc w:val="both"/>
      </w:pPr>
      <w:r>
        <w:t>Countersigned by Chartered Accountant/CPA)</w:t>
      </w:r>
    </w:p>
    <w:p w:rsidR="0042008A" w:rsidRDefault="0042008A" w:rsidP="0042008A">
      <w:pPr>
        <w:spacing w:after="0"/>
        <w:ind w:firstLine="720"/>
        <w:jc w:val="both"/>
      </w:pPr>
      <w:r>
        <w:t xml:space="preserve">Name: _________________________________  </w:t>
      </w:r>
      <w:r>
        <w:tab/>
      </w:r>
    </w:p>
    <w:p w:rsidR="0042008A" w:rsidRDefault="000F1D6B" w:rsidP="0042008A">
      <w:pPr>
        <w:spacing w:after="0"/>
        <w:ind w:firstLine="720"/>
        <w:jc w:val="both"/>
      </w:pPr>
      <w:r>
        <w:t>Address: _</w:t>
      </w:r>
      <w:r w:rsidR="0042008A">
        <w:t xml:space="preserve">______________________________ </w:t>
      </w:r>
    </w:p>
    <w:p w:rsidR="0042008A" w:rsidRDefault="0042008A" w:rsidP="0042008A">
      <w:pPr>
        <w:spacing w:after="0"/>
        <w:ind w:firstLine="720"/>
        <w:jc w:val="both"/>
      </w:pPr>
      <w:r>
        <w:t>Date: _________________</w:t>
      </w:r>
    </w:p>
    <w:p w:rsidR="0042008A" w:rsidRDefault="0042008A" w:rsidP="0042008A">
      <w:pPr>
        <w:spacing w:after="0"/>
        <w:ind w:firstLine="720"/>
        <w:jc w:val="both"/>
      </w:pPr>
    </w:p>
    <w:p w:rsidR="0042008A" w:rsidRDefault="0042008A" w:rsidP="0042008A">
      <w:pPr>
        <w:spacing w:after="0"/>
        <w:ind w:firstLine="720"/>
        <w:jc w:val="both"/>
      </w:pPr>
      <w:r>
        <w:t xml:space="preserve">*-NOTE: </w:t>
      </w:r>
    </w:p>
    <w:p w:rsidR="0042008A" w:rsidRDefault="0042008A" w:rsidP="0042008A">
      <w:pPr>
        <w:spacing w:after="0"/>
        <w:ind w:firstLine="720"/>
        <w:jc w:val="both"/>
      </w:pPr>
      <w:r>
        <w:t xml:space="preserve">(1) Client’s certificate in support of satisfactory completion of above contracts should be submitted with the bid. </w:t>
      </w:r>
    </w:p>
    <w:p w:rsidR="0042008A" w:rsidRPr="00916BA5" w:rsidRDefault="0042008A" w:rsidP="0042008A">
      <w:pPr>
        <w:spacing w:after="0"/>
        <w:ind w:firstLine="720"/>
        <w:jc w:val="both"/>
        <w:rPr>
          <w:rFonts w:ascii="Times New Roman" w:hAnsi="Times New Roman" w:cs="Times New Roman"/>
          <w:sz w:val="24"/>
          <w:szCs w:val="24"/>
        </w:rPr>
      </w:pPr>
      <w:r>
        <w:t>(2) The Bidder shall furnish an Affidavit confirming that the above performance statement given is correct.</w:t>
      </w:r>
      <w:r w:rsidRPr="00916BA5">
        <w:rPr>
          <w:rFonts w:ascii="Times New Roman" w:hAnsi="Times New Roman" w:cs="Times New Roman"/>
          <w:sz w:val="24"/>
          <w:szCs w:val="24"/>
        </w:rPr>
        <w:br w:type="page"/>
      </w:r>
    </w:p>
    <w:p w:rsidR="0042008A" w:rsidRDefault="0042008A" w:rsidP="0042008A">
      <w:pPr>
        <w:spacing w:after="0"/>
        <w:jc w:val="both"/>
        <w:rPr>
          <w:rFonts w:ascii="Times New Roman" w:hAnsi="Times New Roman" w:cs="Times New Roman"/>
          <w:b/>
          <w:sz w:val="24"/>
          <w:szCs w:val="24"/>
          <w:u w:val="single"/>
        </w:rPr>
        <w:sectPr w:rsidR="0042008A" w:rsidSect="0042008A">
          <w:pgSz w:w="16838" w:h="11906" w:orient="landscape"/>
          <w:pgMar w:top="425" w:right="851" w:bottom="1440" w:left="227" w:header="709" w:footer="709" w:gutter="0"/>
          <w:cols w:space="708"/>
          <w:docGrid w:linePitch="360"/>
        </w:sectPr>
      </w:pPr>
    </w:p>
    <w:p w:rsidR="0042008A" w:rsidRPr="00916BA5" w:rsidRDefault="0042008A" w:rsidP="0042008A">
      <w:pPr>
        <w:spacing w:after="0"/>
        <w:jc w:val="both"/>
        <w:rPr>
          <w:rFonts w:ascii="Times New Roman" w:hAnsi="Times New Roman" w:cs="Times New Roman"/>
          <w:sz w:val="24"/>
          <w:szCs w:val="24"/>
          <w:u w:val="single"/>
        </w:rPr>
      </w:pPr>
      <w:r w:rsidRPr="00916BA5">
        <w:rPr>
          <w:rFonts w:ascii="Times New Roman" w:hAnsi="Times New Roman" w:cs="Times New Roman"/>
          <w:b/>
          <w:sz w:val="24"/>
          <w:szCs w:val="24"/>
          <w:u w:val="single"/>
        </w:rPr>
        <w:lastRenderedPageBreak/>
        <w:t>11 ACKNOWLEDGEMENT OF RECEIPT OF GOODS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(for claiming Balance 80% payment)</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This is to certify that the goods as detailed below have been received in good condition along with all accessories in accordance with the conditions of the contract and amendment, if any.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Contract (NOA) No. &amp; Date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Name of supplier</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Supplier’s Invoice No. &amp; Date</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Description of the Goods</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________________________________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Qty. supplied (in Unit)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__________Unit ______ </w:t>
      </w:r>
    </w:p>
    <w:p w:rsidR="0042008A" w:rsidRPr="00916BA5" w:rsidRDefault="0042008A" w:rsidP="000411E7">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Purchaser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w:t>
      </w:r>
      <w:r w:rsidR="00BD19D3">
        <w:rPr>
          <w:rFonts w:ascii="Times New Roman" w:hAnsi="Times New Roman" w:cs="Times New Roman"/>
          <w:sz w:val="24"/>
          <w:szCs w:val="24"/>
        </w:rPr>
        <w:t>N</w:t>
      </w:r>
      <w:r w:rsidR="000411E7">
        <w:rPr>
          <w:rFonts w:ascii="Times New Roman" w:hAnsi="Times New Roman" w:cs="Times New Roman"/>
          <w:sz w:val="24"/>
          <w:szCs w:val="24"/>
        </w:rPr>
        <w:t xml:space="preserve">ational Institute of Plant Health Management Dept. of Agriculture Cooperation </w:t>
      </w:r>
      <w:r w:rsidRPr="00916BA5">
        <w:rPr>
          <w:rFonts w:ascii="Times New Roman" w:hAnsi="Times New Roman" w:cs="Times New Roman"/>
          <w:sz w:val="24"/>
          <w:szCs w:val="24"/>
        </w:rPr>
        <w:t xml:space="preserve">and Farmers Welfare, Ministry of Agriculture&amp; Farmers Welfare, </w:t>
      </w:r>
      <w:r w:rsidR="000F1D6B" w:rsidRPr="00916BA5">
        <w:rPr>
          <w:rFonts w:ascii="Times New Roman" w:hAnsi="Times New Roman" w:cs="Times New Roman"/>
          <w:sz w:val="24"/>
          <w:szCs w:val="24"/>
        </w:rPr>
        <w:t>Gov</w:t>
      </w:r>
      <w:r w:rsidR="000F1D6B">
        <w:rPr>
          <w:rFonts w:ascii="Times New Roman" w:hAnsi="Times New Roman" w:cs="Times New Roman"/>
          <w:sz w:val="24"/>
          <w:szCs w:val="24"/>
        </w:rPr>
        <w:t>ernment</w:t>
      </w:r>
      <w:r w:rsidRPr="00916BA5">
        <w:rPr>
          <w:rFonts w:ascii="Times New Roman" w:hAnsi="Times New Roman" w:cs="Times New Roman"/>
          <w:sz w:val="24"/>
          <w:szCs w:val="24"/>
        </w:rPr>
        <w:t xml:space="preserve"> of India, Hyderabad  </w:t>
      </w:r>
    </w:p>
    <w:p w:rsidR="0042008A" w:rsidRPr="00916BA5"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Date of delivery of consignment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at consignee’s site</w:t>
      </w: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00AB7AB9">
        <w:rPr>
          <w:rFonts w:ascii="Times New Roman" w:hAnsi="Times New Roman" w:cs="Times New Roman"/>
          <w:sz w:val="24"/>
          <w:szCs w:val="24"/>
        </w:rPr>
        <w:t xml:space="preserve"> </w:t>
      </w:r>
      <w:r w:rsidRPr="00916BA5">
        <w:rPr>
          <w:rFonts w:ascii="Times New Roman" w:hAnsi="Times New Roman" w:cs="Times New Roman"/>
          <w:sz w:val="24"/>
          <w:szCs w:val="24"/>
        </w:rPr>
        <w:t xml:space="preserve">: _________________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Serial No of Equipment</w:t>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Outstanding/ dues with the Supplier </w:t>
      </w:r>
      <w:r w:rsidRPr="00916BA5">
        <w:rPr>
          <w:rFonts w:ascii="Times New Roman" w:hAnsi="Times New Roman" w:cs="Times New Roman"/>
          <w:sz w:val="24"/>
          <w:szCs w:val="24"/>
        </w:rPr>
        <w:tab/>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as per PO &amp; amendment, if any </w:t>
      </w:r>
      <w:r w:rsidRPr="00916BA5">
        <w:rPr>
          <w:rFonts w:ascii="Times New Roman" w:hAnsi="Times New Roman" w:cs="Times New Roman"/>
          <w:sz w:val="24"/>
          <w:szCs w:val="24"/>
        </w:rPr>
        <w:tab/>
        <w:t xml:space="preserve"> __________________ </w:t>
      </w:r>
    </w:p>
    <w:p w:rsidR="00AB7AB9" w:rsidRDefault="00AB7AB9" w:rsidP="0042008A">
      <w:pPr>
        <w:spacing w:after="0"/>
        <w:jc w:val="both"/>
        <w:rPr>
          <w:rFonts w:ascii="Times New Roman" w:hAnsi="Times New Roman" w:cs="Times New Roman"/>
          <w:sz w:val="24"/>
          <w:szCs w:val="24"/>
        </w:rPr>
      </w:pPr>
    </w:p>
    <w:p w:rsidR="00AB7AB9" w:rsidRDefault="00AB7AB9" w:rsidP="0042008A">
      <w:pPr>
        <w:spacing w:after="0"/>
        <w:jc w:val="both"/>
        <w:rPr>
          <w:rFonts w:ascii="Times New Roman" w:hAnsi="Times New Roman" w:cs="Times New Roman"/>
          <w:sz w:val="24"/>
          <w:szCs w:val="24"/>
        </w:rPr>
      </w:pPr>
    </w:p>
    <w:p w:rsidR="00AB7AB9" w:rsidRDefault="00AB7AB9" w:rsidP="00AB7AB9">
      <w:pPr>
        <w:spacing w:after="0"/>
        <w:ind w:left="4320" w:firstLine="720"/>
        <w:jc w:val="both"/>
        <w:rPr>
          <w:rFonts w:ascii="Times New Roman" w:hAnsi="Times New Roman" w:cs="Times New Roman"/>
          <w:sz w:val="24"/>
          <w:szCs w:val="24"/>
        </w:rPr>
      </w:pPr>
    </w:p>
    <w:p w:rsidR="0042008A" w:rsidRPr="00916BA5" w:rsidRDefault="0042008A" w:rsidP="00AB7AB9">
      <w:pPr>
        <w:spacing w:after="0"/>
        <w:ind w:left="432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Signature of Consignee. </w:t>
      </w:r>
    </w:p>
    <w:p w:rsidR="0042008A" w:rsidRPr="00916BA5" w:rsidRDefault="00AB7AB9" w:rsidP="0042008A">
      <w:pPr>
        <w:spacing w:after="0"/>
        <w:jc w:val="both"/>
        <w:rPr>
          <w:rFonts w:ascii="Times New Roman" w:hAnsi="Times New Roman" w:cs="Times New Roman"/>
          <w:sz w:val="24"/>
          <w:szCs w:val="24"/>
        </w:rPr>
      </w:pPr>
      <w:r>
        <w:rPr>
          <w:rFonts w:ascii="Times New Roman" w:hAnsi="Times New Roman" w:cs="Times New Roman"/>
          <w:sz w:val="24"/>
          <w:szCs w:val="24"/>
        </w:rPr>
        <w:t xml:space="preserve">Countersigned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08A" w:rsidRPr="00916BA5">
        <w:rPr>
          <w:rFonts w:ascii="Times New Roman" w:hAnsi="Times New Roman" w:cs="Times New Roman"/>
          <w:sz w:val="24"/>
          <w:szCs w:val="24"/>
        </w:rPr>
        <w:t xml:space="preserve">Name: </w:t>
      </w:r>
      <w:r>
        <w:rPr>
          <w:rFonts w:ascii="Times New Roman" w:hAnsi="Times New Roman" w:cs="Times New Roman"/>
          <w:sz w:val="24"/>
          <w:szCs w:val="24"/>
        </w:rPr>
        <w:tab/>
        <w:t xml:space="preserve">            </w:t>
      </w:r>
      <w:r w:rsidR="0042008A" w:rsidRPr="00916BA5">
        <w:rPr>
          <w:rFonts w:ascii="Times New Roman" w:hAnsi="Times New Roman" w:cs="Times New Roman"/>
          <w:sz w:val="24"/>
          <w:szCs w:val="24"/>
        </w:rPr>
        <w:t xml:space="preserve">____________________ </w:t>
      </w:r>
    </w:p>
    <w:p w:rsidR="0042008A" w:rsidRPr="00916BA5" w:rsidRDefault="0042008A" w:rsidP="00AB7AB9">
      <w:pPr>
        <w:spacing w:after="0"/>
        <w:ind w:left="432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Designation: </w:t>
      </w:r>
      <w:r w:rsidR="00AB7AB9">
        <w:rPr>
          <w:rFonts w:ascii="Times New Roman" w:hAnsi="Times New Roman" w:cs="Times New Roman"/>
          <w:sz w:val="24"/>
          <w:szCs w:val="24"/>
        </w:rPr>
        <w:t xml:space="preserve">   </w:t>
      </w:r>
      <w:r w:rsidRPr="00916BA5">
        <w:rPr>
          <w:rFonts w:ascii="Times New Roman" w:hAnsi="Times New Roman" w:cs="Times New Roman"/>
          <w:sz w:val="24"/>
          <w:szCs w:val="24"/>
        </w:rPr>
        <w:t xml:space="preserve">____________________ </w:t>
      </w:r>
    </w:p>
    <w:p w:rsidR="0042008A" w:rsidRPr="00916BA5" w:rsidRDefault="00AB7AB9" w:rsidP="00AB7AB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08A" w:rsidRPr="00916BA5">
        <w:rPr>
          <w:rFonts w:ascii="Times New Roman" w:hAnsi="Times New Roman" w:cs="Times New Roman"/>
          <w:sz w:val="24"/>
          <w:szCs w:val="24"/>
        </w:rPr>
        <w:t xml:space="preserve">Phone No.: </w:t>
      </w:r>
      <w:r>
        <w:rPr>
          <w:rFonts w:ascii="Times New Roman" w:hAnsi="Times New Roman" w:cs="Times New Roman"/>
          <w:sz w:val="24"/>
          <w:szCs w:val="24"/>
        </w:rPr>
        <w:t xml:space="preserve">     </w:t>
      </w:r>
      <w:r w:rsidR="0042008A" w:rsidRPr="00916BA5">
        <w:rPr>
          <w:rFonts w:ascii="Times New Roman" w:hAnsi="Times New Roman" w:cs="Times New Roman"/>
          <w:sz w:val="24"/>
          <w:szCs w:val="24"/>
        </w:rPr>
        <w:t>____________________</w:t>
      </w:r>
    </w:p>
    <w:p w:rsidR="0042008A" w:rsidRPr="00916BA5" w:rsidRDefault="00AB7AB9" w:rsidP="0042008A">
      <w:pPr>
        <w:spacing w:after="0"/>
        <w:jc w:val="both"/>
        <w:rPr>
          <w:rFonts w:ascii="Times New Roman" w:hAnsi="Times New Roman" w:cs="Times New Roman"/>
          <w:sz w:val="24"/>
          <w:szCs w:val="24"/>
        </w:rPr>
      </w:pPr>
      <w:r>
        <w:rPr>
          <w:rFonts w:ascii="Times New Roman" w:hAnsi="Times New Roman" w:cs="Times New Roman"/>
          <w:sz w:val="24"/>
          <w:szCs w:val="24"/>
        </w:rPr>
        <w:t xml:space="preserve"> Head of Office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08A" w:rsidRPr="00916BA5">
        <w:rPr>
          <w:rFonts w:ascii="Times New Roman" w:hAnsi="Times New Roman" w:cs="Times New Roman"/>
          <w:sz w:val="24"/>
          <w:szCs w:val="24"/>
        </w:rPr>
        <w:t xml:space="preserve">Email ID: </w:t>
      </w:r>
      <w:r>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____________________ </w:t>
      </w:r>
    </w:p>
    <w:p w:rsidR="0042008A" w:rsidRPr="00916BA5" w:rsidRDefault="00AB7AB9" w:rsidP="0042008A">
      <w:pPr>
        <w:spacing w:after="0"/>
        <w:jc w:val="both"/>
        <w:rPr>
          <w:rFonts w:ascii="Times New Roman" w:hAnsi="Times New Roman" w:cs="Times New Roman"/>
          <w:sz w:val="24"/>
          <w:szCs w:val="24"/>
        </w:rPr>
      </w:pPr>
      <w:r>
        <w:rPr>
          <w:rFonts w:ascii="Times New Roman" w:hAnsi="Times New Roman" w:cs="Times New Roman"/>
          <w:sz w:val="24"/>
          <w:szCs w:val="24"/>
        </w:rPr>
        <w:t>With</w:t>
      </w:r>
      <w:r w:rsidR="0042008A" w:rsidRPr="00916BA5">
        <w:rPr>
          <w:rFonts w:ascii="Times New Roman" w:hAnsi="Times New Roman" w:cs="Times New Roman"/>
          <w:sz w:val="24"/>
          <w:szCs w:val="24"/>
        </w:rPr>
        <w:t xml:space="preserve"> Office Seal: </w:t>
      </w:r>
    </w:p>
    <w:p w:rsidR="00AB7AB9" w:rsidRDefault="00AB7AB9"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Distribution: -</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 To Supplier </w:t>
      </w:r>
    </w:p>
    <w:p w:rsidR="0042008A" w:rsidRPr="00916BA5"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sz w:val="24"/>
          <w:szCs w:val="24"/>
        </w:rPr>
        <w:t xml:space="preserve">2. </w:t>
      </w:r>
      <w:r w:rsidR="000411E7">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 Rajendranagar, Hyderabad</w:t>
      </w:r>
      <w:r w:rsidRPr="00916BA5">
        <w:rPr>
          <w:rFonts w:ascii="Times New Roman" w:hAnsi="Times New Roman" w:cs="Times New Roman"/>
          <w:b/>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4. Office Copy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(to be issued by the Consignee in four copies with signatures in ink and seal/stamp)</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(Please also send scanned copy by email to </w:t>
      </w:r>
      <w:r w:rsidR="000411E7">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lastRenderedPageBreak/>
        <w:t>12</w:t>
      </w:r>
      <w:r w:rsidRPr="00916BA5">
        <w:rPr>
          <w:rFonts w:ascii="Times New Roman" w:hAnsi="Times New Roman" w:cs="Times New Roman"/>
          <w:sz w:val="24"/>
          <w:szCs w:val="24"/>
        </w:rPr>
        <w:t xml:space="preserve">     </w:t>
      </w:r>
      <w:r w:rsidRPr="00916BA5">
        <w:rPr>
          <w:rFonts w:ascii="Times New Roman" w:hAnsi="Times New Roman" w:cs="Times New Roman"/>
          <w:b/>
          <w:sz w:val="24"/>
          <w:szCs w:val="24"/>
        </w:rPr>
        <w:t>FINAL ACCEPTANCE CERTIFICATE</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(for claiming Balance 20% payment)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w:t>
      </w:r>
      <w:r w:rsidRPr="00916BA5">
        <w:rPr>
          <w:rFonts w:ascii="Times New Roman" w:hAnsi="Times New Roman" w:cs="Times New Roman"/>
          <w:sz w:val="24"/>
          <w:szCs w:val="24"/>
        </w:rPr>
        <w:t xml:space="preserve">Contract No.&amp; Date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b/>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2.</w:t>
      </w:r>
      <w:r w:rsidRPr="00916BA5">
        <w:rPr>
          <w:rFonts w:ascii="Times New Roman" w:hAnsi="Times New Roman" w:cs="Times New Roman"/>
          <w:sz w:val="24"/>
          <w:szCs w:val="24"/>
        </w:rPr>
        <w:t xml:space="preserve">Suppier‟sInvoice No. &amp; date </w:t>
      </w:r>
      <w:r w:rsidRPr="00916BA5">
        <w:rPr>
          <w:rFonts w:ascii="Times New Roman" w:hAnsi="Times New Roman" w:cs="Times New Roman"/>
          <w:sz w:val="24"/>
          <w:szCs w:val="24"/>
        </w:rPr>
        <w:tab/>
      </w:r>
      <w:r w:rsidRPr="00916BA5">
        <w:rPr>
          <w:rFonts w:ascii="Times New Roman" w:hAnsi="Times New Roman" w:cs="Times New Roman"/>
          <w:b/>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3.</w:t>
      </w:r>
      <w:r w:rsidRPr="00916BA5">
        <w:rPr>
          <w:rFonts w:ascii="Times New Roman" w:hAnsi="Times New Roman" w:cs="Times New Roman"/>
          <w:sz w:val="24"/>
          <w:szCs w:val="24"/>
        </w:rPr>
        <w:t>Description of Goods Supplied</w:t>
      </w:r>
      <w:r w:rsidRPr="00916BA5">
        <w:rPr>
          <w:rFonts w:ascii="Times New Roman" w:hAnsi="Times New Roman" w:cs="Times New Roman"/>
          <w:sz w:val="24"/>
          <w:szCs w:val="24"/>
        </w:rPr>
        <w:tab/>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4.</w:t>
      </w:r>
      <w:r w:rsidRPr="00916BA5">
        <w:rPr>
          <w:rFonts w:ascii="Times New Roman" w:hAnsi="Times New Roman" w:cs="Times New Roman"/>
          <w:sz w:val="24"/>
          <w:szCs w:val="24"/>
        </w:rPr>
        <w:t xml:space="preserve"> Quantity Supplied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b/>
          <w:sz w:val="24"/>
          <w:szCs w:val="24"/>
        </w:rPr>
        <w:t>:</w:t>
      </w:r>
      <w:r w:rsidRPr="00916BA5">
        <w:rPr>
          <w:rFonts w:ascii="Times New Roman" w:hAnsi="Times New Roman" w:cs="Times New Roman"/>
          <w:sz w:val="24"/>
          <w:szCs w:val="24"/>
        </w:rPr>
        <w:t xml:space="preserve">  _________ Unit ________    </w:t>
      </w:r>
    </w:p>
    <w:p w:rsidR="000411E7" w:rsidRDefault="0042008A" w:rsidP="0042008A">
      <w:pPr>
        <w:spacing w:after="0"/>
        <w:ind w:left="1440" w:hanging="1440"/>
        <w:jc w:val="both"/>
        <w:rPr>
          <w:rFonts w:ascii="Times New Roman" w:hAnsi="Times New Roman" w:cs="Times New Roman"/>
          <w:sz w:val="24"/>
          <w:szCs w:val="24"/>
        </w:rPr>
      </w:pPr>
      <w:r w:rsidRPr="00916BA5">
        <w:rPr>
          <w:rFonts w:ascii="Times New Roman" w:hAnsi="Times New Roman" w:cs="Times New Roman"/>
          <w:b/>
          <w:sz w:val="24"/>
          <w:szCs w:val="24"/>
        </w:rPr>
        <w:t>5.</w:t>
      </w:r>
      <w:r w:rsidRPr="00916BA5">
        <w:rPr>
          <w:rFonts w:ascii="Times New Roman" w:hAnsi="Times New Roman" w:cs="Times New Roman"/>
          <w:sz w:val="24"/>
          <w:szCs w:val="24"/>
        </w:rPr>
        <w:t>Purchaser</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w:t>
      </w:r>
      <w:r w:rsidR="000411E7">
        <w:rPr>
          <w:rFonts w:ascii="Times New Roman" w:hAnsi="Times New Roman" w:cs="Times New Roman"/>
          <w:sz w:val="24"/>
          <w:szCs w:val="24"/>
        </w:rPr>
        <w:t xml:space="preserve">National Institute of Plant Health Management, </w:t>
      </w:r>
    </w:p>
    <w:p w:rsidR="000411E7" w:rsidRDefault="000F1D6B" w:rsidP="000411E7">
      <w:pPr>
        <w:spacing w:after="0"/>
        <w:ind w:firstLine="142"/>
        <w:rPr>
          <w:rFonts w:ascii="Times New Roman" w:hAnsi="Times New Roman" w:cs="Times New Roman"/>
          <w:sz w:val="24"/>
          <w:szCs w:val="24"/>
        </w:rPr>
      </w:pPr>
      <w:r>
        <w:rPr>
          <w:rFonts w:ascii="Times New Roman" w:hAnsi="Times New Roman" w:cs="Times New Roman"/>
          <w:sz w:val="24"/>
          <w:szCs w:val="24"/>
        </w:rPr>
        <w:t>Dept.</w:t>
      </w:r>
      <w:r w:rsidRPr="00916BA5">
        <w:rPr>
          <w:rFonts w:ascii="Times New Roman" w:hAnsi="Times New Roman" w:cs="Times New Roman"/>
          <w:sz w:val="24"/>
          <w:szCs w:val="24"/>
        </w:rPr>
        <w:t xml:space="preserve"> Of</w:t>
      </w:r>
      <w:r w:rsidR="0042008A" w:rsidRPr="00916BA5">
        <w:rPr>
          <w:rFonts w:ascii="Times New Roman" w:hAnsi="Times New Roman" w:cs="Times New Roman"/>
          <w:sz w:val="24"/>
          <w:szCs w:val="24"/>
        </w:rPr>
        <w:t xml:space="preserve"> Agric</w:t>
      </w:r>
      <w:r w:rsidR="000411E7">
        <w:rPr>
          <w:rFonts w:ascii="Times New Roman" w:hAnsi="Times New Roman" w:cs="Times New Roman"/>
          <w:sz w:val="24"/>
          <w:szCs w:val="24"/>
        </w:rPr>
        <w:t xml:space="preserve">ulture Cooperation and Farmer’s </w:t>
      </w:r>
      <w:r w:rsidR="0042008A" w:rsidRPr="00916BA5">
        <w:rPr>
          <w:rFonts w:ascii="Times New Roman" w:hAnsi="Times New Roman" w:cs="Times New Roman"/>
          <w:sz w:val="24"/>
          <w:szCs w:val="24"/>
        </w:rPr>
        <w:t>Welfare, Mi</w:t>
      </w:r>
      <w:r w:rsidR="000411E7">
        <w:rPr>
          <w:rFonts w:ascii="Times New Roman" w:hAnsi="Times New Roman" w:cs="Times New Roman"/>
          <w:sz w:val="24"/>
          <w:szCs w:val="24"/>
        </w:rPr>
        <w:t xml:space="preserve">nistry of Agriculture &amp; </w:t>
      </w:r>
    </w:p>
    <w:p w:rsidR="0042008A" w:rsidRPr="00916BA5" w:rsidRDefault="000411E7" w:rsidP="000411E7">
      <w:pPr>
        <w:spacing w:after="0"/>
        <w:rPr>
          <w:rFonts w:ascii="Times New Roman" w:hAnsi="Times New Roman" w:cs="Times New Roman"/>
          <w:sz w:val="24"/>
          <w:szCs w:val="24"/>
        </w:rPr>
      </w:pPr>
      <w:r>
        <w:rPr>
          <w:rFonts w:ascii="Times New Roman" w:hAnsi="Times New Roman" w:cs="Times New Roman"/>
          <w:sz w:val="24"/>
          <w:szCs w:val="24"/>
        </w:rPr>
        <w:t xml:space="preserve">   Farmers</w:t>
      </w:r>
      <w:r w:rsidR="004424E1">
        <w:rPr>
          <w:rFonts w:ascii="Times New Roman" w:hAnsi="Times New Roman" w:cs="Times New Roman"/>
          <w:sz w:val="24"/>
          <w:szCs w:val="24"/>
        </w:rPr>
        <w:t xml:space="preserve"> </w:t>
      </w:r>
      <w:r w:rsidR="0042008A" w:rsidRPr="00916BA5">
        <w:rPr>
          <w:rFonts w:ascii="Times New Roman" w:hAnsi="Times New Roman" w:cs="Times New Roman"/>
          <w:sz w:val="24"/>
          <w:szCs w:val="24"/>
        </w:rPr>
        <w:t>Welfare, Gov</w:t>
      </w:r>
      <w:r w:rsidR="004424E1">
        <w:rPr>
          <w:rFonts w:ascii="Times New Roman" w:hAnsi="Times New Roman" w:cs="Times New Roman"/>
          <w:sz w:val="24"/>
          <w:szCs w:val="24"/>
        </w:rPr>
        <w:t>ernment</w:t>
      </w:r>
      <w:r w:rsidR="0042008A" w:rsidRPr="00916BA5">
        <w:rPr>
          <w:rFonts w:ascii="Times New Roman" w:hAnsi="Times New Roman" w:cs="Times New Roman"/>
          <w:sz w:val="24"/>
          <w:szCs w:val="24"/>
        </w:rPr>
        <w:t xml:space="preserve"> of      India, Hyderabad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6.</w:t>
      </w:r>
      <w:r w:rsidRPr="00916BA5">
        <w:rPr>
          <w:rFonts w:ascii="Times New Roman" w:hAnsi="Times New Roman" w:cs="Times New Roman"/>
          <w:sz w:val="24"/>
          <w:szCs w:val="24"/>
        </w:rPr>
        <w:t xml:space="preserve">Name of Supplier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b/>
          <w:sz w:val="24"/>
          <w:szCs w:val="24"/>
        </w:rPr>
        <w:t>:</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7. </w:t>
      </w:r>
      <w:r w:rsidRPr="00916BA5">
        <w:rPr>
          <w:rFonts w:ascii="Times New Roman" w:hAnsi="Times New Roman" w:cs="Times New Roman"/>
          <w:sz w:val="24"/>
          <w:szCs w:val="24"/>
          <w:u w:val="single"/>
        </w:rPr>
        <w:t>Date of Final acceptance</w:t>
      </w:r>
      <w:r w:rsidRPr="00916BA5">
        <w:rPr>
          <w:rFonts w:ascii="Times New Roman" w:hAnsi="Times New Roman" w:cs="Times New Roman"/>
          <w:b/>
          <w:sz w:val="24"/>
          <w:szCs w:val="24"/>
        </w:rPr>
        <w:tab/>
      </w:r>
      <w:r w:rsidRPr="00916BA5">
        <w:rPr>
          <w:rFonts w:ascii="Times New Roman" w:hAnsi="Times New Roman" w:cs="Times New Roman"/>
          <w:b/>
          <w:sz w:val="24"/>
          <w:szCs w:val="24"/>
        </w:rPr>
        <w:tab/>
        <w:t xml:space="preserve"> :</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CERTIFICATE</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We confirm having received the above equipment in good condition along with all standard accessories in accordance with the above Contract. It is further confirmed that: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a. The equipment has been successfully installed and commissioned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b. OQ, IQ &amp; PQ tests have been performed and reports are satisfactory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c. Requisite consignee’s personnel have been trained </w:t>
      </w:r>
    </w:p>
    <w:p w:rsidR="0042008A" w:rsidRPr="00916BA5" w:rsidRDefault="0042008A" w:rsidP="0042008A">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d. Brochures, operation and maintenance manuals have been delivered (as applicable)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Remarks (if any): </w:t>
      </w:r>
    </w:p>
    <w:p w:rsidR="00AB7AB9" w:rsidRDefault="00AB7AB9" w:rsidP="00AB7AB9">
      <w:pPr>
        <w:spacing w:after="0"/>
        <w:ind w:left="5040" w:firstLine="720"/>
        <w:jc w:val="both"/>
        <w:rPr>
          <w:rFonts w:ascii="Times New Roman" w:hAnsi="Times New Roman" w:cs="Times New Roman"/>
          <w:sz w:val="24"/>
          <w:szCs w:val="24"/>
        </w:rPr>
      </w:pPr>
    </w:p>
    <w:p w:rsidR="00AB7AB9" w:rsidRDefault="00AB7AB9" w:rsidP="00AB7AB9">
      <w:pPr>
        <w:spacing w:after="0"/>
        <w:ind w:left="5040" w:firstLine="720"/>
        <w:jc w:val="both"/>
        <w:rPr>
          <w:rFonts w:ascii="Times New Roman" w:hAnsi="Times New Roman" w:cs="Times New Roman"/>
          <w:sz w:val="24"/>
          <w:szCs w:val="24"/>
        </w:rPr>
      </w:pPr>
    </w:p>
    <w:p w:rsidR="00AB7AB9" w:rsidRPr="00916BA5" w:rsidRDefault="00AB7AB9" w:rsidP="00AB7AB9">
      <w:pPr>
        <w:spacing w:after="0"/>
        <w:ind w:left="432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Signature of Consignee. </w:t>
      </w:r>
    </w:p>
    <w:p w:rsidR="00AB7AB9" w:rsidRPr="00916BA5" w:rsidRDefault="00AB7AB9" w:rsidP="00AB7AB9">
      <w:pPr>
        <w:spacing w:after="0"/>
        <w:jc w:val="both"/>
        <w:rPr>
          <w:rFonts w:ascii="Times New Roman" w:hAnsi="Times New Roman" w:cs="Times New Roman"/>
          <w:sz w:val="24"/>
          <w:szCs w:val="24"/>
        </w:rPr>
      </w:pPr>
      <w:r>
        <w:rPr>
          <w:rFonts w:ascii="Times New Roman" w:hAnsi="Times New Roman" w:cs="Times New Roman"/>
          <w:sz w:val="24"/>
          <w:szCs w:val="24"/>
        </w:rPr>
        <w:t xml:space="preserve">Countersigned 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 xml:space="preserve">Name: </w:t>
      </w:r>
      <w:r>
        <w:rPr>
          <w:rFonts w:ascii="Times New Roman" w:hAnsi="Times New Roman" w:cs="Times New Roman"/>
          <w:sz w:val="24"/>
          <w:szCs w:val="24"/>
        </w:rPr>
        <w:tab/>
        <w:t xml:space="preserve">            </w:t>
      </w:r>
      <w:r w:rsidRPr="00916BA5">
        <w:rPr>
          <w:rFonts w:ascii="Times New Roman" w:hAnsi="Times New Roman" w:cs="Times New Roman"/>
          <w:sz w:val="24"/>
          <w:szCs w:val="24"/>
        </w:rPr>
        <w:t xml:space="preserve">____________________ </w:t>
      </w:r>
    </w:p>
    <w:p w:rsidR="00AB7AB9" w:rsidRPr="00916BA5" w:rsidRDefault="00AB7AB9" w:rsidP="00AB7AB9">
      <w:pPr>
        <w:spacing w:after="0"/>
        <w:ind w:left="4320"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Designation: </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____________________ </w:t>
      </w:r>
    </w:p>
    <w:p w:rsidR="00AB7AB9" w:rsidRPr="00916BA5" w:rsidRDefault="00AB7AB9" w:rsidP="00AB7AB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 xml:space="preserve">Phone No.: </w:t>
      </w:r>
      <w:r>
        <w:rPr>
          <w:rFonts w:ascii="Times New Roman" w:hAnsi="Times New Roman" w:cs="Times New Roman"/>
          <w:sz w:val="24"/>
          <w:szCs w:val="24"/>
        </w:rPr>
        <w:t xml:space="preserve">     </w:t>
      </w:r>
      <w:r w:rsidRPr="00916BA5">
        <w:rPr>
          <w:rFonts w:ascii="Times New Roman" w:hAnsi="Times New Roman" w:cs="Times New Roman"/>
          <w:sz w:val="24"/>
          <w:szCs w:val="24"/>
        </w:rPr>
        <w:t>____________________</w:t>
      </w:r>
    </w:p>
    <w:p w:rsidR="00AB7AB9" w:rsidRPr="00916BA5" w:rsidRDefault="00AB7AB9" w:rsidP="00AB7AB9">
      <w:pPr>
        <w:spacing w:after="0"/>
        <w:jc w:val="both"/>
        <w:rPr>
          <w:rFonts w:ascii="Times New Roman" w:hAnsi="Times New Roman" w:cs="Times New Roman"/>
          <w:sz w:val="24"/>
          <w:szCs w:val="24"/>
        </w:rPr>
      </w:pPr>
      <w:r>
        <w:rPr>
          <w:rFonts w:ascii="Times New Roman" w:hAnsi="Times New Roman" w:cs="Times New Roman"/>
          <w:sz w:val="24"/>
          <w:szCs w:val="24"/>
        </w:rPr>
        <w:t xml:space="preserve"> Head of Office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16BA5">
        <w:rPr>
          <w:rFonts w:ascii="Times New Roman" w:hAnsi="Times New Roman" w:cs="Times New Roman"/>
          <w:sz w:val="24"/>
          <w:szCs w:val="24"/>
        </w:rPr>
        <w:t xml:space="preserve">Email ID: </w:t>
      </w:r>
      <w:r>
        <w:rPr>
          <w:rFonts w:ascii="Times New Roman" w:hAnsi="Times New Roman" w:cs="Times New Roman"/>
          <w:sz w:val="24"/>
          <w:szCs w:val="24"/>
        </w:rPr>
        <w:t xml:space="preserve">       </w:t>
      </w:r>
      <w:r w:rsidRPr="00916BA5">
        <w:rPr>
          <w:rFonts w:ascii="Times New Roman" w:hAnsi="Times New Roman" w:cs="Times New Roman"/>
          <w:sz w:val="24"/>
          <w:szCs w:val="24"/>
        </w:rPr>
        <w:t xml:space="preserve">____________________ </w:t>
      </w:r>
    </w:p>
    <w:p w:rsidR="00AB7AB9" w:rsidRPr="00916BA5" w:rsidRDefault="00AB7AB9" w:rsidP="00AB7AB9">
      <w:pPr>
        <w:spacing w:after="0"/>
        <w:jc w:val="both"/>
        <w:rPr>
          <w:rFonts w:ascii="Times New Roman" w:hAnsi="Times New Roman" w:cs="Times New Roman"/>
          <w:sz w:val="24"/>
          <w:szCs w:val="24"/>
        </w:rPr>
      </w:pPr>
      <w:r>
        <w:rPr>
          <w:rFonts w:ascii="Times New Roman" w:hAnsi="Times New Roman" w:cs="Times New Roman"/>
          <w:sz w:val="24"/>
          <w:szCs w:val="24"/>
        </w:rPr>
        <w:t>With</w:t>
      </w:r>
      <w:r w:rsidRPr="00916BA5">
        <w:rPr>
          <w:rFonts w:ascii="Times New Roman" w:hAnsi="Times New Roman" w:cs="Times New Roman"/>
          <w:sz w:val="24"/>
          <w:szCs w:val="24"/>
        </w:rPr>
        <w:t xml:space="preserve"> Office Seal: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 Distribution: -</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 To Supplier </w:t>
      </w:r>
    </w:p>
    <w:p w:rsidR="0042008A" w:rsidRPr="00AB7AB9" w:rsidRDefault="0042008A" w:rsidP="0042008A">
      <w:pPr>
        <w:spacing w:after="0"/>
        <w:jc w:val="both"/>
        <w:rPr>
          <w:rFonts w:ascii="Times New Roman" w:hAnsi="Times New Roman" w:cs="Times New Roman"/>
          <w:sz w:val="24"/>
          <w:szCs w:val="24"/>
        </w:rPr>
      </w:pPr>
      <w:r w:rsidRPr="00AB7AB9">
        <w:rPr>
          <w:rFonts w:ascii="Times New Roman" w:hAnsi="Times New Roman" w:cs="Times New Roman"/>
          <w:sz w:val="24"/>
          <w:szCs w:val="24"/>
        </w:rPr>
        <w:t>2.</w:t>
      </w:r>
      <w:r w:rsidR="00AB7AB9" w:rsidRPr="00AB7AB9">
        <w:rPr>
          <w:rFonts w:ascii="Times New Roman" w:hAnsi="Times New Roman" w:cs="Times New Roman"/>
          <w:sz w:val="24"/>
          <w:szCs w:val="24"/>
        </w:rPr>
        <w:t xml:space="preserve"> </w:t>
      </w:r>
      <w:r w:rsidRPr="00AB7AB9">
        <w:rPr>
          <w:rFonts w:ascii="Times New Roman" w:hAnsi="Times New Roman" w:cs="Times New Roman"/>
          <w:sz w:val="24"/>
          <w:szCs w:val="24"/>
        </w:rPr>
        <w:t xml:space="preserve">The </w:t>
      </w:r>
      <w:r w:rsidR="00055DA1" w:rsidRPr="00AB7AB9">
        <w:rPr>
          <w:rFonts w:ascii="Times New Roman" w:hAnsi="Times New Roman" w:cs="Times New Roman"/>
          <w:sz w:val="24"/>
          <w:szCs w:val="24"/>
        </w:rPr>
        <w:t>Registrar</w:t>
      </w:r>
      <w:r w:rsidRPr="00AB7AB9">
        <w:rPr>
          <w:rFonts w:ascii="Times New Roman" w:hAnsi="Times New Roman" w:cs="Times New Roman"/>
          <w:sz w:val="24"/>
          <w:szCs w:val="24"/>
        </w:rPr>
        <w:t xml:space="preserve">, </w:t>
      </w:r>
      <w:r w:rsidR="00055DA1" w:rsidRPr="00AB7AB9">
        <w:rPr>
          <w:rFonts w:ascii="Times New Roman" w:hAnsi="Times New Roman" w:cs="Times New Roman"/>
          <w:sz w:val="24"/>
          <w:szCs w:val="24"/>
        </w:rPr>
        <w:t>FSSAI P</w:t>
      </w:r>
      <w:r w:rsidRPr="00AB7AB9">
        <w:rPr>
          <w:rFonts w:ascii="Times New Roman" w:hAnsi="Times New Roman" w:cs="Times New Roman"/>
          <w:sz w:val="24"/>
          <w:szCs w:val="24"/>
        </w:rPr>
        <w:t xml:space="preserve">roject,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3.</w:t>
      </w:r>
      <w:r w:rsidR="000411E7" w:rsidRPr="000411E7">
        <w:rPr>
          <w:rFonts w:ascii="Times New Roman" w:hAnsi="Times New Roman" w:cs="Times New Roman"/>
          <w:sz w:val="24"/>
          <w:szCs w:val="24"/>
        </w:rPr>
        <w:t xml:space="preserve"> </w:t>
      </w:r>
      <w:r w:rsidR="000411E7">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 Rajendranagar, Hyderabad.</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4. Office Copy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(to be issued by the Consignee in four copies with signatures in ink and seal/stamp)</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(Please also send scanned copy by email to </w:t>
      </w:r>
      <w:r w:rsidR="000411E7">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9571BD">
      <w:pPr>
        <w:spacing w:after="0"/>
        <w:jc w:val="center"/>
        <w:rPr>
          <w:rFonts w:ascii="Times New Roman" w:hAnsi="Times New Roman" w:cs="Times New Roman"/>
          <w:sz w:val="24"/>
          <w:szCs w:val="24"/>
        </w:rPr>
      </w:pPr>
      <w:r w:rsidRPr="00916BA5">
        <w:rPr>
          <w:rFonts w:ascii="Times New Roman" w:hAnsi="Times New Roman" w:cs="Times New Roman"/>
          <w:b/>
          <w:sz w:val="24"/>
          <w:szCs w:val="24"/>
        </w:rPr>
        <w:lastRenderedPageBreak/>
        <w:t>13 AFFIDAVIT (On Stamp Paper)</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I ___________ son/daughter of _______________ resident of ___________________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solemnly undertake that I am an authorized signatory of M/s ______________________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(insert name of the company with full address) and I hereby undertake that the supplies for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which payments are being claimed have been correctly made to the respective consignees. I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take full responsibility for the correctness of the documents submitted against which the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payment has been claimed. I further undertake that without prejudice to the rights of purchaser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as per the contract, I shall be solely responsible if any of the document is found to be fake, and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to make good any loss suffered by the purchaser due to incorrectness of the documents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submitted by us for claiming payment against invoice(s) no(s). ____________________ (insert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details of invoices for which payments are being claimed) amounting to____________.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With specific regard to the taxes/duties payable on the goods &amp; incidental services for which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payment is being claimed, I declare that I have deposited / will deposit the claimed taxes/duties </w:t>
      </w:r>
    </w:p>
    <w:p w:rsidR="0042008A" w:rsidRPr="00916BA5" w:rsidRDefault="0042008A" w:rsidP="0042008A">
      <w:pPr>
        <w:spacing w:after="0"/>
        <w:ind w:right="-23"/>
        <w:jc w:val="both"/>
        <w:rPr>
          <w:rFonts w:ascii="Times New Roman" w:hAnsi="Times New Roman" w:cs="Times New Roman"/>
          <w:sz w:val="24"/>
          <w:szCs w:val="24"/>
        </w:rPr>
      </w:pPr>
      <w:r w:rsidRPr="00916BA5">
        <w:rPr>
          <w:rFonts w:ascii="Times New Roman" w:hAnsi="Times New Roman" w:cs="Times New Roman"/>
          <w:sz w:val="24"/>
          <w:szCs w:val="24"/>
        </w:rPr>
        <w:t xml:space="preserve">to the relevant tax authorities and I will be fully responsible for the same. </w:t>
      </w:r>
    </w:p>
    <w:p w:rsidR="00B00C91" w:rsidRDefault="00B00C91" w:rsidP="00AB7AB9">
      <w:pPr>
        <w:spacing w:after="0"/>
        <w:rPr>
          <w:rFonts w:ascii="Times New Roman" w:hAnsi="Times New Roman" w:cs="Times New Roman"/>
          <w:sz w:val="24"/>
          <w:szCs w:val="24"/>
        </w:rPr>
      </w:pPr>
    </w:p>
    <w:p w:rsidR="0042008A" w:rsidRPr="00916BA5" w:rsidRDefault="00AB7AB9" w:rsidP="00AB7AB9">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008A" w:rsidRPr="00916BA5">
        <w:rPr>
          <w:rFonts w:ascii="Times New Roman" w:hAnsi="Times New Roman" w:cs="Times New Roman"/>
          <w:sz w:val="24"/>
          <w:szCs w:val="24"/>
        </w:rPr>
        <w:t xml:space="preserve">Name: ________________ </w:t>
      </w:r>
    </w:p>
    <w:p w:rsidR="0042008A" w:rsidRPr="00916BA5" w:rsidRDefault="0042008A" w:rsidP="00AB7AB9">
      <w:pPr>
        <w:spacing w:after="0"/>
        <w:rPr>
          <w:rFonts w:ascii="Times New Roman" w:hAnsi="Times New Roman" w:cs="Times New Roman"/>
          <w:sz w:val="24"/>
          <w:szCs w:val="24"/>
        </w:rPr>
      </w:pPr>
      <w:r w:rsidRPr="00916BA5">
        <w:rPr>
          <w:rFonts w:ascii="Times New Roman" w:hAnsi="Times New Roman" w:cs="Times New Roman"/>
          <w:sz w:val="24"/>
          <w:szCs w:val="24"/>
        </w:rPr>
        <w:t xml:space="preserve">Address: ______________ </w:t>
      </w:r>
    </w:p>
    <w:p w:rsidR="0042008A" w:rsidRPr="00916BA5" w:rsidRDefault="0042008A" w:rsidP="00AB7AB9">
      <w:pPr>
        <w:spacing w:after="0"/>
        <w:ind w:left="720" w:firstLine="720"/>
        <w:rPr>
          <w:rFonts w:ascii="Times New Roman" w:hAnsi="Times New Roman" w:cs="Times New Roman"/>
          <w:sz w:val="24"/>
          <w:szCs w:val="24"/>
        </w:rPr>
      </w:pPr>
      <w:r w:rsidRPr="00916BA5">
        <w:rPr>
          <w:rFonts w:ascii="Times New Roman" w:hAnsi="Times New Roman" w:cs="Times New Roman"/>
          <w:sz w:val="24"/>
          <w:szCs w:val="24"/>
        </w:rPr>
        <w:t xml:space="preserve">(Full address of Supplier)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Witness 1 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Address: ____________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Witness 2 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Address _____________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Note:</w:t>
      </w:r>
      <w:r w:rsidRPr="00916BA5">
        <w:rPr>
          <w:rFonts w:ascii="Times New Roman" w:hAnsi="Times New Roman" w:cs="Times New Roman"/>
          <w:sz w:val="24"/>
          <w:szCs w:val="24"/>
        </w:rPr>
        <w:t xml:space="preserve"> </w:t>
      </w:r>
    </w:p>
    <w:p w:rsidR="0042008A" w:rsidRPr="00916BA5" w:rsidRDefault="0042008A" w:rsidP="009571BD">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1. </w:t>
      </w:r>
      <w:r w:rsidRPr="00916BA5">
        <w:rPr>
          <w:rFonts w:ascii="Times New Roman" w:hAnsi="Times New Roman" w:cs="Times New Roman"/>
          <w:sz w:val="24"/>
          <w:szCs w:val="24"/>
        </w:rPr>
        <w:tab/>
        <w:t>The affidavit is to be submitted on a non-judicial stamp paper of Rs 100 /- (Rupee</w:t>
      </w:r>
      <w:r w:rsidR="009571BD">
        <w:rPr>
          <w:rFonts w:ascii="Times New Roman" w:hAnsi="Times New Roman" w:cs="Times New Roman"/>
          <w:sz w:val="24"/>
          <w:szCs w:val="24"/>
        </w:rPr>
        <w:t xml:space="preserve"> </w:t>
      </w:r>
      <w:r w:rsidRPr="00916BA5">
        <w:rPr>
          <w:rFonts w:ascii="Times New Roman" w:hAnsi="Times New Roman" w:cs="Times New Roman"/>
          <w:sz w:val="24"/>
          <w:szCs w:val="24"/>
        </w:rPr>
        <w:t xml:space="preserve">hundred) duly notarised and to be signed by the authorized signatory of the firm. </w:t>
      </w:r>
    </w:p>
    <w:p w:rsidR="0042008A" w:rsidRPr="00916BA5" w:rsidRDefault="0042008A" w:rsidP="000411E7">
      <w:pPr>
        <w:spacing w:after="0"/>
        <w:ind w:firstLine="720"/>
        <w:jc w:val="both"/>
        <w:rPr>
          <w:rFonts w:ascii="Times New Roman" w:hAnsi="Times New Roman" w:cs="Times New Roman"/>
          <w:sz w:val="24"/>
          <w:szCs w:val="24"/>
        </w:rPr>
      </w:pPr>
      <w:r w:rsidRPr="00916BA5">
        <w:rPr>
          <w:rFonts w:ascii="Times New Roman" w:hAnsi="Times New Roman" w:cs="Times New Roman"/>
          <w:sz w:val="24"/>
          <w:szCs w:val="24"/>
        </w:rPr>
        <w:t xml:space="preserve">2. </w:t>
      </w:r>
      <w:r w:rsidRPr="00916BA5">
        <w:rPr>
          <w:rFonts w:ascii="Times New Roman" w:hAnsi="Times New Roman" w:cs="Times New Roman"/>
          <w:sz w:val="24"/>
          <w:szCs w:val="24"/>
        </w:rPr>
        <w:tab/>
        <w:t>This affidavit is to be submitted along with the invoic</w:t>
      </w:r>
      <w:r w:rsidR="000411E7">
        <w:rPr>
          <w:rFonts w:ascii="Times New Roman" w:hAnsi="Times New Roman" w:cs="Times New Roman"/>
          <w:sz w:val="24"/>
          <w:szCs w:val="24"/>
        </w:rPr>
        <w:t xml:space="preserve">es at the time of claiming 90% </w:t>
      </w:r>
      <w:r w:rsidRPr="00916BA5">
        <w:rPr>
          <w:rFonts w:ascii="Times New Roman" w:hAnsi="Times New Roman" w:cs="Times New Roman"/>
          <w:sz w:val="24"/>
          <w:szCs w:val="24"/>
        </w:rPr>
        <w:t xml:space="preserve">payment.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br w:type="page"/>
      </w:r>
    </w:p>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14. PROFORMA FOR OTHER DETAILS OF BIDDER, MANUFACTURER AND ITS BANK</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 Name &amp; full address of the Manufacturer: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 (a) Telephone &amp; Fax No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Office /Works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(b) Telex No.</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Office/Works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00E12988">
        <w:rPr>
          <w:rFonts w:ascii="Times New Roman" w:hAnsi="Times New Roman" w:cs="Times New Roman"/>
          <w:sz w:val="24"/>
          <w:szCs w:val="24"/>
        </w:rPr>
        <w:t xml:space="preserve">(c) </w:t>
      </w:r>
      <w:r w:rsidRPr="00916BA5">
        <w:rPr>
          <w:rFonts w:ascii="Times New Roman" w:hAnsi="Times New Roman" w:cs="Times New Roman"/>
          <w:sz w:val="24"/>
          <w:szCs w:val="24"/>
        </w:rPr>
        <w:t xml:space="preserve">Telegraphic address: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(d) Email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 Location of the manufacturing factory.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4. Name &amp; full address of the Bidder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5. (a) Telephone/Mobile &amp; Fax No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Office/Factory/Works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(b) Telex No.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Office/Works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r w:rsidR="00D9523F">
        <w:rPr>
          <w:rFonts w:ascii="Times New Roman" w:hAnsi="Times New Roman" w:cs="Times New Roman"/>
          <w:sz w:val="24"/>
          <w:szCs w:val="24"/>
        </w:rPr>
        <w:t xml:space="preserve"> (c)</w:t>
      </w:r>
      <w:r w:rsidRPr="00916BA5">
        <w:rPr>
          <w:rFonts w:ascii="Times New Roman" w:hAnsi="Times New Roman" w:cs="Times New Roman"/>
          <w:sz w:val="24"/>
          <w:szCs w:val="24"/>
        </w:rPr>
        <w:t xml:space="preserve"> Telegraphic address: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(d) Email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6. Details of two Persons that </w:t>
      </w:r>
      <w:r w:rsidR="000411E7">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 xml:space="preserve"> may contact for requests for clarification during bid evaluation: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419"/>
        <w:gridCol w:w="3419"/>
        <w:gridCol w:w="1775"/>
      </w:tblGrid>
      <w:tr w:rsidR="0042008A" w:rsidRPr="00916BA5" w:rsidTr="0042008A">
        <w:tc>
          <w:tcPr>
            <w:tcW w:w="3419" w:type="dxa"/>
          </w:tcPr>
          <w:p w:rsidR="0042008A" w:rsidRPr="00916BA5" w:rsidRDefault="0042008A" w:rsidP="0042008A">
            <w:pPr>
              <w:spacing w:line="276" w:lineRule="auto"/>
              <w:jc w:val="both"/>
              <w:rPr>
                <w:rFonts w:ascii="Times New Roman" w:hAnsi="Times New Roman" w:cs="Times New Roman"/>
                <w:sz w:val="24"/>
                <w:szCs w:val="24"/>
              </w:rPr>
            </w:pPr>
          </w:p>
        </w:tc>
        <w:tc>
          <w:tcPr>
            <w:tcW w:w="3419"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1</w:t>
            </w:r>
            <w:r w:rsidRPr="00916BA5">
              <w:rPr>
                <w:rFonts w:ascii="Times New Roman" w:hAnsi="Times New Roman" w:cs="Times New Roman"/>
                <w:sz w:val="24"/>
                <w:szCs w:val="24"/>
                <w:vertAlign w:val="superscript"/>
              </w:rPr>
              <w:t>st</w:t>
            </w:r>
            <w:r w:rsidRPr="00916BA5">
              <w:rPr>
                <w:rFonts w:ascii="Times New Roman" w:hAnsi="Times New Roman" w:cs="Times New Roman"/>
                <w:sz w:val="24"/>
                <w:szCs w:val="24"/>
              </w:rPr>
              <w:t xml:space="preserve"> </w:t>
            </w:r>
          </w:p>
        </w:tc>
        <w:tc>
          <w:tcPr>
            <w:tcW w:w="1775"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2</w:t>
            </w:r>
            <w:r w:rsidRPr="00916BA5">
              <w:rPr>
                <w:rFonts w:ascii="Times New Roman" w:hAnsi="Times New Roman" w:cs="Times New Roman"/>
                <w:sz w:val="24"/>
                <w:szCs w:val="24"/>
                <w:vertAlign w:val="superscript"/>
              </w:rPr>
              <w:t>nd</w:t>
            </w:r>
            <w:r w:rsidRPr="00916BA5">
              <w:rPr>
                <w:rFonts w:ascii="Times New Roman" w:hAnsi="Times New Roman" w:cs="Times New Roman"/>
                <w:sz w:val="24"/>
                <w:szCs w:val="24"/>
              </w:rPr>
              <w:t xml:space="preserve"> </w:t>
            </w:r>
          </w:p>
        </w:tc>
      </w:tr>
      <w:tr w:rsidR="0042008A" w:rsidRPr="00916BA5" w:rsidTr="0042008A">
        <w:tc>
          <w:tcPr>
            <w:tcW w:w="3419" w:type="dxa"/>
          </w:tcPr>
          <w:p w:rsidR="0042008A" w:rsidRPr="00916BA5" w:rsidRDefault="0042008A" w:rsidP="00D51286">
            <w:pPr>
              <w:pStyle w:val="ListParagraph"/>
              <w:numPr>
                <w:ilvl w:val="0"/>
                <w:numId w:val="15"/>
              </w:num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Name: </w:t>
            </w:r>
          </w:p>
          <w:p w:rsidR="0042008A" w:rsidRPr="00916BA5" w:rsidRDefault="0042008A" w:rsidP="00D51286">
            <w:pPr>
              <w:pStyle w:val="ListParagraph"/>
              <w:numPr>
                <w:ilvl w:val="0"/>
                <w:numId w:val="15"/>
              </w:num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Tel number (direct):</w:t>
            </w:r>
          </w:p>
          <w:p w:rsidR="0042008A" w:rsidRPr="00916BA5" w:rsidRDefault="0042008A" w:rsidP="00D51286">
            <w:pPr>
              <w:pStyle w:val="ListParagraph"/>
              <w:numPr>
                <w:ilvl w:val="0"/>
                <w:numId w:val="15"/>
              </w:num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Mobile No</w:t>
            </w:r>
          </w:p>
          <w:p w:rsidR="0042008A" w:rsidRPr="00916BA5" w:rsidRDefault="0042008A" w:rsidP="00D51286">
            <w:pPr>
              <w:pStyle w:val="ListParagraph"/>
              <w:numPr>
                <w:ilvl w:val="0"/>
                <w:numId w:val="15"/>
              </w:num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Email address</w:t>
            </w:r>
          </w:p>
        </w:tc>
        <w:tc>
          <w:tcPr>
            <w:tcW w:w="3419" w:type="dxa"/>
          </w:tcPr>
          <w:p w:rsidR="0042008A" w:rsidRPr="00916BA5" w:rsidRDefault="0042008A" w:rsidP="0042008A">
            <w:pPr>
              <w:spacing w:line="276" w:lineRule="auto"/>
              <w:jc w:val="both"/>
              <w:rPr>
                <w:rFonts w:ascii="Times New Roman" w:hAnsi="Times New Roman" w:cs="Times New Roman"/>
                <w:sz w:val="24"/>
                <w:szCs w:val="24"/>
              </w:rPr>
            </w:pPr>
          </w:p>
        </w:tc>
        <w:tc>
          <w:tcPr>
            <w:tcW w:w="1775" w:type="dxa"/>
          </w:tcPr>
          <w:p w:rsidR="0042008A" w:rsidRPr="00916BA5" w:rsidRDefault="0042008A" w:rsidP="0042008A">
            <w:pPr>
              <w:spacing w:line="276" w:lineRule="auto"/>
              <w:jc w:val="both"/>
              <w:rPr>
                <w:rFonts w:ascii="Times New Roman" w:hAnsi="Times New Roman" w:cs="Times New Roman"/>
                <w:sz w:val="24"/>
                <w:szCs w:val="24"/>
              </w:rPr>
            </w:pPr>
          </w:p>
        </w:tc>
      </w:tr>
    </w:tbl>
    <w:p w:rsidR="0042008A" w:rsidRPr="00916BA5" w:rsidRDefault="0042008A"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7. Bank details from where the Bank Guarantee for Bid Security has been issued: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 Name and address of the Bank: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(ii) For a foreign bank, name of correspondent Bank in India: </w:t>
      </w:r>
    </w:p>
    <w:p w:rsidR="0042008A" w:rsidRPr="00111809" w:rsidRDefault="0042008A" w:rsidP="00D51286">
      <w:pPr>
        <w:pStyle w:val="ListParagraph"/>
        <w:numPr>
          <w:ilvl w:val="0"/>
          <w:numId w:val="50"/>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Name of the contact Person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(iv) Phone number/Mobile </w:t>
      </w:r>
    </w:p>
    <w:p w:rsidR="0042008A" w:rsidRPr="00111809" w:rsidRDefault="0042008A" w:rsidP="00D51286">
      <w:pPr>
        <w:pStyle w:val="ListParagraph"/>
        <w:numPr>
          <w:ilvl w:val="0"/>
          <w:numId w:val="51"/>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Fax Number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(vi) Email address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We hereby authorize the Purchaser to make independent enquiries about the bidder with the Bank, if required.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Signature and seal of the Bidder</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w:t>
      </w:r>
    </w:p>
    <w:p w:rsidR="0042008A" w:rsidRPr="00916BA5" w:rsidRDefault="0042008A" w:rsidP="009571BD">
      <w:pPr>
        <w:spacing w:after="0"/>
        <w:jc w:val="center"/>
        <w:rPr>
          <w:rFonts w:ascii="Times New Roman" w:hAnsi="Times New Roman" w:cs="Times New Roman"/>
          <w:sz w:val="24"/>
          <w:szCs w:val="24"/>
        </w:rPr>
      </w:pPr>
      <w:r w:rsidRPr="00916BA5">
        <w:rPr>
          <w:rFonts w:ascii="Times New Roman" w:hAnsi="Times New Roman" w:cs="Times New Roman"/>
          <w:sz w:val="24"/>
          <w:szCs w:val="24"/>
        </w:rPr>
        <w:br w:type="page"/>
      </w:r>
      <w:r w:rsidRPr="00916BA5">
        <w:rPr>
          <w:rFonts w:ascii="Times New Roman" w:hAnsi="Times New Roman" w:cs="Times New Roman"/>
          <w:b/>
          <w:i/>
          <w:sz w:val="24"/>
          <w:szCs w:val="24"/>
        </w:rPr>
        <w:lastRenderedPageBreak/>
        <w:t>15 INTEGRITY PACT</w:t>
      </w:r>
    </w:p>
    <w:p w:rsidR="0042008A" w:rsidRPr="00916BA5" w:rsidRDefault="0042008A" w:rsidP="0042008A">
      <w:pPr>
        <w:spacing w:after="0"/>
        <w:jc w:val="both"/>
        <w:rPr>
          <w:rFonts w:ascii="Times New Roman" w:hAnsi="Times New Roman" w:cs="Times New Roman"/>
          <w:sz w:val="24"/>
          <w:szCs w:val="24"/>
        </w:rPr>
      </w:pPr>
    </w:p>
    <w:p w:rsidR="0042008A" w:rsidRDefault="0042008A" w:rsidP="0042008A">
      <w:pPr>
        <w:spacing w:after="0"/>
        <w:jc w:val="both"/>
        <w:rPr>
          <w:rFonts w:ascii="Times New Roman" w:hAnsi="Times New Roman" w:cs="Times New Roman"/>
          <w:b/>
          <w:sz w:val="24"/>
          <w:szCs w:val="24"/>
        </w:rPr>
      </w:pPr>
      <w:r w:rsidRPr="00916BA5">
        <w:rPr>
          <w:rFonts w:ascii="Times New Roman" w:hAnsi="Times New Roman" w:cs="Times New Roman"/>
          <w:b/>
          <w:sz w:val="24"/>
          <w:szCs w:val="24"/>
        </w:rPr>
        <w:t>Between</w:t>
      </w:r>
    </w:p>
    <w:p w:rsidR="009571BD" w:rsidRPr="009571BD" w:rsidRDefault="009571BD" w:rsidP="009571BD">
      <w:pPr>
        <w:spacing w:after="0"/>
        <w:jc w:val="both"/>
        <w:rPr>
          <w:rFonts w:ascii="Times New Roman" w:hAnsi="Times New Roman" w:cs="Times New Roman"/>
          <w:b/>
          <w:sz w:val="24"/>
          <w:szCs w:val="24"/>
        </w:rPr>
      </w:pPr>
      <w:r w:rsidRPr="009571BD">
        <w:rPr>
          <w:rFonts w:ascii="Times New Roman" w:hAnsi="Times New Roman" w:cs="Times New Roman"/>
          <w:b/>
          <w:sz w:val="24"/>
          <w:szCs w:val="24"/>
        </w:rPr>
        <w:t>NATIONAL INSTI</w:t>
      </w:r>
      <w:r>
        <w:rPr>
          <w:rFonts w:ascii="Times New Roman" w:hAnsi="Times New Roman" w:cs="Times New Roman"/>
          <w:b/>
          <w:sz w:val="24"/>
          <w:szCs w:val="24"/>
        </w:rPr>
        <w:t xml:space="preserve">TUTE OF PLANT HEALTH MANAGEMENT, Rajendranagar, Hyderabad, </w:t>
      </w:r>
      <w:r w:rsidRPr="009571BD">
        <w:rPr>
          <w:rFonts w:ascii="Times New Roman" w:hAnsi="Times New Roman" w:cs="Times New Roman"/>
          <w:b/>
          <w:sz w:val="24"/>
          <w:szCs w:val="24"/>
        </w:rPr>
        <w:t>hereinafte</w:t>
      </w:r>
      <w:r>
        <w:rPr>
          <w:rFonts w:ascii="Times New Roman" w:hAnsi="Times New Roman" w:cs="Times New Roman"/>
          <w:b/>
          <w:sz w:val="24"/>
          <w:szCs w:val="24"/>
        </w:rPr>
        <w:t xml:space="preserve">r called the “Purchaser” AND  </w:t>
      </w:r>
      <w:r w:rsidRPr="009571BD">
        <w:rPr>
          <w:rFonts w:ascii="Times New Roman" w:hAnsi="Times New Roman" w:cs="Times New Roman"/>
          <w:b/>
          <w:color w:val="C4BC96" w:themeColor="background2" w:themeShade="BF"/>
          <w:sz w:val="24"/>
          <w:szCs w:val="24"/>
        </w:rPr>
        <w:t xml:space="preserve"> ____________ </w:t>
      </w:r>
      <w:r w:rsidRPr="009571BD">
        <w:rPr>
          <w:rFonts w:ascii="Times New Roman" w:hAnsi="Times New Roman" w:cs="Times New Roman"/>
          <w:b/>
          <w:sz w:val="24"/>
          <w:szCs w:val="24"/>
        </w:rPr>
        <w:t xml:space="preserve">hereinafter referred to as </w:t>
      </w:r>
      <w:r w:rsidR="00111809">
        <w:rPr>
          <w:rFonts w:ascii="Times New Roman" w:hAnsi="Times New Roman" w:cs="Times New Roman"/>
          <w:b/>
          <w:sz w:val="24"/>
          <w:szCs w:val="24"/>
        </w:rPr>
        <w:t>“</w:t>
      </w:r>
      <w:r w:rsidRPr="009571BD">
        <w:rPr>
          <w:rFonts w:ascii="Times New Roman" w:hAnsi="Times New Roman" w:cs="Times New Roman"/>
          <w:b/>
          <w:sz w:val="24"/>
          <w:szCs w:val="24"/>
        </w:rPr>
        <w:t>The Bidder/Supplier</w:t>
      </w:r>
      <w:r w:rsidR="00111809">
        <w:rPr>
          <w:rFonts w:ascii="Times New Roman" w:hAnsi="Times New Roman" w:cs="Times New Roman"/>
          <w:b/>
          <w:sz w:val="24"/>
          <w:szCs w:val="24"/>
        </w:rPr>
        <w:t>”</w:t>
      </w:r>
      <w:r w:rsidRPr="009571BD">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Preamble</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 Purchaser intends to award, under laid down organizational procedures, contract/s for </w:t>
      </w:r>
      <w:r w:rsidRPr="009571BD">
        <w:rPr>
          <w:rFonts w:ascii="Times New Roman" w:hAnsi="Times New Roman" w:cs="Times New Roman"/>
          <w:color w:val="C4BC96" w:themeColor="background2" w:themeShade="BF"/>
          <w:sz w:val="24"/>
          <w:szCs w:val="24"/>
        </w:rPr>
        <w:t>______________.</w:t>
      </w:r>
      <w:r w:rsidRPr="00916BA5">
        <w:rPr>
          <w:rFonts w:ascii="Times New Roman" w:hAnsi="Times New Roman" w:cs="Times New Roman"/>
          <w:sz w:val="24"/>
          <w:szCs w:val="24"/>
        </w:rPr>
        <w:t xml:space="preserve"> The Purchaser values full compliance with all relevant laws and regulations, and economic use of resources, and of fairness and transparency in his relations with the Bidder/s and/or Supplier/s.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In order to achieve these goals, the Purchaser will appoint an Independent External Monitor (IEM) who will monitor the Tender process and execution of the contract for compliance with the principles mentioned above. </w:t>
      </w:r>
    </w:p>
    <w:p w:rsidR="00BE0BCF" w:rsidRDefault="00BE0BCF" w:rsidP="0042008A">
      <w:pPr>
        <w:spacing w:after="0"/>
        <w:jc w:val="both"/>
        <w:rPr>
          <w:rFonts w:ascii="Times New Roman" w:hAnsi="Times New Roman" w:cs="Times New Roman"/>
          <w:b/>
          <w:sz w:val="24"/>
          <w:szCs w:val="24"/>
        </w:rPr>
      </w:pPr>
    </w:p>
    <w:p w:rsidR="0042008A" w:rsidRPr="00916BA5" w:rsidRDefault="00BE0BCF" w:rsidP="0042008A">
      <w:pPr>
        <w:spacing w:after="0"/>
        <w:jc w:val="both"/>
        <w:rPr>
          <w:rFonts w:ascii="Times New Roman" w:hAnsi="Times New Roman" w:cs="Times New Roman"/>
          <w:sz w:val="24"/>
          <w:szCs w:val="24"/>
        </w:rPr>
      </w:pPr>
      <w:r>
        <w:rPr>
          <w:rFonts w:ascii="Times New Roman" w:hAnsi="Times New Roman" w:cs="Times New Roman"/>
          <w:b/>
          <w:sz w:val="24"/>
          <w:szCs w:val="24"/>
        </w:rPr>
        <w:t xml:space="preserve">Section – </w:t>
      </w:r>
      <w:r w:rsidR="0042008A" w:rsidRPr="00916BA5">
        <w:rPr>
          <w:rFonts w:ascii="Times New Roman" w:hAnsi="Times New Roman" w:cs="Times New Roman"/>
          <w:b/>
          <w:sz w:val="24"/>
          <w:szCs w:val="24"/>
        </w:rPr>
        <w:t>1</w:t>
      </w:r>
      <w:r>
        <w:rPr>
          <w:rFonts w:ascii="Times New Roman" w:hAnsi="Times New Roman" w:cs="Times New Roman"/>
          <w:b/>
          <w:sz w:val="24"/>
          <w:szCs w:val="24"/>
        </w:rPr>
        <w:t xml:space="preserve"> </w:t>
      </w:r>
      <w:r w:rsidR="0042008A" w:rsidRPr="00916BA5">
        <w:rPr>
          <w:rFonts w:ascii="Times New Roman" w:hAnsi="Times New Roman" w:cs="Times New Roman"/>
          <w:b/>
          <w:sz w:val="24"/>
          <w:szCs w:val="24"/>
        </w:rPr>
        <w:t>Commitments of the Purchaser</w:t>
      </w:r>
    </w:p>
    <w:p w:rsidR="0042008A" w:rsidRPr="00075DC1" w:rsidRDefault="0042008A" w:rsidP="00075DC1">
      <w:pPr>
        <w:pStyle w:val="ListParagraph"/>
        <w:numPr>
          <w:ilvl w:val="0"/>
          <w:numId w:val="65"/>
        </w:numPr>
        <w:spacing w:after="0"/>
        <w:jc w:val="both"/>
        <w:rPr>
          <w:rFonts w:ascii="Times New Roman" w:hAnsi="Times New Roman" w:cs="Times New Roman"/>
          <w:sz w:val="24"/>
          <w:szCs w:val="24"/>
        </w:rPr>
      </w:pPr>
      <w:r w:rsidRPr="00075DC1">
        <w:rPr>
          <w:rFonts w:ascii="Times New Roman" w:hAnsi="Times New Roman" w:cs="Times New Roman"/>
          <w:sz w:val="24"/>
          <w:szCs w:val="24"/>
        </w:rPr>
        <w:t xml:space="preserve">The Purchaser commits himself to take all measures necessary to prevent corruption and to observe the following </w:t>
      </w:r>
      <w:r w:rsidR="000F1D6B" w:rsidRPr="00075DC1">
        <w:rPr>
          <w:rFonts w:ascii="Times New Roman" w:hAnsi="Times New Roman" w:cs="Times New Roman"/>
          <w:sz w:val="24"/>
          <w:szCs w:val="24"/>
        </w:rPr>
        <w:t>principles: -</w:t>
      </w:r>
      <w:r w:rsidRPr="00075DC1">
        <w:rPr>
          <w:rFonts w:ascii="Times New Roman" w:hAnsi="Times New Roman" w:cs="Times New Roman"/>
          <w:sz w:val="24"/>
          <w:szCs w:val="24"/>
        </w:rPr>
        <w:t xml:space="preserve"> </w:t>
      </w:r>
    </w:p>
    <w:p w:rsidR="00075DC1" w:rsidRPr="00075DC1" w:rsidRDefault="00075DC1" w:rsidP="00075DC1">
      <w:pPr>
        <w:pStyle w:val="ListParagraph"/>
        <w:spacing w:after="0"/>
        <w:jc w:val="both"/>
        <w:rPr>
          <w:rFonts w:ascii="Times New Roman" w:hAnsi="Times New Roman" w:cs="Times New Roman"/>
          <w:sz w:val="18"/>
          <w:szCs w:val="24"/>
        </w:rPr>
      </w:pPr>
    </w:p>
    <w:p w:rsidR="0042008A" w:rsidRPr="00916BA5" w:rsidRDefault="0042008A" w:rsidP="00A44478">
      <w:pPr>
        <w:spacing w:after="0"/>
        <w:ind w:left="1440" w:hanging="720"/>
        <w:jc w:val="both"/>
        <w:rPr>
          <w:rFonts w:ascii="Times New Roman" w:hAnsi="Times New Roman" w:cs="Times New Roman"/>
          <w:sz w:val="24"/>
          <w:szCs w:val="24"/>
        </w:rPr>
      </w:pPr>
      <w:r>
        <w:rPr>
          <w:rFonts w:ascii="Times New Roman" w:hAnsi="Times New Roman" w:cs="Times New Roman"/>
          <w:sz w:val="24"/>
          <w:szCs w:val="24"/>
        </w:rPr>
        <w:t>(a)</w:t>
      </w:r>
      <w:r w:rsidRPr="00916BA5">
        <w:rPr>
          <w:rFonts w:ascii="Times New Roman" w:hAnsi="Times New Roman" w:cs="Times New Roman"/>
          <w:sz w:val="24"/>
          <w:szCs w:val="24"/>
        </w:rPr>
        <w:t xml:space="preserve"> </w:t>
      </w:r>
      <w:r w:rsidRPr="00916BA5">
        <w:rPr>
          <w:rFonts w:ascii="Times New Roman" w:hAnsi="Times New Roman" w:cs="Times New Roman"/>
          <w:sz w:val="24"/>
          <w:szCs w:val="24"/>
        </w:rPr>
        <w:tab/>
        <w:t xml:space="preserve">No employee of the Purchaser, personally or through family members, will in connection with the tender or for the execution of the contract, demand, take a promise for or accept, for self or third person, any material or immaterial benefit which the person is not legally entitled to. </w:t>
      </w:r>
    </w:p>
    <w:p w:rsidR="0042008A" w:rsidRPr="00916BA5" w:rsidRDefault="0042008A" w:rsidP="0042008A">
      <w:pPr>
        <w:spacing w:after="0"/>
        <w:jc w:val="both"/>
        <w:rPr>
          <w:rFonts w:ascii="Times New Roman" w:hAnsi="Times New Roman" w:cs="Times New Roman"/>
          <w:sz w:val="24"/>
          <w:szCs w:val="24"/>
        </w:rPr>
      </w:pPr>
    </w:p>
    <w:p w:rsidR="0042008A" w:rsidRPr="00AA6983" w:rsidRDefault="0042008A" w:rsidP="00AA6983">
      <w:pPr>
        <w:pStyle w:val="ListParagraph"/>
        <w:numPr>
          <w:ilvl w:val="0"/>
          <w:numId w:val="53"/>
        </w:numPr>
        <w:spacing w:after="0"/>
        <w:jc w:val="both"/>
        <w:rPr>
          <w:rFonts w:ascii="Times New Roman" w:hAnsi="Times New Roman" w:cs="Times New Roman"/>
          <w:sz w:val="24"/>
          <w:szCs w:val="24"/>
        </w:rPr>
      </w:pPr>
      <w:r w:rsidRPr="00AA6983">
        <w:rPr>
          <w:rFonts w:ascii="Times New Roman" w:hAnsi="Times New Roman" w:cs="Times New Roman"/>
          <w:sz w:val="24"/>
          <w:szCs w:val="24"/>
        </w:rPr>
        <w:t xml:space="preserve">The Purchaser will, during the tender process, treat all Bidders with equity and reason. The Purchaser will in particular, before and during the tender process, provide to all Bidders the same information and will not provide to any Bidder confidential/additional information through which the Bidder could obtain an advantage in relation to the tender process or the contract execution.    </w:t>
      </w:r>
    </w:p>
    <w:p w:rsidR="0042008A" w:rsidRPr="00916BA5" w:rsidRDefault="0042008A" w:rsidP="0042008A">
      <w:pPr>
        <w:spacing w:after="0"/>
        <w:jc w:val="both"/>
        <w:rPr>
          <w:rFonts w:ascii="Times New Roman" w:hAnsi="Times New Roman" w:cs="Times New Roman"/>
          <w:sz w:val="24"/>
          <w:szCs w:val="24"/>
        </w:rPr>
      </w:pPr>
    </w:p>
    <w:p w:rsidR="0042008A" w:rsidRPr="00111809" w:rsidRDefault="0042008A" w:rsidP="00D51286">
      <w:pPr>
        <w:pStyle w:val="ListParagraph"/>
        <w:numPr>
          <w:ilvl w:val="0"/>
          <w:numId w:val="53"/>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Purchaser will exclude from the process all known prejudiced persons. </w:t>
      </w:r>
    </w:p>
    <w:p w:rsidR="0042008A" w:rsidRPr="00B97815" w:rsidRDefault="0042008A" w:rsidP="0042008A">
      <w:pPr>
        <w:spacing w:after="0"/>
        <w:ind w:left="720"/>
        <w:jc w:val="both"/>
        <w:rPr>
          <w:rFonts w:ascii="Times New Roman" w:hAnsi="Times New Roman" w:cs="Times New Roman"/>
          <w:sz w:val="16"/>
          <w:szCs w:val="24"/>
        </w:rPr>
      </w:pPr>
    </w:p>
    <w:p w:rsidR="0042008A" w:rsidRPr="00916BA5" w:rsidRDefault="0042008A" w:rsidP="0042008A">
      <w:pPr>
        <w:spacing w:after="0"/>
        <w:ind w:left="720" w:hanging="720"/>
        <w:jc w:val="both"/>
        <w:rPr>
          <w:rFonts w:ascii="Times New Roman" w:hAnsi="Times New Roman" w:cs="Times New Roman"/>
          <w:sz w:val="24"/>
          <w:szCs w:val="24"/>
        </w:rPr>
      </w:pPr>
      <w:r w:rsidRPr="00916BA5">
        <w:rPr>
          <w:rFonts w:ascii="Times New Roman" w:hAnsi="Times New Roman" w:cs="Times New Roman"/>
          <w:sz w:val="24"/>
          <w:szCs w:val="24"/>
        </w:rPr>
        <w:t>(2)</w:t>
      </w:r>
      <w:r>
        <w:rPr>
          <w:rFonts w:ascii="Times New Roman" w:hAnsi="Times New Roman" w:cs="Times New Roman"/>
          <w:sz w:val="24"/>
          <w:szCs w:val="24"/>
        </w:rPr>
        <w:tab/>
      </w:r>
      <w:r w:rsidRPr="00916BA5">
        <w:rPr>
          <w:rFonts w:ascii="Times New Roman" w:hAnsi="Times New Roman" w:cs="Times New Roman"/>
          <w:sz w:val="24"/>
          <w:szCs w:val="24"/>
        </w:rPr>
        <w:t xml:space="preserve">If the Purchaser obtains information on the conduct of any of his employees which is a criminal offence under the IPC (Indian Penal Code) /PC (Prevention of Corruption) Act, or if there be a substantive suspicion in this regard, the Purchaser will inform its Chief Vigilance Officer and in addition can initiate disciplinary action. </w:t>
      </w:r>
    </w:p>
    <w:p w:rsidR="0042008A" w:rsidRDefault="0042008A" w:rsidP="0042008A">
      <w:pPr>
        <w:spacing w:after="0"/>
        <w:jc w:val="both"/>
        <w:rPr>
          <w:rFonts w:ascii="Times New Roman" w:hAnsi="Times New Roman" w:cs="Times New Roman"/>
          <w:b/>
          <w:sz w:val="24"/>
          <w:szCs w:val="24"/>
        </w:rPr>
      </w:pPr>
    </w:p>
    <w:p w:rsidR="0042008A" w:rsidRPr="00916BA5" w:rsidRDefault="00BE0BCF" w:rsidP="0042008A">
      <w:pPr>
        <w:spacing w:after="0"/>
        <w:jc w:val="both"/>
        <w:rPr>
          <w:rFonts w:ascii="Times New Roman" w:hAnsi="Times New Roman" w:cs="Times New Roman"/>
          <w:sz w:val="24"/>
          <w:szCs w:val="24"/>
        </w:rPr>
      </w:pPr>
      <w:r>
        <w:rPr>
          <w:rFonts w:ascii="Times New Roman" w:hAnsi="Times New Roman" w:cs="Times New Roman"/>
          <w:b/>
          <w:sz w:val="24"/>
          <w:szCs w:val="24"/>
        </w:rPr>
        <w:t xml:space="preserve">Section – 2 </w:t>
      </w:r>
      <w:r w:rsidR="0042008A" w:rsidRPr="00916BA5">
        <w:rPr>
          <w:rFonts w:ascii="Times New Roman" w:hAnsi="Times New Roman" w:cs="Times New Roman"/>
          <w:b/>
          <w:sz w:val="24"/>
          <w:szCs w:val="24"/>
        </w:rPr>
        <w:t>Commitments of the Bidder/Supplier</w:t>
      </w:r>
    </w:p>
    <w:p w:rsidR="0042008A" w:rsidRPr="00CE48BE" w:rsidRDefault="0042008A" w:rsidP="00D51286">
      <w:pPr>
        <w:pStyle w:val="ListParagraph"/>
        <w:numPr>
          <w:ilvl w:val="0"/>
          <w:numId w:val="16"/>
        </w:numPr>
        <w:spacing w:after="0"/>
        <w:ind w:left="0" w:firstLine="0"/>
        <w:jc w:val="both"/>
        <w:rPr>
          <w:rFonts w:ascii="Times New Roman" w:hAnsi="Times New Roman" w:cs="Times New Roman"/>
          <w:sz w:val="24"/>
          <w:szCs w:val="24"/>
        </w:rPr>
      </w:pPr>
      <w:r w:rsidRPr="00CE48BE">
        <w:rPr>
          <w:rFonts w:ascii="Times New Roman" w:hAnsi="Times New Roman" w:cs="Times New Roman"/>
          <w:sz w:val="24"/>
          <w:szCs w:val="24"/>
        </w:rPr>
        <w:t xml:space="preserve">The Bidder/Supplier commits himself to take all measures necessary to prevent corruption. He commits himself to observe the following principles during his participation in the tender process and during the contract execution. </w:t>
      </w:r>
    </w:p>
    <w:p w:rsidR="0042008A" w:rsidRDefault="0042008A" w:rsidP="0042008A">
      <w:pPr>
        <w:spacing w:after="0"/>
        <w:ind w:left="540"/>
        <w:jc w:val="both"/>
        <w:rPr>
          <w:rFonts w:ascii="Times New Roman" w:hAnsi="Times New Roman" w:cs="Times New Roman"/>
          <w:sz w:val="24"/>
          <w:szCs w:val="24"/>
        </w:rPr>
      </w:pPr>
    </w:p>
    <w:p w:rsidR="0042008A" w:rsidRPr="00111809" w:rsidRDefault="0042008A" w:rsidP="00D51286">
      <w:pPr>
        <w:pStyle w:val="ListParagraph"/>
        <w:numPr>
          <w:ilvl w:val="0"/>
          <w:numId w:val="54"/>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Bidder/Supplier will not directly or through any other person or firm, offer, promise or give to any of the Purchaser’s employees involved in the tender process or the execution of the contract or to any third person any material or other benefit </w:t>
      </w:r>
      <w:r w:rsidRPr="00111809">
        <w:rPr>
          <w:rFonts w:ascii="Times New Roman" w:hAnsi="Times New Roman" w:cs="Times New Roman"/>
          <w:sz w:val="24"/>
          <w:szCs w:val="24"/>
        </w:rPr>
        <w:lastRenderedPageBreak/>
        <w:t>which he is not legally entitled to, in order to obtain in exchange any advantage of any kind whatsoever during the tender process or during the execution of the contract.</w:t>
      </w:r>
    </w:p>
    <w:p w:rsidR="0042008A" w:rsidRPr="00916BA5" w:rsidRDefault="0042008A" w:rsidP="0042008A">
      <w:pPr>
        <w:spacing w:after="0"/>
        <w:ind w:left="540"/>
        <w:jc w:val="both"/>
        <w:rPr>
          <w:rFonts w:ascii="Times New Roman" w:hAnsi="Times New Roman" w:cs="Times New Roman"/>
          <w:sz w:val="24"/>
          <w:szCs w:val="24"/>
        </w:rPr>
      </w:pPr>
    </w:p>
    <w:p w:rsidR="0042008A" w:rsidRPr="00111809" w:rsidRDefault="0042008A" w:rsidP="00D51286">
      <w:pPr>
        <w:pStyle w:val="ListParagraph"/>
        <w:numPr>
          <w:ilvl w:val="0"/>
          <w:numId w:val="55"/>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Bidder/Supplier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rsidR="0042008A" w:rsidRPr="00916BA5" w:rsidRDefault="0042008A" w:rsidP="0042008A">
      <w:pPr>
        <w:spacing w:after="0"/>
        <w:ind w:left="540" w:right="261"/>
        <w:jc w:val="both"/>
        <w:rPr>
          <w:rFonts w:ascii="Times New Roman" w:hAnsi="Times New Roman" w:cs="Times New Roman"/>
          <w:sz w:val="24"/>
          <w:szCs w:val="24"/>
        </w:rPr>
      </w:pPr>
    </w:p>
    <w:p w:rsidR="0042008A" w:rsidRPr="00111809" w:rsidRDefault="0042008A" w:rsidP="00D51286">
      <w:pPr>
        <w:pStyle w:val="ListParagraph"/>
        <w:numPr>
          <w:ilvl w:val="0"/>
          <w:numId w:val="56"/>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Bidder/Supplier will not commit any offence under the relevant IPC/PC Act;   further the Bidder/ Supplier will not use improperly, for purposes of competition or     personal gain, or pass on to others, any information or document provided by the     Purchaser as part of the business relationship, regarding plans, technical proposals and business details, including information contained or transmitted electronically.    </w:t>
      </w:r>
    </w:p>
    <w:p w:rsidR="0042008A" w:rsidRPr="00916BA5" w:rsidRDefault="0042008A" w:rsidP="0042008A">
      <w:pPr>
        <w:spacing w:after="0"/>
        <w:ind w:left="540"/>
        <w:jc w:val="both"/>
        <w:rPr>
          <w:rFonts w:ascii="Times New Roman" w:hAnsi="Times New Roman" w:cs="Times New Roman"/>
          <w:sz w:val="24"/>
          <w:szCs w:val="24"/>
        </w:rPr>
      </w:pPr>
    </w:p>
    <w:p w:rsidR="0042008A" w:rsidRPr="00111809" w:rsidRDefault="0042008A" w:rsidP="00D51286">
      <w:pPr>
        <w:pStyle w:val="ListParagraph"/>
        <w:numPr>
          <w:ilvl w:val="0"/>
          <w:numId w:val="57"/>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Bidder/Supplier will, when presenting his bid, disclose any and all payments he has made, is committed to or intends to make to agents, brokers or any other intermediaries in connection with the award of the contract. </w:t>
      </w:r>
    </w:p>
    <w:p w:rsidR="0042008A" w:rsidRPr="00916BA5" w:rsidRDefault="0042008A" w:rsidP="0042008A">
      <w:pPr>
        <w:spacing w:after="0"/>
        <w:jc w:val="both"/>
        <w:rPr>
          <w:rFonts w:ascii="Times New Roman" w:hAnsi="Times New Roman" w:cs="Times New Roman"/>
          <w:sz w:val="24"/>
          <w:szCs w:val="24"/>
        </w:rPr>
      </w:pPr>
    </w:p>
    <w:p w:rsidR="0042008A" w:rsidRPr="00111809" w:rsidRDefault="0042008A" w:rsidP="00D51286">
      <w:pPr>
        <w:pStyle w:val="ListParagraph"/>
        <w:numPr>
          <w:ilvl w:val="0"/>
          <w:numId w:val="58"/>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The Bidder/ Supplier will not instigate third persons to commit offences outlined above or be an accessory to such offences. </w:t>
      </w:r>
    </w:p>
    <w:p w:rsidR="0042008A" w:rsidRPr="00916BA5" w:rsidRDefault="0042008A" w:rsidP="0042008A">
      <w:pPr>
        <w:spacing w:after="0"/>
        <w:ind w:right="403"/>
        <w:jc w:val="both"/>
        <w:rPr>
          <w:rFonts w:ascii="Times New Roman" w:hAnsi="Times New Roman" w:cs="Times New Roman"/>
          <w:sz w:val="24"/>
          <w:szCs w:val="24"/>
        </w:rPr>
      </w:pPr>
    </w:p>
    <w:p w:rsidR="0042008A" w:rsidRPr="00916BA5" w:rsidRDefault="00BE0BCF" w:rsidP="0042008A">
      <w:pPr>
        <w:spacing w:after="0"/>
        <w:jc w:val="both"/>
        <w:rPr>
          <w:rFonts w:ascii="Times New Roman" w:hAnsi="Times New Roman" w:cs="Times New Roman"/>
          <w:sz w:val="24"/>
          <w:szCs w:val="24"/>
        </w:rPr>
      </w:pPr>
      <w:r>
        <w:rPr>
          <w:rFonts w:ascii="Times New Roman" w:hAnsi="Times New Roman" w:cs="Times New Roman"/>
          <w:b/>
          <w:sz w:val="24"/>
          <w:szCs w:val="24"/>
        </w:rPr>
        <w:t xml:space="preserve">Section – 3 </w:t>
      </w:r>
      <w:r w:rsidR="0042008A" w:rsidRPr="00916BA5">
        <w:rPr>
          <w:rFonts w:ascii="Times New Roman" w:hAnsi="Times New Roman" w:cs="Times New Roman"/>
          <w:b/>
          <w:sz w:val="24"/>
          <w:szCs w:val="24"/>
        </w:rPr>
        <w:t>Disqualification from tender process and exclusion from future contracts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If the Bidder/Supplier, before award or during execution has committed a transgression through a violation of Section 2 above, or in any other form such as to put his reliability or credibility in question, the Purchaser is entitled to disqualify the Bidder/Supplier from the tender process or take action as per the procedure mentioned in the </w:t>
      </w:r>
      <w:r w:rsidR="00111809">
        <w:rPr>
          <w:rFonts w:ascii="Times New Roman" w:hAnsi="Times New Roman" w:cs="Times New Roman"/>
          <w:sz w:val="24"/>
          <w:szCs w:val="24"/>
        </w:rPr>
        <w:t>“</w:t>
      </w:r>
      <w:r w:rsidRPr="00916BA5">
        <w:rPr>
          <w:rFonts w:ascii="Times New Roman" w:hAnsi="Times New Roman" w:cs="Times New Roman"/>
          <w:sz w:val="24"/>
          <w:szCs w:val="24"/>
        </w:rPr>
        <w:t>Guideline on banning of business dealing</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annexed and marked as </w:t>
      </w:r>
      <w:r w:rsidRPr="00916BA5">
        <w:rPr>
          <w:rFonts w:ascii="Times New Roman" w:hAnsi="Times New Roman" w:cs="Times New Roman"/>
          <w:b/>
          <w:sz w:val="24"/>
          <w:szCs w:val="24"/>
        </w:rPr>
        <w:t xml:space="preserve">Annexure </w:t>
      </w:r>
      <w:r w:rsidR="00111809">
        <w:rPr>
          <w:rFonts w:ascii="Times New Roman" w:hAnsi="Times New Roman" w:cs="Times New Roman"/>
          <w:b/>
          <w:sz w:val="24"/>
          <w:szCs w:val="24"/>
        </w:rPr>
        <w:t>“</w:t>
      </w:r>
      <w:r w:rsidRPr="00916BA5">
        <w:rPr>
          <w:rFonts w:ascii="Times New Roman" w:hAnsi="Times New Roman" w:cs="Times New Roman"/>
          <w:b/>
          <w:sz w:val="24"/>
          <w:szCs w:val="24"/>
        </w:rPr>
        <w:t>A</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w:t>
      </w:r>
    </w:p>
    <w:p w:rsidR="0042008A" w:rsidRDefault="0042008A"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 xml:space="preserve">Section </w:t>
      </w:r>
      <w:r w:rsidR="00BE0BCF">
        <w:rPr>
          <w:rFonts w:ascii="Times New Roman" w:hAnsi="Times New Roman" w:cs="Times New Roman"/>
          <w:b/>
          <w:sz w:val="24"/>
          <w:szCs w:val="24"/>
        </w:rPr>
        <w:t xml:space="preserve">– </w:t>
      </w:r>
      <w:r w:rsidRPr="00916BA5">
        <w:rPr>
          <w:rFonts w:ascii="Times New Roman" w:hAnsi="Times New Roman" w:cs="Times New Roman"/>
          <w:b/>
          <w:sz w:val="24"/>
          <w:szCs w:val="24"/>
        </w:rPr>
        <w:t>4</w:t>
      </w:r>
      <w:r w:rsidR="00BE0BCF">
        <w:rPr>
          <w:rFonts w:ascii="Times New Roman" w:hAnsi="Times New Roman" w:cs="Times New Roman"/>
          <w:b/>
          <w:sz w:val="24"/>
          <w:szCs w:val="24"/>
        </w:rPr>
        <w:t xml:space="preserve"> </w:t>
      </w:r>
      <w:r w:rsidRPr="00916BA5">
        <w:rPr>
          <w:rFonts w:ascii="Times New Roman" w:hAnsi="Times New Roman" w:cs="Times New Roman"/>
          <w:b/>
          <w:sz w:val="24"/>
          <w:szCs w:val="24"/>
        </w:rPr>
        <w:t>Compensation for Damages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 If the Purchaser has disqualified in terms of the provisions in Section 3, the Bidder/Supplier from the tender process prior to the award of contract, the Purchaser is entitled to demand and recover the damages equivalent to Earnest Money Deposit/ Bid Security.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 If the Purchaser has terminated the contract during execution in terms of the provisions under Section 3, the Purchaser shall be entitled to demand and recover from the Supplier the damages equivalent to Performance Security. </w:t>
      </w:r>
    </w:p>
    <w:p w:rsidR="0042008A" w:rsidRPr="00916BA5" w:rsidRDefault="0042008A" w:rsidP="0042008A">
      <w:pPr>
        <w:spacing w:after="0"/>
        <w:jc w:val="both"/>
        <w:rPr>
          <w:rFonts w:ascii="Times New Roman" w:hAnsi="Times New Roman" w:cs="Times New Roman"/>
          <w:sz w:val="24"/>
          <w:szCs w:val="24"/>
        </w:rPr>
      </w:pPr>
    </w:p>
    <w:p w:rsidR="0042008A" w:rsidRPr="00916BA5" w:rsidRDefault="00BE0BCF" w:rsidP="0042008A">
      <w:pPr>
        <w:spacing w:after="0"/>
        <w:jc w:val="both"/>
        <w:rPr>
          <w:rFonts w:ascii="Times New Roman" w:hAnsi="Times New Roman" w:cs="Times New Roman"/>
          <w:sz w:val="24"/>
          <w:szCs w:val="24"/>
        </w:rPr>
      </w:pPr>
      <w:r>
        <w:rPr>
          <w:rFonts w:ascii="Times New Roman" w:hAnsi="Times New Roman" w:cs="Times New Roman"/>
          <w:b/>
          <w:sz w:val="24"/>
          <w:szCs w:val="24"/>
        </w:rPr>
        <w:t xml:space="preserve">Section – </w:t>
      </w:r>
      <w:r w:rsidR="0042008A" w:rsidRPr="00916BA5">
        <w:rPr>
          <w:rFonts w:ascii="Times New Roman" w:hAnsi="Times New Roman" w:cs="Times New Roman"/>
          <w:b/>
          <w:sz w:val="24"/>
          <w:szCs w:val="24"/>
        </w:rPr>
        <w:t>5</w:t>
      </w:r>
      <w:r>
        <w:rPr>
          <w:rFonts w:ascii="Times New Roman" w:hAnsi="Times New Roman" w:cs="Times New Roman"/>
          <w:b/>
          <w:sz w:val="24"/>
          <w:szCs w:val="24"/>
        </w:rPr>
        <w:t xml:space="preserve"> </w:t>
      </w:r>
      <w:r w:rsidR="0042008A" w:rsidRPr="00916BA5">
        <w:rPr>
          <w:rFonts w:ascii="Times New Roman" w:hAnsi="Times New Roman" w:cs="Times New Roman"/>
          <w:b/>
          <w:sz w:val="24"/>
          <w:szCs w:val="24"/>
        </w:rPr>
        <w:t>Previous transgression</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(1) The Bidder/ Supplier declares that no previous transgression occurred in the last 3 years with any other Company in any country conforming to the Anti-Corruption approach or with any other Public Sector Enterprise in India that could justify his exclusion from the tender process.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 If the Bidder/Supplier makes incorrect statement on this subject, he can be disqualified from the tender process or action can be taken as per the procedure mentioned in </w:t>
      </w:r>
      <w:r w:rsidR="00111809">
        <w:rPr>
          <w:rFonts w:ascii="Times New Roman" w:hAnsi="Times New Roman" w:cs="Times New Roman"/>
          <w:sz w:val="24"/>
          <w:szCs w:val="24"/>
        </w:rPr>
        <w:t>“</w:t>
      </w:r>
      <w:r w:rsidRPr="00916BA5">
        <w:rPr>
          <w:rFonts w:ascii="Times New Roman" w:hAnsi="Times New Roman" w:cs="Times New Roman"/>
          <w:sz w:val="24"/>
          <w:szCs w:val="24"/>
        </w:rPr>
        <w:t>Guideline on banning of business dealing</w:t>
      </w:r>
      <w:r w:rsidR="00111809">
        <w:rPr>
          <w:rFonts w:ascii="Times New Roman" w:hAnsi="Times New Roman" w:cs="Times New Roman"/>
          <w:sz w:val="24"/>
          <w:szCs w:val="24"/>
        </w:rPr>
        <w:t>”</w:t>
      </w:r>
      <w:r w:rsidRPr="00916BA5">
        <w:rPr>
          <w:rFonts w:ascii="Times New Roman" w:hAnsi="Times New Roman" w:cs="Times New Roman"/>
          <w:sz w:val="24"/>
          <w:szCs w:val="24"/>
        </w:rPr>
        <w:t xml:space="preserve">. </w:t>
      </w:r>
    </w:p>
    <w:p w:rsidR="00554C61" w:rsidRDefault="00554C61" w:rsidP="0042008A">
      <w:pPr>
        <w:spacing w:after="0"/>
        <w:jc w:val="both"/>
        <w:rPr>
          <w:rFonts w:ascii="Times New Roman" w:hAnsi="Times New Roman" w:cs="Times New Roman"/>
          <w:b/>
          <w:sz w:val="24"/>
          <w:szCs w:val="24"/>
        </w:rPr>
      </w:pPr>
    </w:p>
    <w:p w:rsidR="00BE0BCF" w:rsidRDefault="00BE0BCF"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Section -6 Equal treatment of all Bidders/Suppliers</w:t>
      </w:r>
      <w:r w:rsidRPr="00916BA5">
        <w:rPr>
          <w:rFonts w:ascii="Times New Roman" w:hAnsi="Times New Roman" w:cs="Times New Roman"/>
          <w:sz w:val="24"/>
          <w:szCs w:val="24"/>
        </w:rPr>
        <w:t xml:space="preserv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w:t>
      </w:r>
      <w:r>
        <w:rPr>
          <w:rFonts w:ascii="Times New Roman" w:hAnsi="Times New Roman" w:cs="Times New Roman"/>
          <w:sz w:val="24"/>
          <w:szCs w:val="24"/>
        </w:rPr>
        <w:tab/>
      </w:r>
      <w:r w:rsidRPr="00916BA5">
        <w:rPr>
          <w:rFonts w:ascii="Times New Roman" w:hAnsi="Times New Roman" w:cs="Times New Roman"/>
          <w:sz w:val="24"/>
          <w:szCs w:val="24"/>
        </w:rPr>
        <w:t>The Bidder/Supplier undertakes to demand from all partners (if permitted under the conditions/ clauses of the contract) a commitment to act in conformity with this Integrity Pact and to submit it to the Purchaser before signing the contract.</w:t>
      </w:r>
    </w:p>
    <w:p w:rsidR="0042008A" w:rsidRPr="00CE48BE" w:rsidRDefault="0042008A" w:rsidP="0042008A">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CE48BE">
        <w:rPr>
          <w:rFonts w:ascii="Times New Roman" w:hAnsi="Times New Roman" w:cs="Times New Roman"/>
          <w:sz w:val="24"/>
          <w:szCs w:val="24"/>
        </w:rPr>
        <w:t xml:space="preserve">The Bidder/ Supplier confirms that any violation by any of his partners to act in conformity with the provisions of this Integrity Pact can be construed as a violation by the Bidder/Supplier himself, leading to possible Termination of Contract in terms of Section 4.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 The Purchaser will disqualify from the tender process all bidders who do not sign this Pact or violate its provisions. </w:t>
      </w:r>
    </w:p>
    <w:p w:rsidR="0042008A" w:rsidRDefault="0042008A" w:rsidP="0042008A">
      <w:pPr>
        <w:spacing w:after="0"/>
        <w:jc w:val="both"/>
        <w:rPr>
          <w:rFonts w:ascii="Times New Roman" w:hAnsi="Times New Roman" w:cs="Times New Roman"/>
          <w:b/>
          <w:sz w:val="24"/>
          <w:szCs w:val="24"/>
        </w:rPr>
      </w:pPr>
    </w:p>
    <w:p w:rsidR="0042008A" w:rsidRPr="00916BA5" w:rsidRDefault="00062C2C" w:rsidP="0042008A">
      <w:pPr>
        <w:spacing w:after="0"/>
        <w:jc w:val="both"/>
        <w:rPr>
          <w:rFonts w:ascii="Times New Roman" w:hAnsi="Times New Roman" w:cs="Times New Roman"/>
          <w:sz w:val="24"/>
          <w:szCs w:val="24"/>
        </w:rPr>
      </w:pPr>
      <w:r>
        <w:rPr>
          <w:rFonts w:ascii="Times New Roman" w:hAnsi="Times New Roman" w:cs="Times New Roman"/>
          <w:b/>
          <w:sz w:val="24"/>
          <w:szCs w:val="24"/>
        </w:rPr>
        <w:t xml:space="preserve">Section – 7 </w:t>
      </w:r>
      <w:r w:rsidR="0042008A" w:rsidRPr="00916BA5">
        <w:rPr>
          <w:rFonts w:ascii="Times New Roman" w:hAnsi="Times New Roman" w:cs="Times New Roman"/>
          <w:b/>
          <w:sz w:val="24"/>
          <w:szCs w:val="24"/>
        </w:rPr>
        <w:t>Criminal charges against violating Bidders/Suppliers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If the Purchaser obtains knowledge of conduct of a Bidder, Supplier or Partners, or of an employee or a representative or an associate of a Bidder, Supplier, which constitutes corruption, or if the Purchaser has substantive suspicion in this regard, the Purchaser will inform the same to its Chief Vigilance Officer. </w:t>
      </w:r>
    </w:p>
    <w:p w:rsidR="0042008A" w:rsidRDefault="0042008A" w:rsidP="0042008A">
      <w:pPr>
        <w:spacing w:after="0"/>
        <w:jc w:val="both"/>
        <w:rPr>
          <w:rFonts w:ascii="Times New Roman" w:hAnsi="Times New Roman" w:cs="Times New Roman"/>
          <w:b/>
          <w:sz w:val="24"/>
          <w:szCs w:val="24"/>
        </w:rPr>
      </w:pPr>
    </w:p>
    <w:p w:rsidR="0042008A" w:rsidRPr="00916BA5" w:rsidRDefault="00062C2C" w:rsidP="00554C61">
      <w:pPr>
        <w:rPr>
          <w:rFonts w:ascii="Times New Roman" w:hAnsi="Times New Roman" w:cs="Times New Roman"/>
          <w:sz w:val="24"/>
          <w:szCs w:val="24"/>
        </w:rPr>
      </w:pPr>
      <w:r>
        <w:rPr>
          <w:rFonts w:ascii="Times New Roman" w:hAnsi="Times New Roman" w:cs="Times New Roman"/>
          <w:b/>
          <w:sz w:val="24"/>
          <w:szCs w:val="24"/>
        </w:rPr>
        <w:t xml:space="preserve">Section – </w:t>
      </w:r>
      <w:r w:rsidR="0042008A" w:rsidRPr="00916BA5">
        <w:rPr>
          <w:rFonts w:ascii="Times New Roman" w:hAnsi="Times New Roman" w:cs="Times New Roman"/>
          <w:b/>
          <w:sz w:val="24"/>
          <w:szCs w:val="24"/>
        </w:rPr>
        <w:t>8</w:t>
      </w:r>
      <w:r>
        <w:rPr>
          <w:rFonts w:ascii="Times New Roman" w:hAnsi="Times New Roman" w:cs="Times New Roman"/>
          <w:b/>
          <w:sz w:val="24"/>
          <w:szCs w:val="24"/>
        </w:rPr>
        <w:t xml:space="preserve"> </w:t>
      </w:r>
      <w:r w:rsidR="0042008A" w:rsidRPr="00916BA5">
        <w:rPr>
          <w:rFonts w:ascii="Times New Roman" w:hAnsi="Times New Roman" w:cs="Times New Roman"/>
          <w:b/>
          <w:sz w:val="24"/>
          <w:szCs w:val="24"/>
        </w:rPr>
        <w:t>Independent External Monitor/Monitors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(1) The Purchaser shall appoint competent and credible Independent External Monitor for this Pact. The task of the Monitor is to review independently and objectively, whether and to what extent the parties comply with the obligations under this agreement.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 The Monitor is not subject to instructions by the representatives of the parties and will perform his functions neutrally and independently. He will report to the </w:t>
      </w:r>
      <w:r>
        <w:rPr>
          <w:rFonts w:ascii="Times New Roman" w:hAnsi="Times New Roman" w:cs="Times New Roman"/>
          <w:sz w:val="24"/>
          <w:szCs w:val="24"/>
        </w:rPr>
        <w:t>DG</w:t>
      </w:r>
      <w:r w:rsidRPr="00916BA5">
        <w:rPr>
          <w:rFonts w:ascii="Times New Roman" w:hAnsi="Times New Roman" w:cs="Times New Roman"/>
          <w:sz w:val="24"/>
          <w:szCs w:val="24"/>
        </w:rPr>
        <w:t>/</w:t>
      </w:r>
      <w:r w:rsidR="0057579D" w:rsidRPr="0057579D">
        <w:rPr>
          <w:rFonts w:ascii="Times New Roman" w:hAnsi="Times New Roman" w:cs="Times New Roman"/>
          <w:sz w:val="24"/>
          <w:szCs w:val="24"/>
        </w:rPr>
        <w:t xml:space="preserve"> </w:t>
      </w:r>
      <w:r w:rsidR="0057579D">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 The Bidder/Supplier accepts that the Monitor has the right of access without restriction to all Project documentation of the Purchaser including that provided by the Supplier. The Supplier will also grant the Monitor, upon his request and demonstration of a valid interest, unrestricted and unconditional access to his project documentation. The same is applicable to Partners. The Monitor is under contractual obligation to treat the information and documents of the Bidder/Supplier/Partners with confidentiality.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(4) The Purchaser will provide to the Monitor sufficient information about all meetings among the parties related to the Project provided such meetings could have an impact on the contractual relations between the Purchaser and the Supplier. The parties offer to the Monitor the option to participate in such meetings.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(5) As soon as the Monitor notices or has reason to believe that violation of the agreement by the Purchaser or the Bidder/ Supplier, has taken place, he will request the Party concerned to discontinue or take corrective action, or to take any other relevant action. The Monitor can in this regard submit non-binding recommendations. Beyond this, the Monitor has no right to demand from the parties that they act in a specific manner or refrain from action or tolerate action.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(6) The Monitor will submit a written report to the </w:t>
      </w:r>
      <w:r>
        <w:rPr>
          <w:rFonts w:ascii="Times New Roman" w:hAnsi="Times New Roman" w:cs="Times New Roman"/>
          <w:sz w:val="24"/>
          <w:szCs w:val="24"/>
        </w:rPr>
        <w:t>DG</w:t>
      </w:r>
      <w:r w:rsidRPr="00916BA5">
        <w:rPr>
          <w:rFonts w:ascii="Times New Roman" w:hAnsi="Times New Roman" w:cs="Times New Roman"/>
          <w:sz w:val="24"/>
          <w:szCs w:val="24"/>
        </w:rPr>
        <w:t>/</w:t>
      </w:r>
      <w:r w:rsidR="0057579D" w:rsidRPr="0057579D">
        <w:rPr>
          <w:rFonts w:ascii="Times New Roman" w:hAnsi="Times New Roman" w:cs="Times New Roman"/>
          <w:sz w:val="24"/>
          <w:szCs w:val="24"/>
        </w:rPr>
        <w:t xml:space="preserve"> </w:t>
      </w:r>
      <w:r w:rsidR="0057579D">
        <w:rPr>
          <w:rFonts w:ascii="Times New Roman" w:hAnsi="Times New Roman" w:cs="Times New Roman"/>
          <w:sz w:val="24"/>
          <w:szCs w:val="24"/>
        </w:rPr>
        <w:t>National Institute of Plant Health Management</w:t>
      </w:r>
      <w:r w:rsidR="00BE0BCF">
        <w:rPr>
          <w:rFonts w:ascii="Times New Roman" w:hAnsi="Times New Roman" w:cs="Times New Roman"/>
          <w:sz w:val="24"/>
          <w:szCs w:val="24"/>
        </w:rPr>
        <w:t xml:space="preserve"> </w:t>
      </w:r>
      <w:r w:rsidRPr="00916BA5">
        <w:rPr>
          <w:rFonts w:ascii="Times New Roman" w:hAnsi="Times New Roman" w:cs="Times New Roman"/>
          <w:sz w:val="24"/>
          <w:szCs w:val="24"/>
        </w:rPr>
        <w:t xml:space="preserve">within 8-10 weeks from the date of reference or intimation to him by the Purchaser and should the occasion arise, submit proposal for correcting problematic situations. </w:t>
      </w:r>
    </w:p>
    <w:p w:rsidR="001E41E2" w:rsidRDefault="001E41E2"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(7) If the Monitor has reported to the </w:t>
      </w:r>
      <w:r>
        <w:rPr>
          <w:rFonts w:ascii="Times New Roman" w:hAnsi="Times New Roman" w:cs="Times New Roman"/>
          <w:sz w:val="24"/>
          <w:szCs w:val="24"/>
        </w:rPr>
        <w:t>DG</w:t>
      </w:r>
      <w:r w:rsidRPr="00916BA5">
        <w:rPr>
          <w:rFonts w:ascii="Times New Roman" w:hAnsi="Times New Roman" w:cs="Times New Roman"/>
          <w:sz w:val="24"/>
          <w:szCs w:val="24"/>
        </w:rPr>
        <w:t>/</w:t>
      </w:r>
      <w:r w:rsidR="00F026B9" w:rsidRPr="00F026B9">
        <w:rPr>
          <w:rFonts w:ascii="Times New Roman" w:hAnsi="Times New Roman" w:cs="Times New Roman"/>
          <w:sz w:val="24"/>
          <w:szCs w:val="24"/>
        </w:rPr>
        <w:t xml:space="preserve"> </w:t>
      </w:r>
      <w:r w:rsidR="00F026B9">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 xml:space="preserve"> of a substantiated suspicion of an offence under relevant IPC/PC Act, and the </w:t>
      </w:r>
      <w:r>
        <w:rPr>
          <w:rFonts w:ascii="Times New Roman" w:hAnsi="Times New Roman" w:cs="Times New Roman"/>
          <w:sz w:val="24"/>
          <w:szCs w:val="24"/>
        </w:rPr>
        <w:t>DG</w:t>
      </w:r>
      <w:r w:rsidRPr="00916BA5">
        <w:rPr>
          <w:rFonts w:ascii="Times New Roman" w:hAnsi="Times New Roman" w:cs="Times New Roman"/>
          <w:sz w:val="24"/>
          <w:szCs w:val="24"/>
        </w:rPr>
        <w:t>/</w:t>
      </w:r>
      <w:r w:rsidR="00F026B9" w:rsidRPr="00F026B9">
        <w:rPr>
          <w:rFonts w:ascii="Times New Roman" w:hAnsi="Times New Roman" w:cs="Times New Roman"/>
          <w:sz w:val="24"/>
          <w:szCs w:val="24"/>
        </w:rPr>
        <w:t xml:space="preserve"> </w:t>
      </w:r>
      <w:r w:rsidR="00F026B9">
        <w:rPr>
          <w:rFonts w:ascii="Times New Roman" w:hAnsi="Times New Roman" w:cs="Times New Roman"/>
          <w:sz w:val="24"/>
          <w:szCs w:val="24"/>
        </w:rPr>
        <w:t xml:space="preserve">National Institute of Plant Health Management </w:t>
      </w:r>
      <w:r w:rsidRPr="00916BA5">
        <w:rPr>
          <w:rFonts w:ascii="Times New Roman" w:hAnsi="Times New Roman" w:cs="Times New Roman"/>
          <w:sz w:val="24"/>
          <w:szCs w:val="24"/>
        </w:rPr>
        <w:t xml:space="preserve">has not, within reasonable time, taken visible action to proceed against such offender or reported it to the Chief Vigilance Officer, the Monitor may also transmit this information directly to the Central Vigilance Commissioner.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(8) The word Monitor would include both singular and plural. </w:t>
      </w:r>
    </w:p>
    <w:p w:rsidR="00BE0BCF" w:rsidRDefault="00BE0BCF" w:rsidP="0042008A">
      <w:pPr>
        <w:spacing w:after="0"/>
        <w:jc w:val="both"/>
        <w:rPr>
          <w:rFonts w:ascii="Times New Roman" w:hAnsi="Times New Roman" w:cs="Times New Roman"/>
          <w:b/>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b/>
          <w:sz w:val="24"/>
          <w:szCs w:val="24"/>
        </w:rPr>
        <w:t>Section – 9 Pact Duration</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This pact begins when both parties have legally signed it. It expires for the Supplier when his Security Deposit is released on completion of the contractual obligation. If any claim is made/lodged during this time the same shall be binding and continue to be valid despite the lapse of this pact specified above, unless it is discharged/determined by </w:t>
      </w:r>
      <w:r>
        <w:rPr>
          <w:rFonts w:ascii="Times New Roman" w:hAnsi="Times New Roman" w:cs="Times New Roman"/>
          <w:sz w:val="24"/>
          <w:szCs w:val="24"/>
        </w:rPr>
        <w:t>DG</w:t>
      </w:r>
      <w:r w:rsidRPr="00916BA5">
        <w:rPr>
          <w:rFonts w:ascii="Times New Roman" w:hAnsi="Times New Roman" w:cs="Times New Roman"/>
          <w:sz w:val="24"/>
          <w:szCs w:val="24"/>
        </w:rPr>
        <w:t>/</w:t>
      </w:r>
      <w:r w:rsidR="00F026B9" w:rsidRPr="00F026B9">
        <w:rPr>
          <w:rFonts w:ascii="Times New Roman" w:hAnsi="Times New Roman" w:cs="Times New Roman"/>
          <w:sz w:val="24"/>
          <w:szCs w:val="24"/>
        </w:rPr>
        <w:t xml:space="preserve"> </w:t>
      </w:r>
      <w:r w:rsidR="00F026B9">
        <w:rPr>
          <w:rFonts w:ascii="Times New Roman" w:hAnsi="Times New Roman" w:cs="Times New Roman"/>
          <w:sz w:val="24"/>
          <w:szCs w:val="24"/>
        </w:rPr>
        <w:t>National Institute of Plant Health Management</w:t>
      </w:r>
      <w:r w:rsidRPr="00916BA5">
        <w:rPr>
          <w:rFonts w:ascii="Times New Roman" w:hAnsi="Times New Roman" w:cs="Times New Roman"/>
          <w:sz w:val="24"/>
          <w:szCs w:val="24"/>
        </w:rPr>
        <w:t xml:space="preserve">. </w:t>
      </w:r>
    </w:p>
    <w:p w:rsidR="00554C61" w:rsidRPr="001E41E2" w:rsidRDefault="00554C61" w:rsidP="00554C61">
      <w:pPr>
        <w:rPr>
          <w:rFonts w:ascii="Times New Roman" w:hAnsi="Times New Roman" w:cs="Times New Roman"/>
          <w:b/>
          <w:sz w:val="4"/>
          <w:szCs w:val="24"/>
        </w:rPr>
      </w:pPr>
    </w:p>
    <w:p w:rsidR="0042008A" w:rsidRPr="00916BA5" w:rsidRDefault="0042008A" w:rsidP="00554C61">
      <w:pPr>
        <w:rPr>
          <w:rFonts w:ascii="Times New Roman" w:hAnsi="Times New Roman" w:cs="Times New Roman"/>
          <w:sz w:val="24"/>
          <w:szCs w:val="24"/>
        </w:rPr>
      </w:pPr>
      <w:r w:rsidRPr="00916BA5">
        <w:rPr>
          <w:rFonts w:ascii="Times New Roman" w:hAnsi="Times New Roman" w:cs="Times New Roman"/>
          <w:b/>
          <w:sz w:val="24"/>
          <w:szCs w:val="24"/>
        </w:rPr>
        <w:t xml:space="preserve">Section </w:t>
      </w:r>
      <w:r w:rsidR="00062C2C">
        <w:rPr>
          <w:rFonts w:ascii="Times New Roman" w:hAnsi="Times New Roman" w:cs="Times New Roman"/>
          <w:b/>
          <w:sz w:val="24"/>
          <w:szCs w:val="24"/>
        </w:rPr>
        <w:t xml:space="preserve">– </w:t>
      </w:r>
      <w:r w:rsidRPr="00916BA5">
        <w:rPr>
          <w:rFonts w:ascii="Times New Roman" w:hAnsi="Times New Roman" w:cs="Times New Roman"/>
          <w:b/>
          <w:sz w:val="24"/>
          <w:szCs w:val="24"/>
        </w:rPr>
        <w:t>10</w:t>
      </w:r>
      <w:r w:rsidR="00062C2C">
        <w:rPr>
          <w:rFonts w:ascii="Times New Roman" w:hAnsi="Times New Roman" w:cs="Times New Roman"/>
          <w:b/>
          <w:sz w:val="24"/>
          <w:szCs w:val="24"/>
        </w:rPr>
        <w:t xml:space="preserve"> </w:t>
      </w:r>
      <w:r w:rsidRPr="00916BA5">
        <w:rPr>
          <w:rFonts w:ascii="Times New Roman" w:hAnsi="Times New Roman" w:cs="Times New Roman"/>
          <w:b/>
          <w:sz w:val="24"/>
          <w:szCs w:val="24"/>
        </w:rPr>
        <w:t>Other Provisions</w:t>
      </w:r>
    </w:p>
    <w:p w:rsidR="0042008A" w:rsidRPr="00111809" w:rsidRDefault="0042008A" w:rsidP="00D51286">
      <w:pPr>
        <w:pStyle w:val="ListParagraph"/>
        <w:numPr>
          <w:ilvl w:val="0"/>
          <w:numId w:val="59"/>
        </w:numPr>
        <w:spacing w:after="0"/>
        <w:jc w:val="both"/>
        <w:rPr>
          <w:rFonts w:ascii="Times New Roman" w:hAnsi="Times New Roman" w:cs="Times New Roman"/>
          <w:sz w:val="24"/>
          <w:szCs w:val="24"/>
        </w:rPr>
      </w:pPr>
      <w:r w:rsidRPr="00111809">
        <w:rPr>
          <w:rFonts w:ascii="Times New Roman" w:hAnsi="Times New Roman" w:cs="Times New Roman"/>
          <w:sz w:val="24"/>
          <w:szCs w:val="24"/>
        </w:rPr>
        <w:t xml:space="preserve">This agreement is subject to Indian Law. Place of performance and jurisdiction shall be as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stated in the Contract Agreement.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(2) Changes and supplements as well as termination notices need to be made in writing.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(3) If the Supplier is a partnership or a consortium, this agreement must be signed by the Partner in charge/ Lead Member nominated as being in charge and who holds the Power of Attorney signed by legally authorised signatories of all the partners/Members. The Memorandum of Understanding /Joint Venture Agreement will incorporate a provision to the effect that all Members of the Consortium will comply with the provisions in the Integrity Pact to be signed by the Lead Member on behalf of the Consortium. Any violation of Section 2 above by any of the Partners/Members will be construed as a violation by the consortium leading to possible Termination of Contract in terms of Section 3.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(4) Should one or several provisions of this agreement turn out to be invalid, the remainder of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this agreement remains valid. In this case, the parties will strive to come to an agreement to </w:t>
      </w:r>
    </w:p>
    <w:p w:rsidR="0042008A" w:rsidRPr="00916BA5" w:rsidRDefault="0042008A" w:rsidP="00BE0BCF">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their original intentions. </w:t>
      </w:r>
      <w:r w:rsidR="00BD19D3">
        <w:rPr>
          <w:rFonts w:ascii="Times New Roman" w:hAnsi="Times New Roman" w:cs="Times New Roman"/>
          <w:b/>
          <w:sz w:val="24"/>
          <w:szCs w:val="24"/>
        </w:rPr>
        <w:t>NATIONAL INSTITUTE OF PLANT HEALTH MANAGEMENT</w:t>
      </w:r>
      <w:r w:rsidRPr="00916BA5">
        <w:rPr>
          <w:rFonts w:ascii="Times New Roman" w:hAnsi="Times New Roman" w:cs="Times New Roman"/>
          <w:sz w:val="24"/>
          <w:szCs w:val="24"/>
        </w:rPr>
        <w:t xml:space="preserve"> Ltd. Agent / Power of Attorney Holder</w:t>
      </w:r>
      <w:r w:rsidR="00BE0BCF">
        <w:rPr>
          <w:rFonts w:ascii="Times New Roman" w:hAnsi="Times New Roman" w:cs="Times New Roman"/>
          <w:sz w:val="24"/>
          <w:szCs w:val="24"/>
        </w:rPr>
        <w:t xml:space="preserve"> </w:t>
      </w:r>
      <w:r w:rsidRPr="00916BA5">
        <w:rPr>
          <w:rFonts w:ascii="Times New Roman" w:hAnsi="Times New Roman" w:cs="Times New Roman"/>
          <w:sz w:val="24"/>
          <w:szCs w:val="24"/>
        </w:rPr>
        <w:t xml:space="preserve">_________________________ </w:t>
      </w:r>
    </w:p>
    <w:p w:rsidR="00BE0BCF" w:rsidRDefault="00BE0BCF" w:rsidP="0042008A">
      <w:pPr>
        <w:spacing w:after="0"/>
        <w:jc w:val="both"/>
        <w:rPr>
          <w:rFonts w:ascii="Times New Roman" w:hAnsi="Times New Roman" w:cs="Times New Roman"/>
          <w:sz w:val="24"/>
          <w:szCs w:val="24"/>
        </w:rPr>
      </w:pPr>
    </w:p>
    <w:p w:rsidR="00BE0BCF" w:rsidRDefault="00BE0BCF" w:rsidP="0042008A">
      <w:pPr>
        <w:spacing w:after="0"/>
        <w:jc w:val="both"/>
        <w:rPr>
          <w:rFonts w:ascii="Times New Roman" w:hAnsi="Times New Roman" w:cs="Times New Roman"/>
          <w:sz w:val="2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(For &amp; on behalf of the Purchaser)</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 (For the Bidder/Supplier)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 (Office Seal) </w:t>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r>
      <w:r w:rsidRPr="00916BA5">
        <w:rPr>
          <w:rFonts w:ascii="Times New Roman" w:hAnsi="Times New Roman" w:cs="Times New Roman"/>
          <w:sz w:val="24"/>
          <w:szCs w:val="24"/>
        </w:rPr>
        <w:tab/>
        <w:t xml:space="preserve">(Office Seal)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Place:……………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Date:………………………. </w:t>
      </w:r>
    </w:p>
    <w:p w:rsidR="00BE0BCF" w:rsidRPr="001E41E2" w:rsidRDefault="00BE0BCF" w:rsidP="0042008A">
      <w:pPr>
        <w:spacing w:after="0"/>
        <w:jc w:val="both"/>
        <w:rPr>
          <w:rFonts w:ascii="Times New Roman" w:hAnsi="Times New Roman" w:cs="Times New Roman"/>
          <w:sz w:val="14"/>
          <w:szCs w:val="24"/>
        </w:rPr>
      </w:pP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Witness 1: </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 xml:space="preserve">(Name &amp; Address) ----------------------------- </w:t>
      </w:r>
    </w:p>
    <w:p w:rsidR="0042008A" w:rsidRPr="00916BA5" w:rsidRDefault="0042008A" w:rsidP="0042008A">
      <w:pPr>
        <w:spacing w:after="0"/>
        <w:ind w:left="1440"/>
        <w:jc w:val="both"/>
        <w:rPr>
          <w:rFonts w:ascii="Times New Roman" w:hAnsi="Times New Roman" w:cs="Times New Roman"/>
          <w:sz w:val="24"/>
          <w:szCs w:val="24"/>
        </w:rPr>
      </w:pPr>
      <w:r w:rsidRPr="00916BA5">
        <w:rPr>
          <w:rFonts w:ascii="Times New Roman" w:hAnsi="Times New Roman" w:cs="Times New Roman"/>
          <w:sz w:val="24"/>
          <w:szCs w:val="24"/>
        </w:rPr>
        <w:t xml:space="preserve">        ----------------------------- </w:t>
      </w:r>
    </w:p>
    <w:p w:rsidR="00BE0BCF" w:rsidRPr="00916BA5" w:rsidRDefault="00BE0BCF" w:rsidP="00062C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BE0BCF" w:rsidRDefault="0042008A" w:rsidP="00554C61">
      <w:pPr>
        <w:spacing w:after="0"/>
        <w:rPr>
          <w:rFonts w:ascii="Times New Roman" w:hAnsi="Times New Roman" w:cs="Times New Roman"/>
          <w:sz w:val="24"/>
          <w:szCs w:val="24"/>
        </w:rPr>
      </w:pPr>
      <w:r w:rsidRPr="00916BA5">
        <w:rPr>
          <w:rFonts w:ascii="Times New Roman" w:hAnsi="Times New Roman" w:cs="Times New Roman"/>
          <w:sz w:val="24"/>
          <w:szCs w:val="24"/>
        </w:rPr>
        <w:t xml:space="preserve">Witness 2 </w:t>
      </w:r>
    </w:p>
    <w:p w:rsidR="0042008A" w:rsidRPr="00916BA5" w:rsidRDefault="0042008A" w:rsidP="00554C61">
      <w:pPr>
        <w:spacing w:after="0"/>
        <w:rPr>
          <w:rFonts w:ascii="Times New Roman" w:hAnsi="Times New Roman" w:cs="Times New Roman"/>
          <w:sz w:val="24"/>
          <w:szCs w:val="24"/>
        </w:rPr>
      </w:pPr>
      <w:r w:rsidRPr="00916BA5">
        <w:rPr>
          <w:rFonts w:ascii="Times New Roman" w:hAnsi="Times New Roman" w:cs="Times New Roman"/>
          <w:sz w:val="24"/>
          <w:szCs w:val="24"/>
        </w:rPr>
        <w:t xml:space="preserve">(Name &amp; Address) ----------------------------- </w:t>
      </w:r>
    </w:p>
    <w:p w:rsidR="0042008A" w:rsidRPr="00916BA5" w:rsidRDefault="0042008A" w:rsidP="00554C61">
      <w:pPr>
        <w:spacing w:after="0"/>
        <w:ind w:firstLine="720"/>
        <w:rPr>
          <w:rFonts w:ascii="Times New Roman" w:hAnsi="Times New Roman" w:cs="Times New Roman"/>
          <w:sz w:val="24"/>
          <w:szCs w:val="24"/>
        </w:rPr>
      </w:pPr>
      <w:r w:rsidRPr="00916BA5">
        <w:rPr>
          <w:rFonts w:ascii="Times New Roman" w:hAnsi="Times New Roman" w:cs="Times New Roman"/>
          <w:sz w:val="24"/>
          <w:szCs w:val="24"/>
        </w:rPr>
        <w:lastRenderedPageBreak/>
        <w:t xml:space="preserve"> </w:t>
      </w:r>
      <w:r w:rsidR="00BE0BCF">
        <w:rPr>
          <w:rFonts w:ascii="Times New Roman" w:hAnsi="Times New Roman" w:cs="Times New Roman"/>
          <w:sz w:val="24"/>
          <w:szCs w:val="24"/>
        </w:rPr>
        <w:t xml:space="preserve">                  </w:t>
      </w:r>
      <w:r w:rsidRPr="00916BA5">
        <w:rPr>
          <w:rFonts w:ascii="Times New Roman" w:hAnsi="Times New Roman" w:cs="Times New Roman"/>
          <w:sz w:val="24"/>
          <w:szCs w:val="24"/>
        </w:rPr>
        <w:t xml:space="preserve">----------------------------- </w:t>
      </w:r>
    </w:p>
    <w:p w:rsidR="0042008A" w:rsidRPr="00916BA5" w:rsidRDefault="00062C2C" w:rsidP="0042008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008A" w:rsidRPr="00916BA5">
        <w:rPr>
          <w:rFonts w:ascii="Times New Roman" w:hAnsi="Times New Roman" w:cs="Times New Roman"/>
          <w:b/>
          <w:sz w:val="24"/>
          <w:szCs w:val="24"/>
        </w:rPr>
        <w:t>16 CHECK LIST FOR BIDDERS</w:t>
      </w:r>
    </w:p>
    <w:p w:rsidR="0042008A" w:rsidRPr="00916BA5" w:rsidRDefault="0042008A" w:rsidP="0042008A">
      <w:pPr>
        <w:spacing w:after="0"/>
        <w:jc w:val="both"/>
        <w:rPr>
          <w:rFonts w:ascii="Times New Roman" w:hAnsi="Times New Roman" w:cs="Times New Roman"/>
          <w:sz w:val="24"/>
          <w:szCs w:val="24"/>
        </w:rPr>
      </w:pPr>
      <w:r w:rsidRPr="00916BA5">
        <w:rPr>
          <w:rFonts w:ascii="Times New Roman" w:hAnsi="Times New Roman" w:cs="Times New Roman"/>
          <w:sz w:val="24"/>
          <w:szCs w:val="24"/>
        </w:rPr>
        <w:t>(All the pages of the bid should be Serial Numbered &amp; signed/initialled)</w:t>
      </w:r>
    </w:p>
    <w:tbl>
      <w:tblPr>
        <w:tblStyle w:val="TableGrid"/>
        <w:tblW w:w="10018" w:type="dxa"/>
        <w:tblInd w:w="-176" w:type="dxa"/>
        <w:tblLayout w:type="fixed"/>
        <w:tblLook w:val="04A0" w:firstRow="1" w:lastRow="0" w:firstColumn="1" w:lastColumn="0" w:noHBand="0" w:noVBand="1"/>
      </w:tblPr>
      <w:tblGrid>
        <w:gridCol w:w="834"/>
        <w:gridCol w:w="116"/>
        <w:gridCol w:w="496"/>
        <w:gridCol w:w="63"/>
        <w:gridCol w:w="5126"/>
        <w:gridCol w:w="973"/>
        <w:gridCol w:w="619"/>
        <w:gridCol w:w="365"/>
        <w:gridCol w:w="1426"/>
      </w:tblGrid>
      <w:tr w:rsidR="0042008A" w:rsidRPr="00916BA5" w:rsidTr="00BC421C">
        <w:tc>
          <w:tcPr>
            <w:tcW w:w="950" w:type="dxa"/>
            <w:gridSpan w:val="2"/>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Sl. No.</w:t>
            </w: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Activity</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Yes/No/ NA</w:t>
            </w: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Page No. in the Bid</w:t>
            </w:r>
          </w:p>
        </w:tc>
      </w:tr>
      <w:tr w:rsidR="0042008A" w:rsidRPr="00916BA5" w:rsidTr="00BC421C">
        <w:tc>
          <w:tcPr>
            <w:tcW w:w="950" w:type="dxa"/>
            <w:gridSpan w:val="2"/>
            <w:vMerge w:val="restart"/>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1</w:t>
            </w: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Bid Security for required amount</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950" w:type="dxa"/>
            <w:gridSpan w:val="2"/>
            <w:vMerge/>
          </w:tcPr>
          <w:p w:rsidR="0042008A" w:rsidRPr="00916BA5" w:rsidRDefault="0042008A" w:rsidP="0042008A">
            <w:pPr>
              <w:spacing w:line="276" w:lineRule="auto"/>
              <w:jc w:val="both"/>
              <w:rPr>
                <w:rFonts w:ascii="Times New Roman" w:hAnsi="Times New Roman" w:cs="Times New Roman"/>
                <w:b/>
                <w:sz w:val="24"/>
                <w:szCs w:val="24"/>
              </w:rPr>
            </w:pP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Bid Security in the form of</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950" w:type="dxa"/>
            <w:gridSpan w:val="2"/>
            <w:vMerge/>
          </w:tcPr>
          <w:p w:rsidR="0042008A" w:rsidRPr="00916BA5" w:rsidRDefault="0042008A" w:rsidP="0042008A">
            <w:pPr>
              <w:spacing w:line="276" w:lineRule="auto"/>
              <w:jc w:val="both"/>
              <w:rPr>
                <w:rFonts w:ascii="Times New Roman" w:hAnsi="Times New Roman" w:cs="Times New Roman"/>
                <w:b/>
                <w:sz w:val="24"/>
                <w:szCs w:val="24"/>
              </w:rPr>
            </w:pP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(i) Bank Guarantee as per format in Bidding document</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950" w:type="dxa"/>
            <w:gridSpan w:val="2"/>
            <w:vMerge/>
          </w:tcPr>
          <w:p w:rsidR="0042008A" w:rsidRPr="00916BA5" w:rsidRDefault="0042008A" w:rsidP="0042008A">
            <w:pPr>
              <w:spacing w:line="276" w:lineRule="auto"/>
              <w:jc w:val="both"/>
              <w:rPr>
                <w:rFonts w:ascii="Times New Roman" w:hAnsi="Times New Roman" w:cs="Times New Roman"/>
                <w:b/>
                <w:sz w:val="24"/>
                <w:szCs w:val="24"/>
              </w:rPr>
            </w:pP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(ii) Draft or Banker</w:t>
            </w:r>
            <w:r w:rsidR="00111809">
              <w:rPr>
                <w:rFonts w:ascii="Times New Roman" w:hAnsi="Times New Roman" w:cs="Times New Roman"/>
                <w:sz w:val="24"/>
                <w:szCs w:val="24"/>
              </w:rPr>
              <w:t>’</w:t>
            </w:r>
            <w:r w:rsidRPr="00916BA5">
              <w:rPr>
                <w:rFonts w:ascii="Times New Roman" w:hAnsi="Times New Roman" w:cs="Times New Roman"/>
                <w:sz w:val="24"/>
                <w:szCs w:val="24"/>
              </w:rPr>
              <w:t>s cheque issued by Nationalised bank</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950" w:type="dxa"/>
            <w:gridSpan w:val="2"/>
            <w:vMerge/>
          </w:tcPr>
          <w:p w:rsidR="0042008A" w:rsidRPr="00916BA5" w:rsidRDefault="0042008A" w:rsidP="0042008A">
            <w:pPr>
              <w:spacing w:line="276" w:lineRule="auto"/>
              <w:jc w:val="both"/>
              <w:rPr>
                <w:rFonts w:ascii="Times New Roman" w:hAnsi="Times New Roman" w:cs="Times New Roman"/>
                <w:b/>
                <w:sz w:val="24"/>
                <w:szCs w:val="24"/>
              </w:rPr>
            </w:pPr>
          </w:p>
        </w:tc>
        <w:tc>
          <w:tcPr>
            <w:tcW w:w="496" w:type="dxa"/>
          </w:tcPr>
          <w:p w:rsidR="0042008A" w:rsidRDefault="0042008A" w:rsidP="0042008A">
            <w:pPr>
              <w:spacing w:line="276" w:lineRule="auto"/>
              <w:jc w:val="both"/>
              <w:rPr>
                <w:rFonts w:ascii="Times New Roman" w:hAnsi="Times New Roman" w:cs="Times New Roman"/>
                <w:sz w:val="24"/>
                <w:szCs w:val="24"/>
              </w:rPr>
            </w:pPr>
          </w:p>
          <w:p w:rsidR="00E859F2" w:rsidRPr="00916BA5" w:rsidRDefault="00E859F2" w:rsidP="0042008A">
            <w:pPr>
              <w:spacing w:line="276" w:lineRule="auto"/>
              <w:jc w:val="both"/>
              <w:rPr>
                <w:rFonts w:ascii="Times New Roman" w:hAnsi="Times New Roman" w:cs="Times New Roman"/>
                <w:b/>
                <w:sz w:val="24"/>
                <w:szCs w:val="24"/>
              </w:rPr>
            </w:pPr>
            <w:r>
              <w:rPr>
                <w:rFonts w:ascii="Times New Roman" w:hAnsi="Times New Roman" w:cs="Times New Roman"/>
                <w:sz w:val="24"/>
                <w:szCs w:val="24"/>
              </w:rPr>
              <w:t>(c)</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Validity Date of Bid Security (Valid up to 45-days beyond the bids validity) as specified in ITB Clause17)</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950" w:type="dxa"/>
            <w:gridSpan w:val="2"/>
            <w:vMerge/>
          </w:tcPr>
          <w:p w:rsidR="0042008A" w:rsidRPr="00916BA5" w:rsidRDefault="0042008A" w:rsidP="0042008A">
            <w:pPr>
              <w:spacing w:line="276" w:lineRule="auto"/>
              <w:jc w:val="both"/>
              <w:rPr>
                <w:rFonts w:ascii="Times New Roman" w:hAnsi="Times New Roman" w:cs="Times New Roman"/>
                <w:b/>
                <w:sz w:val="24"/>
                <w:szCs w:val="24"/>
              </w:rPr>
            </w:pP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(d)</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 xml:space="preserve">Amendment in Bid Security </w:t>
            </w:r>
            <w:r w:rsidR="000F1D6B" w:rsidRPr="00916BA5">
              <w:rPr>
                <w:rFonts w:ascii="Times New Roman" w:hAnsi="Times New Roman" w:cs="Times New Roman"/>
                <w:sz w:val="24"/>
                <w:szCs w:val="24"/>
              </w:rPr>
              <w:t>(if</w:t>
            </w:r>
            <w:r w:rsidRPr="00916BA5">
              <w:rPr>
                <w:rFonts w:ascii="Times New Roman" w:hAnsi="Times New Roman" w:cs="Times New Roman"/>
                <w:sz w:val="24"/>
                <w:szCs w:val="24"/>
              </w:rPr>
              <w:t xml:space="preserve"> any)</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2</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The Bank details from where the Bank Guarantee has been issued along with Phone, fax numbers and email Ids.</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For Bank Guarantee issued by a Bank from outside India the details of the correspondent Bank in India should be provided. ITB 18</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950" w:type="dxa"/>
            <w:gridSpan w:val="2"/>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3</w:t>
            </w: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 xml:space="preserve">Technical Proposal (Form 1) &amp;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Proposal (Form 2) Submission Sheet duly completed and signed</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950"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49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Power of Attorney in favour of the signatory</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4</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The manufacturer’s authorization form as specified in Form 9 Section VI</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5</w:t>
            </w:r>
          </w:p>
        </w:tc>
        <w:tc>
          <w:tcPr>
            <w:tcW w:w="6162"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Documents Establishing Bidder</w:t>
            </w:r>
            <w:r w:rsidR="00111809">
              <w:rPr>
                <w:rFonts w:ascii="Times New Roman" w:hAnsi="Times New Roman" w:cs="Times New Roman"/>
                <w:sz w:val="24"/>
                <w:szCs w:val="24"/>
              </w:rPr>
              <w:t>’</w:t>
            </w:r>
            <w:r w:rsidRPr="00916BA5">
              <w:rPr>
                <w:rFonts w:ascii="Times New Roman" w:hAnsi="Times New Roman" w:cs="Times New Roman"/>
                <w:sz w:val="24"/>
                <w:szCs w:val="24"/>
              </w:rPr>
              <w:t>s Eligibility and Qualifications (ITB 3)</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w:t>
            </w:r>
          </w:p>
        </w:tc>
        <w:tc>
          <w:tcPr>
            <w:tcW w:w="6162"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Certificate of incorporation of Manufacture</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w:t>
            </w:r>
          </w:p>
        </w:tc>
        <w:tc>
          <w:tcPr>
            <w:tcW w:w="6162"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Performance statement as per required Proforma, along with copies of purchase order and </w:t>
            </w:r>
            <w:r w:rsidR="000F1D6B" w:rsidRPr="00916BA5">
              <w:rPr>
                <w:rFonts w:ascii="Times New Roman" w:hAnsi="Times New Roman" w:cs="Times New Roman"/>
                <w:sz w:val="24"/>
                <w:szCs w:val="24"/>
              </w:rPr>
              <w:t>client’s</w:t>
            </w:r>
            <w:r w:rsidRPr="00916BA5">
              <w:rPr>
                <w:rFonts w:ascii="Times New Roman" w:hAnsi="Times New Roman" w:cs="Times New Roman"/>
                <w:sz w:val="24"/>
                <w:szCs w:val="24"/>
              </w:rPr>
              <w:t xml:space="preserve"> certificate. Also submit affidavit.</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350899" w:rsidP="0042008A">
            <w:pPr>
              <w:spacing w:line="276" w:lineRule="auto"/>
              <w:jc w:val="both"/>
              <w:rPr>
                <w:rFonts w:ascii="Times New Roman" w:hAnsi="Times New Roman" w:cs="Times New Roman"/>
                <w:b/>
                <w:sz w:val="24"/>
                <w:szCs w:val="24"/>
              </w:rPr>
            </w:pPr>
            <w:r>
              <w:rPr>
                <w:rFonts w:ascii="Times New Roman" w:hAnsi="Times New Roman" w:cs="Times New Roman"/>
                <w:sz w:val="24"/>
                <w:szCs w:val="24"/>
              </w:rPr>
              <w:t>(c</w:t>
            </w:r>
            <w:r w:rsidR="00786851">
              <w:rPr>
                <w:rFonts w:ascii="Times New Roman" w:hAnsi="Times New Roman" w:cs="Times New Roman"/>
                <w:sz w:val="24"/>
                <w:szCs w:val="24"/>
              </w:rPr>
              <w:t>)</w:t>
            </w:r>
          </w:p>
        </w:tc>
        <w:tc>
          <w:tcPr>
            <w:tcW w:w="6162"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Furnish documentary evidence (Client</w:t>
            </w:r>
            <w:r w:rsidR="00111809">
              <w:rPr>
                <w:rFonts w:ascii="Times New Roman" w:hAnsi="Times New Roman" w:cs="Times New Roman"/>
                <w:sz w:val="24"/>
                <w:szCs w:val="24"/>
              </w:rPr>
              <w:t>’</w:t>
            </w:r>
            <w:r w:rsidRPr="00916BA5">
              <w:rPr>
                <w:rFonts w:ascii="Times New Roman" w:hAnsi="Times New Roman" w:cs="Times New Roman"/>
                <w:sz w:val="24"/>
                <w:szCs w:val="24"/>
              </w:rPr>
              <w:t>s certificate) in support of the satisfactory operation of the goods.</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(d)</w:t>
            </w:r>
          </w:p>
        </w:tc>
        <w:tc>
          <w:tcPr>
            <w:tcW w:w="6162"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The legal status, place of registration and principal place of business of the company or firm or partnership, etc.;</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350899" w:rsidP="0042008A">
            <w:pPr>
              <w:spacing w:line="276" w:lineRule="auto"/>
              <w:jc w:val="both"/>
              <w:rPr>
                <w:rFonts w:ascii="Times New Roman" w:hAnsi="Times New Roman" w:cs="Times New Roman"/>
                <w:b/>
                <w:sz w:val="24"/>
                <w:szCs w:val="24"/>
              </w:rPr>
            </w:pPr>
            <w:r>
              <w:rPr>
                <w:rFonts w:ascii="Times New Roman" w:hAnsi="Times New Roman" w:cs="Times New Roman"/>
                <w:sz w:val="24"/>
                <w:szCs w:val="24"/>
              </w:rPr>
              <w:t>(e)</w:t>
            </w:r>
          </w:p>
        </w:tc>
        <w:tc>
          <w:tcPr>
            <w:tcW w:w="6162"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The Bidder should furnish a brief write-up, backed with adequate data, explaining his available capacity and experience (both technical and commercial) for the manufacture and supply of the required Goods within the specified time of completion after meeting all their current commitments.</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(f)</w:t>
            </w:r>
          </w:p>
        </w:tc>
        <w:tc>
          <w:tcPr>
            <w:tcW w:w="6162" w:type="dxa"/>
            <w:gridSpan w:val="3"/>
          </w:tcPr>
          <w:p w:rsidR="0042008A" w:rsidRPr="00916BA5" w:rsidRDefault="0042008A" w:rsidP="002C71F8">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Reports on </w:t>
            </w:r>
            <w:r w:rsidR="001C09CA">
              <w:rPr>
                <w:rFonts w:ascii="Times New Roman" w:hAnsi="Times New Roman" w:cs="Times New Roman"/>
                <w:sz w:val="24"/>
                <w:szCs w:val="24"/>
              </w:rPr>
              <w:t>commercial</w:t>
            </w:r>
            <w:r w:rsidRPr="00916BA5">
              <w:rPr>
                <w:rFonts w:ascii="Times New Roman" w:hAnsi="Times New Roman" w:cs="Times New Roman"/>
                <w:sz w:val="24"/>
                <w:szCs w:val="24"/>
              </w:rPr>
              <w:t xml:space="preserve"> standing of the bidder such as profit and loss statements, balance sheets and auditor’s report for the past five years, bankers’ certificate, etc. The latest profit and loss statement should be of </w:t>
            </w:r>
            <w:r w:rsidR="002C71F8">
              <w:rPr>
                <w:rFonts w:ascii="Times New Roman" w:hAnsi="Times New Roman" w:cs="Times New Roman"/>
                <w:sz w:val="24"/>
                <w:szCs w:val="24"/>
              </w:rPr>
              <w:t>financial</w:t>
            </w:r>
            <w:r w:rsidRPr="00916BA5">
              <w:rPr>
                <w:rFonts w:ascii="Times New Roman" w:hAnsi="Times New Roman" w:cs="Times New Roman"/>
                <w:sz w:val="24"/>
                <w:szCs w:val="24"/>
              </w:rPr>
              <w:t xml:space="preserve"> year 2016-17 or calendar year 2017 as the case may be</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446" w:type="dxa"/>
            <w:gridSpan w:val="3"/>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(g)</w:t>
            </w:r>
          </w:p>
        </w:tc>
        <w:tc>
          <w:tcPr>
            <w:tcW w:w="6162"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The list of recommended spare parts</w:t>
            </w:r>
          </w:p>
        </w:tc>
        <w:tc>
          <w:tcPr>
            <w:tcW w:w="984"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426" w:type="dxa"/>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lastRenderedPageBreak/>
              <w:br w:type="page"/>
            </w:r>
            <w:r w:rsidRPr="00916BA5">
              <w:rPr>
                <w:rFonts w:ascii="Times New Roman" w:hAnsi="Times New Roman" w:cs="Times New Roman"/>
                <w:sz w:val="24"/>
                <w:szCs w:val="24"/>
              </w:rPr>
              <w:t>Sl. No.</w:t>
            </w:r>
          </w:p>
        </w:tc>
        <w:tc>
          <w:tcPr>
            <w:tcW w:w="675" w:type="dxa"/>
            <w:gridSpan w:val="3"/>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Activity</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Yes/No/ NA</w:t>
            </w: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Page No. in the Bid</w:t>
            </w:r>
          </w:p>
        </w:tc>
      </w:tr>
      <w:tr w:rsidR="0042008A" w:rsidRPr="00916BA5" w:rsidTr="00BC421C">
        <w:tc>
          <w:tcPr>
            <w:tcW w:w="834"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b/>
                <w:sz w:val="24"/>
                <w:szCs w:val="24"/>
              </w:rPr>
              <w:t>(h)</w:t>
            </w:r>
          </w:p>
        </w:tc>
        <w:tc>
          <w:tcPr>
            <w:tcW w:w="675" w:type="dxa"/>
            <w:gridSpan w:val="3"/>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List of Service centres along with complete addresses and contact numbers</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tcPr>
          <w:p w:rsidR="0042008A" w:rsidRPr="001C09CA" w:rsidRDefault="0042008A" w:rsidP="0042008A">
            <w:pPr>
              <w:spacing w:line="276" w:lineRule="auto"/>
              <w:jc w:val="both"/>
              <w:rPr>
                <w:rFonts w:ascii="Times New Roman" w:hAnsi="Times New Roman" w:cs="Times New Roman"/>
                <w:sz w:val="24"/>
                <w:szCs w:val="24"/>
              </w:rPr>
            </w:pPr>
            <w:r w:rsidRPr="001C09CA">
              <w:rPr>
                <w:rFonts w:ascii="Times New Roman" w:hAnsi="Times New Roman" w:cs="Times New Roman"/>
                <w:sz w:val="24"/>
                <w:szCs w:val="24"/>
              </w:rPr>
              <w:t>6</w:t>
            </w:r>
          </w:p>
        </w:tc>
        <w:tc>
          <w:tcPr>
            <w:tcW w:w="675" w:type="dxa"/>
            <w:gridSpan w:val="3"/>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Undertaking that the firm is not blacklisted</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tcPr>
          <w:p w:rsidR="0042008A" w:rsidRPr="001C09CA" w:rsidRDefault="0042008A" w:rsidP="0042008A">
            <w:pPr>
              <w:spacing w:line="276" w:lineRule="auto"/>
              <w:jc w:val="both"/>
              <w:rPr>
                <w:rFonts w:ascii="Times New Roman" w:hAnsi="Times New Roman" w:cs="Times New Roman"/>
                <w:sz w:val="24"/>
                <w:szCs w:val="24"/>
              </w:rPr>
            </w:pPr>
            <w:r w:rsidRPr="001C09CA">
              <w:rPr>
                <w:rFonts w:ascii="Times New Roman" w:hAnsi="Times New Roman" w:cs="Times New Roman"/>
                <w:sz w:val="24"/>
                <w:szCs w:val="24"/>
              </w:rPr>
              <w:t>7</w:t>
            </w:r>
          </w:p>
        </w:tc>
        <w:tc>
          <w:tcPr>
            <w:tcW w:w="675" w:type="dxa"/>
            <w:gridSpan w:val="3"/>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No deviation statement on technical specification</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tcPr>
          <w:p w:rsidR="0042008A" w:rsidRPr="001C09CA" w:rsidRDefault="0042008A" w:rsidP="0042008A">
            <w:pPr>
              <w:spacing w:line="276" w:lineRule="auto"/>
              <w:jc w:val="both"/>
              <w:rPr>
                <w:rFonts w:ascii="Times New Roman" w:hAnsi="Times New Roman" w:cs="Times New Roman"/>
                <w:sz w:val="24"/>
                <w:szCs w:val="24"/>
              </w:rPr>
            </w:pPr>
            <w:r w:rsidRPr="001C09CA">
              <w:rPr>
                <w:rFonts w:ascii="Times New Roman" w:hAnsi="Times New Roman" w:cs="Times New Roman"/>
                <w:sz w:val="24"/>
                <w:szCs w:val="24"/>
              </w:rPr>
              <w:t>8</w:t>
            </w:r>
          </w:p>
        </w:tc>
        <w:tc>
          <w:tcPr>
            <w:tcW w:w="675" w:type="dxa"/>
            <w:gridSpan w:val="3"/>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Check list of technical specification</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vMerge w:val="restart"/>
          </w:tcPr>
          <w:p w:rsidR="0042008A" w:rsidRPr="001C09CA" w:rsidRDefault="0042008A" w:rsidP="0042008A">
            <w:pPr>
              <w:spacing w:line="276" w:lineRule="auto"/>
              <w:jc w:val="both"/>
              <w:rPr>
                <w:rFonts w:ascii="Times New Roman" w:hAnsi="Times New Roman" w:cs="Times New Roman"/>
                <w:sz w:val="24"/>
                <w:szCs w:val="24"/>
              </w:rPr>
            </w:pPr>
            <w:r w:rsidRPr="001C09CA">
              <w:rPr>
                <w:rFonts w:ascii="Times New Roman" w:hAnsi="Times New Roman" w:cs="Times New Roman"/>
                <w:sz w:val="24"/>
                <w:szCs w:val="24"/>
              </w:rPr>
              <w:t>9</w:t>
            </w:r>
          </w:p>
        </w:tc>
        <w:tc>
          <w:tcPr>
            <w:tcW w:w="675"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(a)</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Agreement with all terms and condition of the bid document</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vMerge/>
          </w:tcPr>
          <w:p w:rsidR="0042008A" w:rsidRPr="001C09CA" w:rsidRDefault="0042008A" w:rsidP="0042008A">
            <w:pPr>
              <w:spacing w:line="276" w:lineRule="auto"/>
              <w:jc w:val="both"/>
              <w:rPr>
                <w:rFonts w:ascii="Times New Roman" w:hAnsi="Times New Roman" w:cs="Times New Roman"/>
                <w:sz w:val="24"/>
                <w:szCs w:val="24"/>
              </w:rPr>
            </w:pPr>
          </w:p>
        </w:tc>
        <w:tc>
          <w:tcPr>
            <w:tcW w:w="675"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(b)</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If no, have you indicated deviations</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vMerge w:val="restart"/>
          </w:tcPr>
          <w:p w:rsidR="0042008A" w:rsidRPr="001C09CA" w:rsidRDefault="0042008A" w:rsidP="0042008A">
            <w:pPr>
              <w:spacing w:line="276" w:lineRule="auto"/>
              <w:jc w:val="both"/>
              <w:rPr>
                <w:rFonts w:ascii="Times New Roman" w:hAnsi="Times New Roman" w:cs="Times New Roman"/>
                <w:sz w:val="24"/>
                <w:szCs w:val="24"/>
              </w:rPr>
            </w:pPr>
            <w:r w:rsidRPr="001C09CA">
              <w:rPr>
                <w:rFonts w:ascii="Times New Roman" w:hAnsi="Times New Roman" w:cs="Times New Roman"/>
                <w:sz w:val="24"/>
                <w:szCs w:val="24"/>
              </w:rPr>
              <w:t>10</w:t>
            </w:r>
          </w:p>
        </w:tc>
        <w:tc>
          <w:tcPr>
            <w:tcW w:w="675"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(a)</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Bid Price in the appropriate Pro</w:t>
            </w:r>
            <w:r w:rsidR="008C7079">
              <w:rPr>
                <w:rFonts w:ascii="Times New Roman" w:hAnsi="Times New Roman" w:cs="Times New Roman"/>
                <w:sz w:val="24"/>
                <w:szCs w:val="24"/>
              </w:rPr>
              <w:t xml:space="preserve"> </w:t>
            </w:r>
            <w:r w:rsidRPr="00916BA5">
              <w:rPr>
                <w:rFonts w:ascii="Times New Roman" w:hAnsi="Times New Roman" w:cs="Times New Roman"/>
                <w:sz w:val="24"/>
                <w:szCs w:val="24"/>
              </w:rPr>
              <w:t>forma</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vMerge/>
          </w:tcPr>
          <w:p w:rsidR="0042008A" w:rsidRPr="001C09CA" w:rsidRDefault="0042008A" w:rsidP="0042008A">
            <w:pPr>
              <w:spacing w:line="276" w:lineRule="auto"/>
              <w:jc w:val="both"/>
              <w:rPr>
                <w:rFonts w:ascii="Times New Roman" w:hAnsi="Times New Roman" w:cs="Times New Roman"/>
                <w:sz w:val="24"/>
                <w:szCs w:val="24"/>
              </w:rPr>
            </w:pPr>
          </w:p>
        </w:tc>
        <w:tc>
          <w:tcPr>
            <w:tcW w:w="675"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(b)</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Conditional or unconditional discount mentioned in the bid (if any)</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tcPr>
          <w:p w:rsidR="0042008A" w:rsidRPr="001C09CA" w:rsidRDefault="0042008A" w:rsidP="0042008A">
            <w:pPr>
              <w:spacing w:line="276" w:lineRule="auto"/>
              <w:jc w:val="both"/>
              <w:rPr>
                <w:rFonts w:ascii="Times New Roman" w:hAnsi="Times New Roman" w:cs="Times New Roman"/>
                <w:sz w:val="24"/>
                <w:szCs w:val="24"/>
              </w:rPr>
            </w:pPr>
            <w:r w:rsidRPr="001C09CA">
              <w:rPr>
                <w:rFonts w:ascii="Times New Roman" w:hAnsi="Times New Roman" w:cs="Times New Roman"/>
                <w:sz w:val="24"/>
                <w:szCs w:val="24"/>
              </w:rPr>
              <w:t>11</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Undertaking as per clause ITB 5.3 (3) regarding adverse action</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vMerge w:val="restart"/>
          </w:tcPr>
          <w:p w:rsidR="0042008A" w:rsidRPr="001C09CA" w:rsidRDefault="0042008A" w:rsidP="0042008A">
            <w:pPr>
              <w:spacing w:line="276" w:lineRule="auto"/>
              <w:jc w:val="both"/>
              <w:rPr>
                <w:rFonts w:ascii="Times New Roman" w:hAnsi="Times New Roman" w:cs="Times New Roman"/>
                <w:sz w:val="24"/>
                <w:szCs w:val="24"/>
              </w:rPr>
            </w:pPr>
            <w:r w:rsidRPr="001C09CA">
              <w:rPr>
                <w:rFonts w:ascii="Times New Roman" w:hAnsi="Times New Roman" w:cs="Times New Roman"/>
                <w:sz w:val="24"/>
                <w:szCs w:val="24"/>
              </w:rPr>
              <w:t>12</w:t>
            </w:r>
          </w:p>
        </w:tc>
        <w:tc>
          <w:tcPr>
            <w:tcW w:w="675"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(a)</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The bidder shall provide an undertaking as per Clause ITB 5.3 (4) regarding non persecution of directors.</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834" w:type="dxa"/>
            <w:vMerge/>
          </w:tcPr>
          <w:p w:rsidR="0042008A" w:rsidRPr="00916BA5" w:rsidRDefault="0042008A" w:rsidP="0042008A">
            <w:pPr>
              <w:spacing w:line="276" w:lineRule="auto"/>
              <w:jc w:val="both"/>
              <w:rPr>
                <w:rFonts w:ascii="Times New Roman" w:hAnsi="Times New Roman" w:cs="Times New Roman"/>
                <w:b/>
                <w:sz w:val="24"/>
                <w:szCs w:val="24"/>
              </w:rPr>
            </w:pPr>
          </w:p>
        </w:tc>
        <w:tc>
          <w:tcPr>
            <w:tcW w:w="675" w:type="dxa"/>
            <w:gridSpan w:val="3"/>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(b)</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Undertaking that the firm does not employ a government servant, who has been dismissed or removed on account of corruption.</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tcPr>
          <w:p w:rsidR="0042008A" w:rsidRPr="00F026B9" w:rsidRDefault="0042008A" w:rsidP="0042008A">
            <w:pPr>
              <w:spacing w:line="276" w:lineRule="auto"/>
              <w:jc w:val="both"/>
              <w:rPr>
                <w:rFonts w:ascii="Times New Roman" w:hAnsi="Times New Roman" w:cs="Times New Roman"/>
                <w:sz w:val="24"/>
                <w:szCs w:val="24"/>
              </w:rPr>
            </w:pPr>
            <w:r w:rsidRPr="00F026B9">
              <w:rPr>
                <w:rFonts w:ascii="Times New Roman" w:hAnsi="Times New Roman" w:cs="Times New Roman"/>
                <w:sz w:val="24"/>
                <w:szCs w:val="24"/>
              </w:rPr>
              <w:t>13</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Performa for other details of Bidder, Manufacturer and its Bank</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tcPr>
          <w:p w:rsidR="0042008A" w:rsidRPr="00F026B9" w:rsidRDefault="0042008A" w:rsidP="0042008A">
            <w:pPr>
              <w:spacing w:line="276" w:lineRule="auto"/>
              <w:jc w:val="both"/>
              <w:rPr>
                <w:rFonts w:ascii="Times New Roman" w:hAnsi="Times New Roman" w:cs="Times New Roman"/>
                <w:sz w:val="24"/>
                <w:szCs w:val="24"/>
              </w:rPr>
            </w:pPr>
            <w:r w:rsidRPr="00F026B9">
              <w:rPr>
                <w:rFonts w:ascii="Times New Roman" w:hAnsi="Times New Roman" w:cs="Times New Roman"/>
                <w:sz w:val="24"/>
                <w:szCs w:val="24"/>
              </w:rPr>
              <w:t>14</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Performa for Integrity Pact</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vMerge w:val="restart"/>
          </w:tcPr>
          <w:p w:rsidR="0042008A" w:rsidRPr="00F026B9" w:rsidRDefault="0042008A" w:rsidP="0042008A">
            <w:pPr>
              <w:spacing w:line="276" w:lineRule="auto"/>
              <w:jc w:val="both"/>
              <w:rPr>
                <w:rFonts w:ascii="Times New Roman" w:hAnsi="Times New Roman" w:cs="Times New Roman"/>
                <w:sz w:val="24"/>
                <w:szCs w:val="24"/>
              </w:rPr>
            </w:pPr>
            <w:r w:rsidRPr="00F026B9">
              <w:rPr>
                <w:rFonts w:ascii="Times New Roman" w:hAnsi="Times New Roman" w:cs="Times New Roman"/>
                <w:sz w:val="24"/>
                <w:szCs w:val="24"/>
              </w:rPr>
              <w:t>15</w:t>
            </w: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The following details shall be provided by Indian Bidders:</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vMerge/>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b/>
                <w:sz w:val="24"/>
                <w:szCs w:val="24"/>
              </w:rPr>
            </w:pPr>
            <w:r w:rsidRPr="00916BA5">
              <w:rPr>
                <w:rFonts w:ascii="Times New Roman" w:hAnsi="Times New Roman" w:cs="Times New Roman"/>
                <w:sz w:val="24"/>
                <w:szCs w:val="24"/>
              </w:rPr>
              <w:t xml:space="preserve">a. Name, address, PAN. </w:t>
            </w:r>
            <w:r w:rsidR="00111809" w:rsidRPr="00916BA5">
              <w:rPr>
                <w:rFonts w:ascii="Times New Roman" w:hAnsi="Times New Roman" w:cs="Times New Roman"/>
                <w:sz w:val="24"/>
                <w:szCs w:val="24"/>
              </w:rPr>
              <w:t>A</w:t>
            </w:r>
            <w:r w:rsidRPr="00916BA5">
              <w:rPr>
                <w:rFonts w:ascii="Times New Roman" w:hAnsi="Times New Roman" w:cs="Times New Roman"/>
                <w:sz w:val="24"/>
                <w:szCs w:val="24"/>
              </w:rPr>
              <w:t>nd Income Tax details (ward/circle where they are being assessed) of the Directors of the Bidding Company.</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vMerge/>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b. Company’s PAN and Income Tax details and ward/circle where it is being assessed,</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vMerge/>
          </w:tcPr>
          <w:p w:rsidR="0042008A" w:rsidRPr="00916BA5" w:rsidRDefault="0042008A" w:rsidP="0042008A">
            <w:pPr>
              <w:spacing w:line="276" w:lineRule="auto"/>
              <w:jc w:val="both"/>
              <w:rPr>
                <w:rFonts w:ascii="Times New Roman" w:hAnsi="Times New Roman" w:cs="Times New Roman"/>
                <w:b/>
                <w:sz w:val="24"/>
                <w:szCs w:val="24"/>
              </w:rPr>
            </w:pPr>
          </w:p>
        </w:tc>
        <w:tc>
          <w:tcPr>
            <w:tcW w:w="5126"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c. Registration details of the company under GST and other laws as may be applicable and also duties and tax clearance certificate. (if foreign bidder, only submit a certificate that the bidder is foreign bidder)</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42008A" w:rsidRPr="00916BA5" w:rsidTr="00BC421C">
        <w:tc>
          <w:tcPr>
            <w:tcW w:w="1509" w:type="dxa"/>
            <w:gridSpan w:val="4"/>
          </w:tcPr>
          <w:p w:rsidR="0042008A" w:rsidRPr="00F026B9" w:rsidRDefault="0042008A" w:rsidP="0042008A">
            <w:pPr>
              <w:spacing w:line="276" w:lineRule="auto"/>
              <w:jc w:val="both"/>
              <w:rPr>
                <w:rFonts w:ascii="Times New Roman" w:hAnsi="Times New Roman" w:cs="Times New Roman"/>
                <w:sz w:val="24"/>
                <w:szCs w:val="24"/>
              </w:rPr>
            </w:pPr>
            <w:r w:rsidRPr="00F026B9">
              <w:rPr>
                <w:rFonts w:ascii="Times New Roman" w:hAnsi="Times New Roman" w:cs="Times New Roman"/>
                <w:sz w:val="24"/>
                <w:szCs w:val="24"/>
              </w:rPr>
              <w:t>16</w:t>
            </w:r>
          </w:p>
        </w:tc>
        <w:tc>
          <w:tcPr>
            <w:tcW w:w="5126" w:type="dxa"/>
          </w:tcPr>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MSE bidders must submit relevant Registration certificate(s) </w:t>
            </w:r>
          </w:p>
          <w:p w:rsidR="0042008A" w:rsidRPr="00916BA5" w:rsidRDefault="0042008A" w:rsidP="0042008A">
            <w:pPr>
              <w:spacing w:line="276" w:lineRule="auto"/>
              <w:jc w:val="both"/>
              <w:rPr>
                <w:rFonts w:ascii="Times New Roman" w:hAnsi="Times New Roman" w:cs="Times New Roman"/>
                <w:sz w:val="24"/>
                <w:szCs w:val="24"/>
              </w:rPr>
            </w:pPr>
            <w:r w:rsidRPr="00916BA5">
              <w:rPr>
                <w:rFonts w:ascii="Times New Roman" w:hAnsi="Times New Roman" w:cs="Times New Roman"/>
                <w:sz w:val="24"/>
                <w:szCs w:val="24"/>
              </w:rPr>
              <w:t xml:space="preserve">Are you </w:t>
            </w:r>
            <w:r w:rsidR="000F1D6B" w:rsidRPr="00916BA5">
              <w:rPr>
                <w:rFonts w:ascii="Times New Roman" w:hAnsi="Times New Roman" w:cs="Times New Roman"/>
                <w:sz w:val="24"/>
                <w:szCs w:val="24"/>
              </w:rPr>
              <w:t>an</w:t>
            </w:r>
            <w:r w:rsidRPr="00916BA5">
              <w:rPr>
                <w:rFonts w:ascii="Times New Roman" w:hAnsi="Times New Roman" w:cs="Times New Roman"/>
                <w:sz w:val="24"/>
                <w:szCs w:val="24"/>
              </w:rPr>
              <w:t xml:space="preserve"> MSE owned by a SC/ST (If yes, please submit documents in support)</w:t>
            </w:r>
          </w:p>
        </w:tc>
        <w:tc>
          <w:tcPr>
            <w:tcW w:w="1592" w:type="dxa"/>
            <w:gridSpan w:val="2"/>
          </w:tcPr>
          <w:p w:rsidR="0042008A" w:rsidRPr="00916BA5" w:rsidRDefault="0042008A" w:rsidP="0042008A">
            <w:pPr>
              <w:spacing w:line="276" w:lineRule="auto"/>
              <w:jc w:val="both"/>
              <w:rPr>
                <w:rFonts w:ascii="Times New Roman" w:hAnsi="Times New Roman" w:cs="Times New Roman"/>
                <w:b/>
                <w:sz w:val="24"/>
                <w:szCs w:val="24"/>
              </w:rPr>
            </w:pPr>
          </w:p>
        </w:tc>
        <w:tc>
          <w:tcPr>
            <w:tcW w:w="1791" w:type="dxa"/>
            <w:gridSpan w:val="2"/>
          </w:tcPr>
          <w:p w:rsidR="0042008A" w:rsidRPr="00916BA5" w:rsidRDefault="0042008A" w:rsidP="0042008A">
            <w:pPr>
              <w:spacing w:line="276" w:lineRule="auto"/>
              <w:jc w:val="both"/>
              <w:rPr>
                <w:rFonts w:ascii="Times New Roman" w:hAnsi="Times New Roman" w:cs="Times New Roman"/>
                <w:b/>
                <w:sz w:val="24"/>
                <w:szCs w:val="24"/>
              </w:rPr>
            </w:pPr>
          </w:p>
        </w:tc>
      </w:tr>
      <w:tr w:rsidR="00111809" w:rsidRPr="00916BA5" w:rsidTr="00BC421C">
        <w:tc>
          <w:tcPr>
            <w:tcW w:w="1509" w:type="dxa"/>
            <w:gridSpan w:val="4"/>
          </w:tcPr>
          <w:p w:rsidR="00111809" w:rsidRPr="00F026B9" w:rsidRDefault="00111809" w:rsidP="0042008A">
            <w:pPr>
              <w:jc w:val="both"/>
              <w:rPr>
                <w:rFonts w:ascii="Times New Roman" w:hAnsi="Times New Roman" w:cs="Times New Roman"/>
                <w:sz w:val="24"/>
                <w:szCs w:val="24"/>
              </w:rPr>
            </w:pPr>
            <w:r>
              <w:rPr>
                <w:rFonts w:ascii="Times New Roman" w:hAnsi="Times New Roman" w:cs="Times New Roman"/>
                <w:sz w:val="24"/>
                <w:szCs w:val="24"/>
              </w:rPr>
              <w:t>17</w:t>
            </w:r>
          </w:p>
        </w:tc>
        <w:tc>
          <w:tcPr>
            <w:tcW w:w="5126" w:type="dxa"/>
          </w:tcPr>
          <w:p w:rsidR="00111809" w:rsidRPr="00111809" w:rsidRDefault="00111809" w:rsidP="00111809">
            <w:r w:rsidRPr="00111809">
              <w:rPr>
                <w:rFonts w:ascii="Times New Roman" w:hAnsi="Times New Roman" w:cs="Times New Roman"/>
                <w:sz w:val="24"/>
                <w:szCs w:val="24"/>
              </w:rPr>
              <w:t xml:space="preserve">Format for compliance of terms and conditions and Technical </w:t>
            </w:r>
            <w:r>
              <w:rPr>
                <w:rFonts w:ascii="Times New Roman" w:hAnsi="Times New Roman" w:cs="Times New Roman"/>
                <w:sz w:val="24"/>
                <w:szCs w:val="24"/>
              </w:rPr>
              <w:t xml:space="preserve">Specifications </w:t>
            </w:r>
            <w:r>
              <w:t xml:space="preserve">Annexure </w:t>
            </w:r>
            <w:r w:rsidR="000F1D6B">
              <w:t>- ‘</w:t>
            </w:r>
            <w:r>
              <w:t>A’ &amp; ‘B’</w:t>
            </w:r>
          </w:p>
        </w:tc>
        <w:tc>
          <w:tcPr>
            <w:tcW w:w="1592" w:type="dxa"/>
            <w:gridSpan w:val="2"/>
          </w:tcPr>
          <w:p w:rsidR="00111809" w:rsidRPr="00916BA5" w:rsidRDefault="00111809" w:rsidP="0042008A">
            <w:pPr>
              <w:jc w:val="both"/>
              <w:rPr>
                <w:rFonts w:ascii="Times New Roman" w:hAnsi="Times New Roman" w:cs="Times New Roman"/>
                <w:b/>
                <w:sz w:val="24"/>
                <w:szCs w:val="24"/>
              </w:rPr>
            </w:pPr>
          </w:p>
        </w:tc>
        <w:tc>
          <w:tcPr>
            <w:tcW w:w="1791" w:type="dxa"/>
            <w:gridSpan w:val="2"/>
          </w:tcPr>
          <w:p w:rsidR="00111809" w:rsidRPr="00916BA5" w:rsidRDefault="00111809" w:rsidP="0042008A">
            <w:pPr>
              <w:jc w:val="both"/>
              <w:rPr>
                <w:rFonts w:ascii="Times New Roman" w:hAnsi="Times New Roman" w:cs="Times New Roman"/>
                <w:b/>
                <w:sz w:val="24"/>
                <w:szCs w:val="24"/>
              </w:rPr>
            </w:pPr>
          </w:p>
        </w:tc>
      </w:tr>
    </w:tbl>
    <w:p w:rsidR="0042008A" w:rsidRPr="00916BA5" w:rsidRDefault="0042008A" w:rsidP="0042008A">
      <w:pPr>
        <w:spacing w:after="0"/>
        <w:jc w:val="both"/>
        <w:rPr>
          <w:rFonts w:ascii="Times New Roman" w:hAnsi="Times New Roman" w:cs="Times New Roman"/>
          <w:sz w:val="24"/>
          <w:szCs w:val="24"/>
        </w:rPr>
      </w:pPr>
    </w:p>
    <w:p w:rsidR="00111809" w:rsidRDefault="00111809" w:rsidP="00111809">
      <w:pPr>
        <w:spacing w:after="0"/>
        <w:jc w:val="right"/>
        <w:rPr>
          <w:rFonts w:ascii="Times New Roman" w:hAnsi="Times New Roman" w:cs="Times New Roman"/>
          <w:sz w:val="24"/>
          <w:szCs w:val="24"/>
        </w:rPr>
      </w:pPr>
    </w:p>
    <w:p w:rsidR="000B0CA4" w:rsidRDefault="00B47418" w:rsidP="00111809">
      <w:pPr>
        <w:spacing w:after="0"/>
        <w:jc w:val="right"/>
      </w:pPr>
      <w:r>
        <w:lastRenderedPageBreak/>
        <w:t xml:space="preserve">Annexure </w:t>
      </w:r>
      <w:r w:rsidR="000F1D6B">
        <w:t>- ‘</w:t>
      </w:r>
      <w:r>
        <w:t>A’</w:t>
      </w:r>
    </w:p>
    <w:p w:rsidR="008832A7" w:rsidRPr="008F65BC" w:rsidRDefault="008832A7" w:rsidP="008832A7">
      <w:pPr>
        <w:spacing w:after="0"/>
        <w:jc w:val="center"/>
        <w:rPr>
          <w:b/>
        </w:rPr>
      </w:pPr>
      <w:r w:rsidRPr="008F65BC">
        <w:rPr>
          <w:b/>
        </w:rPr>
        <w:t>FORMAT FOR COMPLIANCE OF TERMS AND CONDITIONS</w:t>
      </w:r>
    </w:p>
    <w:p w:rsidR="008832A7" w:rsidRDefault="008832A7" w:rsidP="008832A7">
      <w:pPr>
        <w:jc w:val="center"/>
      </w:pPr>
      <w:r>
        <w:t>(To be submitted along with the bid)</w:t>
      </w:r>
    </w:p>
    <w:p w:rsidR="008832A7" w:rsidRDefault="008832A7" w:rsidP="008832A7">
      <w:pPr>
        <w:spacing w:line="240" w:lineRule="auto"/>
        <w:jc w:val="center"/>
      </w:pPr>
      <w:r>
        <w:t xml:space="preserve">Tender No.: ______________________ Due Date __________________ </w:t>
      </w:r>
    </w:p>
    <w:p w:rsidR="008832A7" w:rsidRPr="00B10086" w:rsidRDefault="008832A7" w:rsidP="008832A7">
      <w:pPr>
        <w:spacing w:after="0" w:line="240" w:lineRule="auto"/>
        <w:rPr>
          <w:i/>
        </w:rPr>
      </w:pPr>
      <w:r w:rsidRPr="00B10086">
        <w:rPr>
          <w:i/>
        </w:rPr>
        <w:t>1. If a particular requirement/condition is not at all applicable please write NA in compliance part in Col. No. 4 below.</w:t>
      </w:r>
    </w:p>
    <w:p w:rsidR="008832A7" w:rsidRPr="00B10086" w:rsidRDefault="008832A7" w:rsidP="008832A7">
      <w:pPr>
        <w:spacing w:line="240" w:lineRule="auto"/>
        <w:rPr>
          <w:i/>
        </w:rPr>
      </w:pPr>
      <w:r w:rsidRPr="00B10086">
        <w:rPr>
          <w:i/>
        </w:rPr>
        <w:t xml:space="preserve"> 2. Kindly see the relevant terms &amp; conditions of the tender document for each requirement/ </w:t>
      </w:r>
      <w:r w:rsidR="000F1D6B" w:rsidRPr="00B10086">
        <w:rPr>
          <w:i/>
        </w:rPr>
        <w:t>condition before</w:t>
      </w:r>
      <w:r w:rsidRPr="00B10086">
        <w:rPr>
          <w:i/>
        </w:rPr>
        <w:t xml:space="preserve"> reply.</w:t>
      </w:r>
    </w:p>
    <w:tbl>
      <w:tblPr>
        <w:tblStyle w:val="TableGrid"/>
        <w:tblW w:w="9464" w:type="dxa"/>
        <w:tblLook w:val="04A0" w:firstRow="1" w:lastRow="0" w:firstColumn="1" w:lastColumn="0" w:noHBand="0" w:noVBand="1"/>
      </w:tblPr>
      <w:tblGrid>
        <w:gridCol w:w="675"/>
        <w:gridCol w:w="4678"/>
        <w:gridCol w:w="1843"/>
        <w:gridCol w:w="2268"/>
      </w:tblGrid>
      <w:tr w:rsidR="008832A7" w:rsidTr="00B97815">
        <w:tc>
          <w:tcPr>
            <w:tcW w:w="675" w:type="dxa"/>
          </w:tcPr>
          <w:p w:rsidR="008832A7" w:rsidRDefault="008832A7" w:rsidP="00694F8C">
            <w:r>
              <w:t xml:space="preserve">S No </w:t>
            </w:r>
          </w:p>
        </w:tc>
        <w:tc>
          <w:tcPr>
            <w:tcW w:w="4678" w:type="dxa"/>
          </w:tcPr>
          <w:p w:rsidR="008832A7" w:rsidRDefault="008832A7" w:rsidP="00694F8C">
            <w:r>
              <w:t>Terms &amp; condition of Tender document</w:t>
            </w:r>
          </w:p>
        </w:tc>
        <w:tc>
          <w:tcPr>
            <w:tcW w:w="1843" w:type="dxa"/>
          </w:tcPr>
          <w:p w:rsidR="008832A7" w:rsidRDefault="008832A7" w:rsidP="00694F8C">
            <w:r>
              <w:t>Whether complied (say ‘Yes’ or ‘No’ (preferably use different colour ink for ‘No’)</w:t>
            </w:r>
          </w:p>
        </w:tc>
        <w:tc>
          <w:tcPr>
            <w:tcW w:w="2268" w:type="dxa"/>
          </w:tcPr>
          <w:p w:rsidR="008832A7" w:rsidRDefault="008832A7" w:rsidP="00694F8C">
            <w:r>
              <w:t>Deviation from tender terms, if any, with reasons for noncompliance or alternative condition quoted for.</w:t>
            </w:r>
          </w:p>
        </w:tc>
      </w:tr>
      <w:tr w:rsidR="008832A7" w:rsidTr="00B97815">
        <w:tc>
          <w:tcPr>
            <w:tcW w:w="675" w:type="dxa"/>
          </w:tcPr>
          <w:p w:rsidR="008832A7" w:rsidRDefault="008832A7" w:rsidP="00694F8C">
            <w:r>
              <w:t>I</w:t>
            </w:r>
          </w:p>
        </w:tc>
        <w:tc>
          <w:tcPr>
            <w:tcW w:w="4678" w:type="dxa"/>
          </w:tcPr>
          <w:p w:rsidR="008832A7" w:rsidRPr="00BD65F5" w:rsidRDefault="008832A7" w:rsidP="00694F8C">
            <w:pPr>
              <w:rPr>
                <w:b/>
              </w:rPr>
            </w:pPr>
            <w:r w:rsidRPr="00BD65F5">
              <w:rPr>
                <w:b/>
                <w:sz w:val="24"/>
              </w:rPr>
              <w:t>Eligibility criteria:</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r>
              <w:t>a)</w:t>
            </w:r>
          </w:p>
        </w:tc>
        <w:tc>
          <w:tcPr>
            <w:tcW w:w="4678" w:type="dxa"/>
          </w:tcPr>
          <w:p w:rsidR="008832A7" w:rsidRDefault="008832A7" w:rsidP="00694F8C">
            <w:r>
              <w:t xml:space="preserve">Provide compliance </w:t>
            </w:r>
            <w:r w:rsidR="000F1D6B">
              <w:t>statement for</w:t>
            </w:r>
            <w:r>
              <w:t xml:space="preserve"> eligibility criteria in chronological order for all the conditions as per Section II, ITB S.No.3:</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r>
              <w:t>b)</w:t>
            </w:r>
          </w:p>
        </w:tc>
        <w:tc>
          <w:tcPr>
            <w:tcW w:w="4678" w:type="dxa"/>
          </w:tcPr>
          <w:p w:rsidR="008832A7" w:rsidRPr="00EE54A5" w:rsidRDefault="008832A7" w:rsidP="00694F8C">
            <w:r w:rsidRPr="00EE54A5">
              <w:rPr>
                <w:rFonts w:ascii="Times New Roman" w:hAnsi="Times New Roman" w:cs="Times New Roman"/>
                <w:sz w:val="24"/>
                <w:szCs w:val="24"/>
              </w:rPr>
              <w:t xml:space="preserve">Provide compliance statement for details of bid </w:t>
            </w:r>
            <w:r w:rsidR="000F1D6B" w:rsidRPr="00EE54A5">
              <w:rPr>
                <w:rFonts w:ascii="Times New Roman" w:hAnsi="Times New Roman" w:cs="Times New Roman"/>
                <w:sz w:val="24"/>
                <w:szCs w:val="24"/>
              </w:rPr>
              <w:t>security</w:t>
            </w:r>
            <w:r w:rsidR="000F1D6B">
              <w:rPr>
                <w:rFonts w:ascii="Times New Roman" w:hAnsi="Times New Roman" w:cs="Times New Roman"/>
                <w:sz w:val="24"/>
                <w:szCs w:val="24"/>
              </w:rPr>
              <w:t xml:space="preserve"> as</w:t>
            </w:r>
            <w:r>
              <w:rPr>
                <w:rFonts w:ascii="Times New Roman" w:hAnsi="Times New Roman" w:cs="Times New Roman"/>
                <w:sz w:val="24"/>
                <w:szCs w:val="24"/>
              </w:rPr>
              <w:t xml:space="preserve"> per ITB clause 18</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r>
              <w:t>c)</w:t>
            </w:r>
          </w:p>
        </w:tc>
        <w:tc>
          <w:tcPr>
            <w:tcW w:w="4678" w:type="dxa"/>
          </w:tcPr>
          <w:p w:rsidR="008832A7" w:rsidRDefault="008832A7" w:rsidP="00694F8C">
            <w:pPr>
              <w:rPr>
                <w:rFonts w:ascii="Times New Roman" w:hAnsi="Times New Roman" w:cs="Times New Roman"/>
                <w:sz w:val="24"/>
                <w:szCs w:val="24"/>
              </w:rPr>
            </w:pPr>
            <w:r>
              <w:rPr>
                <w:rFonts w:ascii="Times New Roman" w:hAnsi="Times New Roman" w:cs="Times New Roman"/>
                <w:sz w:val="24"/>
                <w:szCs w:val="24"/>
              </w:rPr>
              <w:t>Commercial capability as per clause 5.1.1 of ITB</w:t>
            </w:r>
          </w:p>
          <w:p w:rsidR="008832A7" w:rsidRPr="00EE54A5" w:rsidRDefault="008832A7" w:rsidP="00694F8C">
            <w:pPr>
              <w:rPr>
                <w:rFonts w:ascii="Times New Roman" w:hAnsi="Times New Roman" w:cs="Times New Roman"/>
                <w:sz w:val="24"/>
                <w:szCs w:val="24"/>
              </w:rPr>
            </w:pPr>
            <w:r>
              <w:rPr>
                <w:rFonts w:ascii="Times New Roman" w:hAnsi="Times New Roman" w:cs="Times New Roman"/>
                <w:sz w:val="24"/>
                <w:szCs w:val="24"/>
              </w:rPr>
              <w:t>(Annual turnover in any one of the preceding 3 financial years)</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r>
              <w:t>II</w:t>
            </w:r>
          </w:p>
        </w:tc>
        <w:tc>
          <w:tcPr>
            <w:tcW w:w="4678" w:type="dxa"/>
          </w:tcPr>
          <w:p w:rsidR="008832A7" w:rsidRPr="003865CF" w:rsidRDefault="008832A7" w:rsidP="00694F8C">
            <w:pPr>
              <w:rPr>
                <w:rFonts w:ascii="Times New Roman" w:hAnsi="Times New Roman" w:cs="Times New Roman"/>
                <w:b/>
                <w:sz w:val="24"/>
                <w:szCs w:val="24"/>
              </w:rPr>
            </w:pPr>
            <w:r w:rsidRPr="003865CF">
              <w:rPr>
                <w:rFonts w:ascii="Times New Roman" w:hAnsi="Times New Roman" w:cs="Times New Roman"/>
                <w:b/>
                <w:sz w:val="24"/>
                <w:szCs w:val="24"/>
              </w:rPr>
              <w:t xml:space="preserve">compliance statement for submission of  the documents  </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tc>
        <w:tc>
          <w:tcPr>
            <w:tcW w:w="4678" w:type="dxa"/>
          </w:tcPr>
          <w:p w:rsidR="008832A7" w:rsidRPr="00916BA5" w:rsidRDefault="008832A7" w:rsidP="00694F8C">
            <w:pPr>
              <w:rPr>
                <w:rFonts w:ascii="Times New Roman" w:hAnsi="Times New Roman" w:cs="Times New Roman"/>
                <w:b/>
                <w:sz w:val="24"/>
                <w:szCs w:val="24"/>
              </w:rPr>
            </w:pPr>
            <w:r>
              <w:t xml:space="preserve">Provide compliance statement for submission of  the documents  as required under  ITB clause 12 </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r>
              <w:t>III</w:t>
            </w:r>
          </w:p>
        </w:tc>
        <w:tc>
          <w:tcPr>
            <w:tcW w:w="4678" w:type="dxa"/>
          </w:tcPr>
          <w:p w:rsidR="008832A7" w:rsidRPr="00BD65F5" w:rsidRDefault="008832A7" w:rsidP="00694F8C">
            <w:r>
              <w:rPr>
                <w:rFonts w:cs="Times New Roman"/>
                <w:b/>
                <w:sz w:val="24"/>
                <w:szCs w:val="24"/>
              </w:rPr>
              <w:t>Documentary evidence e</w:t>
            </w:r>
            <w:r w:rsidRPr="00BD65F5">
              <w:rPr>
                <w:rFonts w:cs="Times New Roman"/>
                <w:b/>
                <w:sz w:val="24"/>
                <w:szCs w:val="24"/>
              </w:rPr>
              <w:t>stablishing the Conformity of the Goods and Related Services</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r>
              <w:t>a)</w:t>
            </w:r>
          </w:p>
        </w:tc>
        <w:tc>
          <w:tcPr>
            <w:tcW w:w="4678" w:type="dxa"/>
          </w:tcPr>
          <w:p w:rsidR="008832A7" w:rsidRPr="00BD65F5" w:rsidRDefault="008832A7" w:rsidP="00694F8C">
            <w:pPr>
              <w:rPr>
                <w:rFonts w:cs="Times New Roman"/>
                <w:b/>
                <w:sz w:val="24"/>
                <w:szCs w:val="24"/>
              </w:rPr>
            </w:pPr>
            <w:r>
              <w:t xml:space="preserve">Documentary evidence for compliance statement for </w:t>
            </w:r>
            <w:r w:rsidRPr="00BD65F5">
              <w:t>Conformity of the Goods</w:t>
            </w:r>
            <w:r>
              <w:t xml:space="preserve"> as provided in the section V_ technical specifications in chronological order as per Section II, ITB S.No.4. </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r>
              <w:t>IV</w:t>
            </w:r>
          </w:p>
        </w:tc>
        <w:tc>
          <w:tcPr>
            <w:tcW w:w="4678" w:type="dxa"/>
          </w:tcPr>
          <w:p w:rsidR="008832A7" w:rsidRDefault="008832A7" w:rsidP="00694F8C">
            <w:r w:rsidRPr="00916BA5">
              <w:rPr>
                <w:rFonts w:ascii="Times New Roman" w:hAnsi="Times New Roman" w:cs="Times New Roman"/>
                <w:b/>
                <w:sz w:val="24"/>
                <w:szCs w:val="24"/>
              </w:rPr>
              <w:t>Documents Constituting the Bid</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tc>
        <w:tc>
          <w:tcPr>
            <w:tcW w:w="4678" w:type="dxa"/>
          </w:tcPr>
          <w:p w:rsidR="008832A7" w:rsidRPr="003865CF" w:rsidRDefault="008832A7" w:rsidP="00694F8C">
            <w:pPr>
              <w:rPr>
                <w:rFonts w:ascii="Times New Roman" w:hAnsi="Times New Roman" w:cs="Times New Roman"/>
                <w:sz w:val="24"/>
                <w:szCs w:val="24"/>
              </w:rPr>
            </w:pPr>
            <w:r w:rsidRPr="003865CF">
              <w:rPr>
                <w:rFonts w:ascii="Times New Roman" w:hAnsi="Times New Roman" w:cs="Times New Roman"/>
                <w:sz w:val="24"/>
                <w:szCs w:val="24"/>
              </w:rPr>
              <w:t>Provide compliance statement for Period of validity of the bids.</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pPr>
              <w:spacing w:before="240"/>
            </w:pPr>
            <w:r>
              <w:t>V</w:t>
            </w:r>
          </w:p>
        </w:tc>
        <w:tc>
          <w:tcPr>
            <w:tcW w:w="4678" w:type="dxa"/>
          </w:tcPr>
          <w:p w:rsidR="008832A7" w:rsidRPr="00916BA5" w:rsidRDefault="008832A7" w:rsidP="00694F8C">
            <w:pPr>
              <w:rPr>
                <w:rFonts w:ascii="Times New Roman" w:hAnsi="Times New Roman" w:cs="Times New Roman"/>
                <w:b/>
                <w:sz w:val="24"/>
                <w:szCs w:val="24"/>
              </w:rPr>
            </w:pPr>
            <w:r w:rsidRPr="00140B51">
              <w:rPr>
                <w:rFonts w:ascii="Times New Roman" w:hAnsi="Times New Roman" w:cs="Times New Roman"/>
                <w:b/>
                <w:sz w:val="24"/>
                <w:szCs w:val="24"/>
              </w:rPr>
              <w:t>Provide compliance statement for submission of  the documents  as required under  GCC clause 15 for warranty.</w:t>
            </w:r>
          </w:p>
        </w:tc>
        <w:tc>
          <w:tcPr>
            <w:tcW w:w="1843" w:type="dxa"/>
          </w:tcPr>
          <w:p w:rsidR="008832A7" w:rsidRDefault="008832A7" w:rsidP="00694F8C"/>
        </w:tc>
        <w:tc>
          <w:tcPr>
            <w:tcW w:w="2268" w:type="dxa"/>
          </w:tcPr>
          <w:p w:rsidR="008832A7" w:rsidRDefault="008832A7" w:rsidP="00694F8C"/>
        </w:tc>
      </w:tr>
      <w:tr w:rsidR="008832A7" w:rsidTr="00B97815">
        <w:tc>
          <w:tcPr>
            <w:tcW w:w="675" w:type="dxa"/>
          </w:tcPr>
          <w:p w:rsidR="008832A7" w:rsidRDefault="008832A7" w:rsidP="00694F8C">
            <w:pPr>
              <w:spacing w:before="240"/>
            </w:pPr>
            <w:r>
              <w:t>VI</w:t>
            </w:r>
          </w:p>
        </w:tc>
        <w:tc>
          <w:tcPr>
            <w:tcW w:w="4678" w:type="dxa"/>
          </w:tcPr>
          <w:p w:rsidR="008832A7" w:rsidRPr="00140B51" w:rsidRDefault="008832A7" w:rsidP="00694F8C">
            <w:pPr>
              <w:rPr>
                <w:rFonts w:ascii="Times New Roman" w:hAnsi="Times New Roman" w:cs="Times New Roman"/>
                <w:b/>
                <w:sz w:val="24"/>
                <w:szCs w:val="24"/>
              </w:rPr>
            </w:pPr>
            <w:r>
              <w:t xml:space="preserve">Compliance statement for </w:t>
            </w:r>
            <w:r w:rsidRPr="00BD65F5">
              <w:t>Conformity of the Goods</w:t>
            </w:r>
            <w:r>
              <w:t xml:space="preserve"> as provided in the section V_ technical specifications in chronological order as per Section II, ITB S.No.4.d in the following format.</w:t>
            </w:r>
          </w:p>
        </w:tc>
        <w:tc>
          <w:tcPr>
            <w:tcW w:w="1843" w:type="dxa"/>
          </w:tcPr>
          <w:p w:rsidR="008832A7" w:rsidRDefault="008832A7" w:rsidP="00694F8C"/>
        </w:tc>
        <w:tc>
          <w:tcPr>
            <w:tcW w:w="2268" w:type="dxa"/>
          </w:tcPr>
          <w:p w:rsidR="008832A7" w:rsidRDefault="008832A7" w:rsidP="00694F8C"/>
        </w:tc>
      </w:tr>
    </w:tbl>
    <w:p w:rsidR="008832A7" w:rsidRDefault="008832A7" w:rsidP="008832A7">
      <w:r>
        <w:br w:type="page"/>
      </w:r>
    </w:p>
    <w:p w:rsidR="008832A7" w:rsidRDefault="008832A7" w:rsidP="008832A7"/>
    <w:p w:rsidR="008832A7" w:rsidRDefault="008832A7" w:rsidP="008832A7">
      <w:pPr>
        <w:jc w:val="center"/>
        <w:rPr>
          <w:b/>
          <w:u w:val="single"/>
        </w:rPr>
      </w:pPr>
      <w:r w:rsidRPr="00B47418">
        <w:rPr>
          <w:b/>
          <w:u w:val="single"/>
        </w:rPr>
        <w:t xml:space="preserve">FORMAT OF COMPLIANCE STATEMENT OF </w:t>
      </w:r>
      <w:r>
        <w:rPr>
          <w:b/>
          <w:u w:val="single"/>
        </w:rPr>
        <w:t xml:space="preserve">TECHNICAL </w:t>
      </w:r>
      <w:r w:rsidRPr="00B47418">
        <w:rPr>
          <w:b/>
          <w:u w:val="single"/>
        </w:rPr>
        <w:t>SPECIFICATIONS</w:t>
      </w:r>
    </w:p>
    <w:p w:rsidR="008832A7" w:rsidRDefault="008832A7" w:rsidP="008832A7">
      <w:pPr>
        <w:jc w:val="center"/>
        <w:rPr>
          <w:b/>
          <w:u w:val="single"/>
        </w:rPr>
      </w:pPr>
    </w:p>
    <w:tbl>
      <w:tblPr>
        <w:tblStyle w:val="TableGrid"/>
        <w:tblW w:w="9889" w:type="dxa"/>
        <w:tblLook w:val="04A0" w:firstRow="1" w:lastRow="0" w:firstColumn="1" w:lastColumn="0" w:noHBand="0" w:noVBand="1"/>
      </w:tblPr>
      <w:tblGrid>
        <w:gridCol w:w="626"/>
        <w:gridCol w:w="1514"/>
        <w:gridCol w:w="2228"/>
        <w:gridCol w:w="1880"/>
        <w:gridCol w:w="1582"/>
        <w:gridCol w:w="2059"/>
      </w:tblGrid>
      <w:tr w:rsidR="008832A7" w:rsidTr="00694F8C">
        <w:tc>
          <w:tcPr>
            <w:tcW w:w="626" w:type="dxa"/>
          </w:tcPr>
          <w:p w:rsidR="008832A7" w:rsidRDefault="008832A7" w:rsidP="00694F8C">
            <w:r>
              <w:t>S. N.</w:t>
            </w:r>
          </w:p>
        </w:tc>
        <w:tc>
          <w:tcPr>
            <w:tcW w:w="1514" w:type="dxa"/>
          </w:tcPr>
          <w:p w:rsidR="008832A7" w:rsidRDefault="008832A7" w:rsidP="00694F8C">
            <w:r>
              <w:t>Name of specifications/ part / Accessories of tender enquiry</w:t>
            </w:r>
          </w:p>
        </w:tc>
        <w:tc>
          <w:tcPr>
            <w:tcW w:w="2228" w:type="dxa"/>
          </w:tcPr>
          <w:p w:rsidR="008832A7" w:rsidRDefault="008832A7" w:rsidP="00694F8C">
            <w:r>
              <w:t>Specifications of quoted Model/ Item</w:t>
            </w:r>
          </w:p>
        </w:tc>
        <w:tc>
          <w:tcPr>
            <w:tcW w:w="1880" w:type="dxa"/>
          </w:tcPr>
          <w:p w:rsidR="008832A7" w:rsidRDefault="008832A7" w:rsidP="00694F8C">
            <w:r>
              <w:t>Compliance Whether “YES” Or “NO”</w:t>
            </w:r>
          </w:p>
        </w:tc>
        <w:tc>
          <w:tcPr>
            <w:tcW w:w="1582" w:type="dxa"/>
          </w:tcPr>
          <w:p w:rsidR="008832A7" w:rsidRDefault="008832A7" w:rsidP="00694F8C">
            <w:r>
              <w:t>Deviation, if any, to be indicated in clear</w:t>
            </w:r>
          </w:p>
          <w:p w:rsidR="008832A7" w:rsidRDefault="008832A7" w:rsidP="00694F8C">
            <w:r>
              <w:t>terms</w:t>
            </w:r>
          </w:p>
        </w:tc>
        <w:tc>
          <w:tcPr>
            <w:tcW w:w="2059" w:type="dxa"/>
          </w:tcPr>
          <w:p w:rsidR="008832A7" w:rsidRDefault="008832A7" w:rsidP="00694F8C">
            <w:r>
              <w:t xml:space="preserve">Whether the compliance / deviation is clearly mentioned in technical leaflet/ literature </w:t>
            </w:r>
          </w:p>
        </w:tc>
      </w:tr>
      <w:tr w:rsidR="008832A7" w:rsidTr="00694F8C">
        <w:tc>
          <w:tcPr>
            <w:tcW w:w="626" w:type="dxa"/>
          </w:tcPr>
          <w:p w:rsidR="008832A7" w:rsidRDefault="008832A7" w:rsidP="00694F8C">
            <w:pPr>
              <w:jc w:val="center"/>
            </w:pPr>
            <w:r>
              <w:t>1</w:t>
            </w:r>
          </w:p>
        </w:tc>
        <w:tc>
          <w:tcPr>
            <w:tcW w:w="1514" w:type="dxa"/>
          </w:tcPr>
          <w:p w:rsidR="008832A7" w:rsidRDefault="008832A7" w:rsidP="00694F8C">
            <w:pPr>
              <w:jc w:val="center"/>
            </w:pPr>
            <w:r>
              <w:t>2</w:t>
            </w:r>
          </w:p>
        </w:tc>
        <w:tc>
          <w:tcPr>
            <w:tcW w:w="2228" w:type="dxa"/>
          </w:tcPr>
          <w:p w:rsidR="008832A7" w:rsidRDefault="008832A7" w:rsidP="00694F8C">
            <w:pPr>
              <w:jc w:val="center"/>
            </w:pPr>
            <w:r>
              <w:t>3</w:t>
            </w:r>
          </w:p>
        </w:tc>
        <w:tc>
          <w:tcPr>
            <w:tcW w:w="1880" w:type="dxa"/>
          </w:tcPr>
          <w:p w:rsidR="008832A7" w:rsidRDefault="008832A7" w:rsidP="00694F8C">
            <w:pPr>
              <w:jc w:val="center"/>
            </w:pPr>
            <w:r>
              <w:t>4</w:t>
            </w:r>
          </w:p>
        </w:tc>
        <w:tc>
          <w:tcPr>
            <w:tcW w:w="1582" w:type="dxa"/>
          </w:tcPr>
          <w:p w:rsidR="008832A7" w:rsidRDefault="008832A7" w:rsidP="00694F8C">
            <w:pPr>
              <w:jc w:val="center"/>
            </w:pPr>
            <w:r>
              <w:t>5</w:t>
            </w:r>
          </w:p>
        </w:tc>
        <w:tc>
          <w:tcPr>
            <w:tcW w:w="2059" w:type="dxa"/>
          </w:tcPr>
          <w:p w:rsidR="008832A7" w:rsidRDefault="008832A7" w:rsidP="00694F8C">
            <w:pPr>
              <w:jc w:val="center"/>
            </w:pPr>
            <w:r>
              <w:t>6</w:t>
            </w:r>
          </w:p>
        </w:tc>
      </w:tr>
      <w:tr w:rsidR="008832A7" w:rsidTr="00B97815">
        <w:trPr>
          <w:trHeight w:val="451"/>
        </w:trPr>
        <w:tc>
          <w:tcPr>
            <w:tcW w:w="626" w:type="dxa"/>
          </w:tcPr>
          <w:p w:rsidR="008832A7" w:rsidRDefault="008832A7" w:rsidP="00694F8C"/>
        </w:tc>
        <w:tc>
          <w:tcPr>
            <w:tcW w:w="1514" w:type="dxa"/>
          </w:tcPr>
          <w:p w:rsidR="008832A7" w:rsidRDefault="008832A7" w:rsidP="00694F8C"/>
        </w:tc>
        <w:tc>
          <w:tcPr>
            <w:tcW w:w="2228" w:type="dxa"/>
          </w:tcPr>
          <w:p w:rsidR="008832A7" w:rsidRDefault="008832A7" w:rsidP="00694F8C"/>
        </w:tc>
        <w:tc>
          <w:tcPr>
            <w:tcW w:w="1880" w:type="dxa"/>
          </w:tcPr>
          <w:p w:rsidR="008832A7" w:rsidRDefault="008832A7" w:rsidP="00694F8C"/>
        </w:tc>
        <w:tc>
          <w:tcPr>
            <w:tcW w:w="1582" w:type="dxa"/>
          </w:tcPr>
          <w:p w:rsidR="008832A7" w:rsidRDefault="008832A7" w:rsidP="00694F8C"/>
        </w:tc>
        <w:tc>
          <w:tcPr>
            <w:tcW w:w="2059" w:type="dxa"/>
          </w:tcPr>
          <w:p w:rsidR="008832A7" w:rsidRDefault="008832A7" w:rsidP="00694F8C"/>
        </w:tc>
      </w:tr>
      <w:tr w:rsidR="008832A7" w:rsidTr="00B97815">
        <w:trPr>
          <w:trHeight w:val="415"/>
        </w:trPr>
        <w:tc>
          <w:tcPr>
            <w:tcW w:w="626" w:type="dxa"/>
          </w:tcPr>
          <w:p w:rsidR="008832A7" w:rsidRDefault="008832A7" w:rsidP="00694F8C"/>
        </w:tc>
        <w:tc>
          <w:tcPr>
            <w:tcW w:w="1514" w:type="dxa"/>
          </w:tcPr>
          <w:p w:rsidR="008832A7" w:rsidRDefault="008832A7" w:rsidP="00694F8C"/>
        </w:tc>
        <w:tc>
          <w:tcPr>
            <w:tcW w:w="2228" w:type="dxa"/>
          </w:tcPr>
          <w:p w:rsidR="008832A7" w:rsidRDefault="008832A7" w:rsidP="00694F8C"/>
        </w:tc>
        <w:tc>
          <w:tcPr>
            <w:tcW w:w="1880" w:type="dxa"/>
          </w:tcPr>
          <w:p w:rsidR="008832A7" w:rsidRDefault="008832A7" w:rsidP="00694F8C"/>
        </w:tc>
        <w:tc>
          <w:tcPr>
            <w:tcW w:w="1582" w:type="dxa"/>
          </w:tcPr>
          <w:p w:rsidR="008832A7" w:rsidRDefault="008832A7" w:rsidP="00694F8C"/>
        </w:tc>
        <w:tc>
          <w:tcPr>
            <w:tcW w:w="2059" w:type="dxa"/>
          </w:tcPr>
          <w:p w:rsidR="008832A7" w:rsidRDefault="008832A7" w:rsidP="00694F8C"/>
        </w:tc>
      </w:tr>
      <w:tr w:rsidR="008832A7" w:rsidTr="00B97815">
        <w:trPr>
          <w:trHeight w:val="421"/>
        </w:trPr>
        <w:tc>
          <w:tcPr>
            <w:tcW w:w="626" w:type="dxa"/>
          </w:tcPr>
          <w:p w:rsidR="008832A7" w:rsidRDefault="008832A7" w:rsidP="00694F8C"/>
        </w:tc>
        <w:tc>
          <w:tcPr>
            <w:tcW w:w="1514" w:type="dxa"/>
          </w:tcPr>
          <w:p w:rsidR="008832A7" w:rsidRDefault="008832A7" w:rsidP="00694F8C"/>
        </w:tc>
        <w:tc>
          <w:tcPr>
            <w:tcW w:w="2228" w:type="dxa"/>
          </w:tcPr>
          <w:p w:rsidR="008832A7" w:rsidRDefault="008832A7" w:rsidP="00694F8C"/>
        </w:tc>
        <w:tc>
          <w:tcPr>
            <w:tcW w:w="1880" w:type="dxa"/>
          </w:tcPr>
          <w:p w:rsidR="008832A7" w:rsidRDefault="008832A7" w:rsidP="00694F8C"/>
        </w:tc>
        <w:tc>
          <w:tcPr>
            <w:tcW w:w="1582" w:type="dxa"/>
          </w:tcPr>
          <w:p w:rsidR="008832A7" w:rsidRDefault="008832A7" w:rsidP="00694F8C"/>
        </w:tc>
        <w:tc>
          <w:tcPr>
            <w:tcW w:w="2059" w:type="dxa"/>
          </w:tcPr>
          <w:p w:rsidR="008832A7" w:rsidRDefault="008832A7" w:rsidP="00694F8C"/>
        </w:tc>
      </w:tr>
      <w:tr w:rsidR="008832A7" w:rsidTr="00B97815">
        <w:trPr>
          <w:trHeight w:val="413"/>
        </w:trPr>
        <w:tc>
          <w:tcPr>
            <w:tcW w:w="626" w:type="dxa"/>
          </w:tcPr>
          <w:p w:rsidR="008832A7" w:rsidRDefault="008832A7" w:rsidP="00694F8C"/>
        </w:tc>
        <w:tc>
          <w:tcPr>
            <w:tcW w:w="1514" w:type="dxa"/>
          </w:tcPr>
          <w:p w:rsidR="008832A7" w:rsidRDefault="008832A7" w:rsidP="00694F8C"/>
        </w:tc>
        <w:tc>
          <w:tcPr>
            <w:tcW w:w="2228" w:type="dxa"/>
          </w:tcPr>
          <w:p w:rsidR="008832A7" w:rsidRDefault="008832A7" w:rsidP="00694F8C"/>
        </w:tc>
        <w:tc>
          <w:tcPr>
            <w:tcW w:w="1880" w:type="dxa"/>
          </w:tcPr>
          <w:p w:rsidR="008832A7" w:rsidRDefault="008832A7" w:rsidP="00694F8C"/>
        </w:tc>
        <w:tc>
          <w:tcPr>
            <w:tcW w:w="1582" w:type="dxa"/>
          </w:tcPr>
          <w:p w:rsidR="008832A7" w:rsidRDefault="008832A7" w:rsidP="00694F8C"/>
        </w:tc>
        <w:tc>
          <w:tcPr>
            <w:tcW w:w="2059" w:type="dxa"/>
          </w:tcPr>
          <w:p w:rsidR="008832A7" w:rsidRDefault="008832A7" w:rsidP="00694F8C"/>
        </w:tc>
      </w:tr>
      <w:tr w:rsidR="008832A7" w:rsidTr="00B97815">
        <w:trPr>
          <w:trHeight w:val="561"/>
        </w:trPr>
        <w:tc>
          <w:tcPr>
            <w:tcW w:w="626" w:type="dxa"/>
          </w:tcPr>
          <w:p w:rsidR="008832A7" w:rsidRDefault="008832A7" w:rsidP="00694F8C"/>
        </w:tc>
        <w:tc>
          <w:tcPr>
            <w:tcW w:w="1514" w:type="dxa"/>
          </w:tcPr>
          <w:p w:rsidR="008832A7" w:rsidRDefault="008832A7" w:rsidP="00694F8C"/>
        </w:tc>
        <w:tc>
          <w:tcPr>
            <w:tcW w:w="2228" w:type="dxa"/>
          </w:tcPr>
          <w:p w:rsidR="008832A7" w:rsidRDefault="008832A7" w:rsidP="00694F8C"/>
        </w:tc>
        <w:tc>
          <w:tcPr>
            <w:tcW w:w="1880" w:type="dxa"/>
          </w:tcPr>
          <w:p w:rsidR="008832A7" w:rsidRDefault="008832A7" w:rsidP="00694F8C"/>
        </w:tc>
        <w:tc>
          <w:tcPr>
            <w:tcW w:w="1582" w:type="dxa"/>
          </w:tcPr>
          <w:p w:rsidR="008832A7" w:rsidRDefault="008832A7" w:rsidP="00694F8C"/>
        </w:tc>
        <w:tc>
          <w:tcPr>
            <w:tcW w:w="2059" w:type="dxa"/>
          </w:tcPr>
          <w:p w:rsidR="008832A7" w:rsidRDefault="008832A7" w:rsidP="00694F8C"/>
        </w:tc>
      </w:tr>
      <w:tr w:rsidR="008832A7" w:rsidTr="00B97815">
        <w:trPr>
          <w:trHeight w:val="555"/>
        </w:trPr>
        <w:tc>
          <w:tcPr>
            <w:tcW w:w="626" w:type="dxa"/>
          </w:tcPr>
          <w:p w:rsidR="008832A7" w:rsidRDefault="008832A7" w:rsidP="00694F8C"/>
        </w:tc>
        <w:tc>
          <w:tcPr>
            <w:tcW w:w="1514" w:type="dxa"/>
          </w:tcPr>
          <w:p w:rsidR="008832A7" w:rsidRDefault="008832A7" w:rsidP="00694F8C"/>
        </w:tc>
        <w:tc>
          <w:tcPr>
            <w:tcW w:w="2228" w:type="dxa"/>
          </w:tcPr>
          <w:p w:rsidR="008832A7" w:rsidRDefault="008832A7" w:rsidP="00694F8C"/>
        </w:tc>
        <w:tc>
          <w:tcPr>
            <w:tcW w:w="1880" w:type="dxa"/>
          </w:tcPr>
          <w:p w:rsidR="008832A7" w:rsidRDefault="008832A7" w:rsidP="00694F8C"/>
        </w:tc>
        <w:tc>
          <w:tcPr>
            <w:tcW w:w="1582" w:type="dxa"/>
          </w:tcPr>
          <w:p w:rsidR="008832A7" w:rsidRDefault="008832A7" w:rsidP="00694F8C"/>
        </w:tc>
        <w:tc>
          <w:tcPr>
            <w:tcW w:w="2059" w:type="dxa"/>
          </w:tcPr>
          <w:p w:rsidR="008832A7" w:rsidRDefault="008832A7" w:rsidP="00694F8C"/>
        </w:tc>
      </w:tr>
    </w:tbl>
    <w:p w:rsidR="008832A7" w:rsidRPr="00B47418" w:rsidRDefault="008832A7" w:rsidP="008832A7">
      <w:pPr>
        <w:jc w:val="center"/>
        <w:rPr>
          <w:b/>
          <w:u w:val="single"/>
        </w:rPr>
      </w:pPr>
    </w:p>
    <w:p w:rsidR="008832A7" w:rsidRDefault="008832A7" w:rsidP="008832A7"/>
    <w:p w:rsidR="008832A7" w:rsidRDefault="008832A7"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B47418">
      <w:pPr>
        <w:jc w:val="right"/>
      </w:pPr>
    </w:p>
    <w:p w:rsidR="00825A56" w:rsidRDefault="00825A56" w:rsidP="00AD03BD">
      <w:pPr>
        <w:spacing w:after="0"/>
        <w:jc w:val="right"/>
      </w:pPr>
      <w:r>
        <w:lastRenderedPageBreak/>
        <w:t>Annexure B</w:t>
      </w:r>
    </w:p>
    <w:p w:rsidR="00825A56" w:rsidRPr="003C79A1" w:rsidRDefault="00825A56" w:rsidP="00AD03BD">
      <w:pPr>
        <w:spacing w:after="0"/>
        <w:ind w:right="-408"/>
        <w:jc w:val="center"/>
        <w:rPr>
          <w:rFonts w:ascii="Times New Roman" w:hAnsi="Times New Roman" w:cs="Times New Roman"/>
          <w:b/>
          <w:sz w:val="28"/>
          <w:szCs w:val="24"/>
          <w:u w:val="single"/>
        </w:rPr>
      </w:pPr>
      <w:r w:rsidRPr="003C79A1">
        <w:rPr>
          <w:rFonts w:ascii="Times New Roman" w:hAnsi="Times New Roman" w:cs="Times New Roman"/>
          <w:b/>
          <w:sz w:val="28"/>
          <w:szCs w:val="24"/>
          <w:u w:val="single"/>
        </w:rPr>
        <w:t>GLOSSARY OF TERMS USED IN THE TENDER DOCUMENT</w:t>
      </w:r>
    </w:p>
    <w:tbl>
      <w:tblPr>
        <w:tblStyle w:val="TableGrid"/>
        <w:tblpPr w:leftFromText="180" w:rightFromText="180" w:vertAnchor="text" w:tblpY="1"/>
        <w:tblOverlap w:val="never"/>
        <w:tblW w:w="8755" w:type="dxa"/>
        <w:tblLook w:val="04A0" w:firstRow="1" w:lastRow="0" w:firstColumn="1" w:lastColumn="0" w:noHBand="0" w:noVBand="1"/>
      </w:tblPr>
      <w:tblGrid>
        <w:gridCol w:w="1242"/>
        <w:gridCol w:w="2286"/>
        <w:gridCol w:w="5227"/>
      </w:tblGrid>
      <w:tr w:rsidR="00825A56" w:rsidRPr="003369A8" w:rsidTr="0003320A">
        <w:tc>
          <w:tcPr>
            <w:tcW w:w="1242" w:type="dxa"/>
          </w:tcPr>
          <w:p w:rsidR="00825A56" w:rsidRPr="003C79A1" w:rsidRDefault="00825A56" w:rsidP="00694F8C">
            <w:pPr>
              <w:jc w:val="center"/>
              <w:rPr>
                <w:rFonts w:ascii="Times New Roman" w:hAnsi="Times New Roman" w:cs="Times New Roman"/>
                <w:b/>
                <w:sz w:val="24"/>
                <w:szCs w:val="24"/>
              </w:rPr>
            </w:pPr>
            <w:r w:rsidRPr="003C79A1">
              <w:rPr>
                <w:rFonts w:ascii="Times New Roman" w:hAnsi="Times New Roman" w:cs="Times New Roman"/>
                <w:b/>
                <w:sz w:val="24"/>
                <w:szCs w:val="24"/>
              </w:rPr>
              <w:t>Sl No</w:t>
            </w:r>
          </w:p>
        </w:tc>
        <w:tc>
          <w:tcPr>
            <w:tcW w:w="2286" w:type="dxa"/>
          </w:tcPr>
          <w:p w:rsidR="00825A56" w:rsidRPr="003C79A1" w:rsidRDefault="00825A56" w:rsidP="00694F8C">
            <w:pPr>
              <w:rPr>
                <w:rFonts w:ascii="Times New Roman" w:hAnsi="Times New Roman" w:cs="Times New Roman"/>
                <w:b/>
                <w:sz w:val="24"/>
                <w:szCs w:val="24"/>
              </w:rPr>
            </w:pPr>
            <w:r w:rsidRPr="003C79A1">
              <w:rPr>
                <w:rFonts w:ascii="Times New Roman" w:hAnsi="Times New Roman" w:cs="Times New Roman"/>
                <w:b/>
                <w:sz w:val="24"/>
                <w:szCs w:val="24"/>
              </w:rPr>
              <w:t>Abbreviation</w:t>
            </w:r>
          </w:p>
        </w:tc>
        <w:tc>
          <w:tcPr>
            <w:tcW w:w="5227" w:type="dxa"/>
          </w:tcPr>
          <w:p w:rsidR="00825A56" w:rsidRPr="003C79A1" w:rsidRDefault="00825A56" w:rsidP="00694F8C">
            <w:pPr>
              <w:rPr>
                <w:rFonts w:ascii="Times New Roman" w:hAnsi="Times New Roman" w:cs="Times New Roman"/>
                <w:b/>
                <w:sz w:val="24"/>
                <w:szCs w:val="24"/>
              </w:rPr>
            </w:pPr>
            <w:r w:rsidRPr="003C79A1">
              <w:rPr>
                <w:rFonts w:ascii="Times New Roman" w:hAnsi="Times New Roman" w:cs="Times New Roman"/>
                <w:b/>
                <w:sz w:val="24"/>
                <w:szCs w:val="24"/>
              </w:rPr>
              <w:t>Expanded form</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w:t>
            </w:r>
          </w:p>
        </w:tc>
        <w:tc>
          <w:tcPr>
            <w:tcW w:w="2286" w:type="dxa"/>
          </w:tcPr>
          <w:p w:rsidR="00825A56" w:rsidRPr="003369A8" w:rsidRDefault="00825A56" w:rsidP="00825519">
            <w:pPr>
              <w:tabs>
                <w:tab w:val="left" w:pos="1250"/>
              </w:tabs>
              <w:rPr>
                <w:rFonts w:ascii="Times New Roman" w:hAnsi="Times New Roman" w:cs="Times New Roman"/>
                <w:sz w:val="24"/>
                <w:szCs w:val="24"/>
              </w:rPr>
            </w:pPr>
            <w:r w:rsidRPr="003369A8">
              <w:rPr>
                <w:rFonts w:ascii="Times New Roman" w:hAnsi="Times New Roman" w:cs="Times New Roman"/>
                <w:sz w:val="24"/>
                <w:szCs w:val="24"/>
              </w:rPr>
              <w:t>AWB</w:t>
            </w:r>
            <w:r w:rsidR="00825519">
              <w:rPr>
                <w:rFonts w:ascii="Times New Roman" w:hAnsi="Times New Roman" w:cs="Times New Roman"/>
                <w:sz w:val="24"/>
                <w:szCs w:val="24"/>
              </w:rPr>
              <w:tab/>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Airway Bill</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BE</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Bill of Entry</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BG</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Bank Guarantee</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4</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BL</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Bill of Lading</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5</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 xml:space="preserve">BT </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Bank Transfer</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6</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 &amp; F</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Cost &amp; Freight</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7</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 xml:space="preserve">CBDT </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Central Board of Direct Taxes</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8</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CBE&amp;C</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Central Board of Excise and Customs</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9</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CD</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Customs Duty</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10</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CHA</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Customs House Agent</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11</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CIF</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Cost, Insurance and Freight</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12</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CIP</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Carriage &amp; Insurance Paid to</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13</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CPC</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Civil Procedure Code</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14</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CSRV</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Central Stores Receipt Voucher</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15</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CVC</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Central Vigilance Commission</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16</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CVD</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Countervailing Duty</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17</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DDP</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Delivery Duty Paid</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18</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DDU</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Delivery Duty Unpaid</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19</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DES</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Delivered Ex-Ship</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20</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ED</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Excise Duty</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21</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EDI</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Electronic Data Interchange</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22</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EMD</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Earnest Money Deposit</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23</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FE</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Foreign Exchange</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24</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FOB</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Free On Board</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25</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GLD</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General Landing Date</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26</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HSN</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Harmonised Commodity Description and Coding System</w:t>
            </w:r>
          </w:p>
        </w:tc>
      </w:tr>
      <w:tr w:rsidR="00825A56" w:rsidRPr="003369A8" w:rsidTr="0003320A">
        <w:trPr>
          <w:trHeight w:val="113"/>
        </w:trPr>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27</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LC</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Letter of Credit</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28</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LD</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Liquidated damages</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29</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OEM</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Original Equipment Manufacturer</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30</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P &amp; F</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Packing &amp; Forwarding</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31</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PPP</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Purchase Preference Policy</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32</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SD</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Security Deposit</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33</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PC</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 xml:space="preserve">Prevention of Corruption </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34</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 xml:space="preserve">IPC </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bCs/>
                <w:color w:val="222222"/>
                <w:sz w:val="24"/>
                <w:szCs w:val="24"/>
                <w:shd w:val="clear" w:color="auto" w:fill="FFFFFF"/>
              </w:rPr>
              <w:t>Indian Penal Code</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35</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MSE</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color w:val="222222"/>
                <w:sz w:val="24"/>
                <w:szCs w:val="24"/>
                <w:shd w:val="clear" w:color="auto" w:fill="FFFFFF"/>
              </w:rPr>
              <w:t>Micro &amp; Small Enterprises </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36</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 xml:space="preserve">OQ, IQ &amp;PQ tests </w:t>
            </w:r>
          </w:p>
        </w:tc>
        <w:tc>
          <w:tcPr>
            <w:tcW w:w="5227" w:type="dxa"/>
          </w:tcPr>
          <w:p w:rsidR="00825A56" w:rsidRPr="003369A8" w:rsidRDefault="00825A56" w:rsidP="00694F8C">
            <w:pPr>
              <w:rPr>
                <w:rFonts w:ascii="Times New Roman" w:hAnsi="Times New Roman" w:cs="Times New Roman"/>
                <w:sz w:val="24"/>
                <w:szCs w:val="24"/>
              </w:rPr>
            </w:pPr>
            <w:r>
              <w:rPr>
                <w:rFonts w:ascii="Times New Roman" w:hAnsi="Times New Roman" w:cs="Times New Roman"/>
                <w:sz w:val="24"/>
                <w:szCs w:val="24"/>
              </w:rPr>
              <w:t>Operational qualification, Installation qualification and performance qualification tests.</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sidRPr="003369A8">
              <w:rPr>
                <w:rFonts w:ascii="Times New Roman" w:hAnsi="Times New Roman" w:cs="Times New Roman"/>
                <w:sz w:val="24"/>
                <w:szCs w:val="24"/>
              </w:rPr>
              <w:t>37</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CDE</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Customs Duty Exemption</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Pr>
                <w:rFonts w:ascii="Times New Roman" w:hAnsi="Times New Roman" w:cs="Times New Roman"/>
                <w:sz w:val="24"/>
                <w:szCs w:val="24"/>
              </w:rPr>
              <w:t>38</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GCC</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color w:val="222222"/>
                <w:sz w:val="24"/>
                <w:szCs w:val="24"/>
                <w:shd w:val="clear" w:color="auto" w:fill="FFFFFF"/>
              </w:rPr>
              <w:t>General Conditions of Contract </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Pr>
                <w:rFonts w:ascii="Times New Roman" w:hAnsi="Times New Roman" w:cs="Times New Roman"/>
                <w:sz w:val="24"/>
                <w:szCs w:val="24"/>
              </w:rPr>
              <w:t>39</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ECS</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sz w:val="24"/>
                <w:szCs w:val="24"/>
              </w:rPr>
              <w:t>Electronic Clearing System</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Pr>
                <w:rFonts w:ascii="Times New Roman" w:hAnsi="Times New Roman" w:cs="Times New Roman"/>
                <w:sz w:val="24"/>
                <w:szCs w:val="24"/>
              </w:rPr>
              <w:t>40</w:t>
            </w:r>
          </w:p>
        </w:tc>
        <w:tc>
          <w:tcPr>
            <w:tcW w:w="2286"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bCs/>
                <w:color w:val="222222"/>
                <w:sz w:val="24"/>
                <w:szCs w:val="24"/>
                <w:shd w:val="clear" w:color="auto" w:fill="FFFFFF"/>
              </w:rPr>
              <w:t xml:space="preserve">Ex W </w:t>
            </w:r>
          </w:p>
        </w:tc>
        <w:tc>
          <w:tcPr>
            <w:tcW w:w="5227" w:type="dxa"/>
          </w:tcPr>
          <w:p w:rsidR="00825A56" w:rsidRPr="003369A8" w:rsidRDefault="00825A56" w:rsidP="00694F8C">
            <w:pPr>
              <w:rPr>
                <w:rFonts w:ascii="Times New Roman" w:hAnsi="Times New Roman" w:cs="Times New Roman"/>
                <w:sz w:val="24"/>
                <w:szCs w:val="24"/>
              </w:rPr>
            </w:pPr>
            <w:r w:rsidRPr="003369A8">
              <w:rPr>
                <w:rFonts w:ascii="Times New Roman" w:hAnsi="Times New Roman" w:cs="Times New Roman"/>
                <w:b/>
                <w:bCs/>
                <w:color w:val="222222"/>
                <w:sz w:val="24"/>
                <w:szCs w:val="24"/>
                <w:shd w:val="clear" w:color="auto" w:fill="FFFFFF"/>
              </w:rPr>
              <w:t xml:space="preserve">Ex Works </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Pr>
                <w:rFonts w:ascii="Times New Roman" w:hAnsi="Times New Roman" w:cs="Times New Roman"/>
                <w:sz w:val="24"/>
                <w:szCs w:val="24"/>
              </w:rPr>
              <w:t>41</w:t>
            </w:r>
          </w:p>
        </w:tc>
        <w:tc>
          <w:tcPr>
            <w:tcW w:w="2286" w:type="dxa"/>
          </w:tcPr>
          <w:p w:rsidR="00825A56" w:rsidRPr="003369A8" w:rsidRDefault="00825A56" w:rsidP="00694F8C">
            <w:pPr>
              <w:rPr>
                <w:rFonts w:ascii="Times New Roman" w:hAnsi="Times New Roman" w:cs="Times New Roman"/>
                <w:bCs/>
                <w:color w:val="222222"/>
                <w:sz w:val="24"/>
                <w:szCs w:val="24"/>
                <w:shd w:val="clear" w:color="auto" w:fill="FFFFFF"/>
              </w:rPr>
            </w:pPr>
            <w:r w:rsidRPr="003369A8">
              <w:rPr>
                <w:rFonts w:ascii="Times New Roman" w:hAnsi="Times New Roman" w:cs="Times New Roman"/>
                <w:bCs/>
                <w:color w:val="222222"/>
                <w:sz w:val="24"/>
                <w:szCs w:val="24"/>
                <w:shd w:val="clear" w:color="auto" w:fill="FFFFFF"/>
              </w:rPr>
              <w:t>FCA</w:t>
            </w:r>
          </w:p>
        </w:tc>
        <w:tc>
          <w:tcPr>
            <w:tcW w:w="5227" w:type="dxa"/>
          </w:tcPr>
          <w:p w:rsidR="00825A56" w:rsidRPr="003369A8" w:rsidRDefault="00825A56" w:rsidP="00694F8C">
            <w:pPr>
              <w:rPr>
                <w:rFonts w:ascii="Times New Roman" w:hAnsi="Times New Roman" w:cs="Times New Roman"/>
                <w:b/>
                <w:bCs/>
                <w:color w:val="222222"/>
                <w:sz w:val="24"/>
                <w:szCs w:val="24"/>
                <w:shd w:val="clear" w:color="auto" w:fill="FFFFFF"/>
              </w:rPr>
            </w:pPr>
            <w:r w:rsidRPr="003369A8">
              <w:rPr>
                <w:rFonts w:ascii="Times New Roman" w:hAnsi="Times New Roman" w:cs="Times New Roman"/>
                <w:color w:val="222222"/>
                <w:sz w:val="24"/>
                <w:szCs w:val="24"/>
                <w:shd w:val="clear" w:color="auto" w:fill="FFFFFF"/>
              </w:rPr>
              <w:t>Free Carrier</w:t>
            </w:r>
          </w:p>
        </w:tc>
      </w:tr>
      <w:tr w:rsidR="00825A56" w:rsidRPr="003369A8" w:rsidTr="0003320A">
        <w:tc>
          <w:tcPr>
            <w:tcW w:w="1242" w:type="dxa"/>
          </w:tcPr>
          <w:p w:rsidR="00825A56" w:rsidRPr="003369A8" w:rsidRDefault="00825A56" w:rsidP="00694F8C">
            <w:pPr>
              <w:jc w:val="center"/>
              <w:rPr>
                <w:rFonts w:ascii="Times New Roman" w:hAnsi="Times New Roman" w:cs="Times New Roman"/>
                <w:sz w:val="24"/>
                <w:szCs w:val="24"/>
              </w:rPr>
            </w:pPr>
            <w:r>
              <w:rPr>
                <w:rFonts w:ascii="Times New Roman" w:hAnsi="Times New Roman" w:cs="Times New Roman"/>
                <w:sz w:val="24"/>
                <w:szCs w:val="24"/>
              </w:rPr>
              <w:t>42</w:t>
            </w:r>
          </w:p>
        </w:tc>
        <w:tc>
          <w:tcPr>
            <w:tcW w:w="2286" w:type="dxa"/>
          </w:tcPr>
          <w:p w:rsidR="00825A56" w:rsidRPr="00846AD1" w:rsidRDefault="00825A56" w:rsidP="00694F8C">
            <w:pPr>
              <w:rPr>
                <w:rFonts w:ascii="Times New Roman" w:hAnsi="Times New Roman" w:cs="Times New Roman"/>
                <w:bCs/>
                <w:color w:val="222222"/>
                <w:sz w:val="24"/>
                <w:szCs w:val="24"/>
                <w:shd w:val="clear" w:color="auto" w:fill="FFFFFF"/>
              </w:rPr>
            </w:pPr>
            <w:r w:rsidRPr="00846AD1">
              <w:rPr>
                <w:rFonts w:ascii="Times New Roman" w:hAnsi="Times New Roman" w:cs="Times New Roman"/>
                <w:bCs/>
                <w:color w:val="222222"/>
                <w:sz w:val="24"/>
                <w:szCs w:val="24"/>
                <w:shd w:val="clear" w:color="auto" w:fill="FFFFFF"/>
              </w:rPr>
              <w:t>NOA</w:t>
            </w:r>
          </w:p>
        </w:tc>
        <w:tc>
          <w:tcPr>
            <w:tcW w:w="5227" w:type="dxa"/>
          </w:tcPr>
          <w:p w:rsidR="00825A56" w:rsidRPr="00846AD1" w:rsidRDefault="00825A56" w:rsidP="00694F8C">
            <w:pPr>
              <w:rPr>
                <w:rFonts w:ascii="Times New Roman" w:hAnsi="Times New Roman" w:cs="Times New Roman"/>
                <w:bCs/>
                <w:color w:val="222222"/>
                <w:sz w:val="24"/>
                <w:szCs w:val="24"/>
                <w:shd w:val="clear" w:color="auto" w:fill="FFFFFF"/>
              </w:rPr>
            </w:pPr>
            <w:r w:rsidRPr="00846AD1">
              <w:rPr>
                <w:rFonts w:ascii="Times New Roman" w:hAnsi="Times New Roman" w:cs="Times New Roman"/>
                <w:bCs/>
                <w:color w:val="222222"/>
                <w:sz w:val="24"/>
                <w:szCs w:val="24"/>
                <w:shd w:val="clear" w:color="auto" w:fill="FFFFFF"/>
              </w:rPr>
              <w:t>Notification of Award</w:t>
            </w:r>
          </w:p>
        </w:tc>
      </w:tr>
      <w:tr w:rsidR="00062C2C" w:rsidRPr="003369A8" w:rsidTr="0003320A">
        <w:tc>
          <w:tcPr>
            <w:tcW w:w="1242" w:type="dxa"/>
          </w:tcPr>
          <w:p w:rsidR="00062C2C" w:rsidRDefault="00062C2C" w:rsidP="00694F8C">
            <w:pPr>
              <w:jc w:val="center"/>
              <w:rPr>
                <w:rFonts w:ascii="Times New Roman" w:hAnsi="Times New Roman" w:cs="Times New Roman"/>
                <w:sz w:val="24"/>
                <w:szCs w:val="24"/>
              </w:rPr>
            </w:pPr>
            <w:r>
              <w:rPr>
                <w:rFonts w:ascii="Times New Roman" w:hAnsi="Times New Roman" w:cs="Times New Roman"/>
                <w:sz w:val="24"/>
                <w:szCs w:val="24"/>
              </w:rPr>
              <w:t>43</w:t>
            </w:r>
          </w:p>
        </w:tc>
        <w:tc>
          <w:tcPr>
            <w:tcW w:w="2286" w:type="dxa"/>
          </w:tcPr>
          <w:p w:rsidR="00062C2C" w:rsidRPr="00846AD1" w:rsidRDefault="00062C2C" w:rsidP="00694F8C">
            <w:pP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PSBG</w:t>
            </w:r>
          </w:p>
        </w:tc>
        <w:tc>
          <w:tcPr>
            <w:tcW w:w="5227" w:type="dxa"/>
          </w:tcPr>
          <w:p w:rsidR="00062C2C" w:rsidRPr="00846AD1" w:rsidRDefault="00AD03BD" w:rsidP="00694F8C">
            <w:pP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Performance Security Bank Guarantee</w:t>
            </w:r>
          </w:p>
        </w:tc>
      </w:tr>
      <w:tr w:rsidR="0003320A" w:rsidRPr="003369A8" w:rsidTr="0003320A">
        <w:tc>
          <w:tcPr>
            <w:tcW w:w="1242" w:type="dxa"/>
          </w:tcPr>
          <w:p w:rsidR="0003320A" w:rsidRDefault="0003320A" w:rsidP="00694F8C">
            <w:pPr>
              <w:jc w:val="center"/>
              <w:rPr>
                <w:rFonts w:ascii="Times New Roman" w:hAnsi="Times New Roman" w:cs="Times New Roman"/>
                <w:sz w:val="24"/>
                <w:szCs w:val="24"/>
              </w:rPr>
            </w:pPr>
            <w:r>
              <w:rPr>
                <w:rFonts w:ascii="Times New Roman" w:hAnsi="Times New Roman" w:cs="Times New Roman"/>
                <w:sz w:val="24"/>
                <w:szCs w:val="24"/>
              </w:rPr>
              <w:t>44</w:t>
            </w:r>
          </w:p>
        </w:tc>
        <w:tc>
          <w:tcPr>
            <w:tcW w:w="2286" w:type="dxa"/>
          </w:tcPr>
          <w:p w:rsidR="0003320A" w:rsidRDefault="0003320A" w:rsidP="00694F8C">
            <w:pP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UPLC</w:t>
            </w:r>
          </w:p>
        </w:tc>
        <w:tc>
          <w:tcPr>
            <w:tcW w:w="5227" w:type="dxa"/>
          </w:tcPr>
          <w:p w:rsidR="0003320A" w:rsidRDefault="0003320A" w:rsidP="00694F8C">
            <w:pPr>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Ultra High Performance Liquid Chromatography </w:t>
            </w:r>
          </w:p>
        </w:tc>
      </w:tr>
    </w:tbl>
    <w:p w:rsidR="00BE1AF6" w:rsidRDefault="00BE1AF6" w:rsidP="00BE1AF6">
      <w:pPr>
        <w:tabs>
          <w:tab w:val="left" w:pos="2690"/>
        </w:tabs>
      </w:pPr>
    </w:p>
    <w:p w:rsidR="00825A56" w:rsidRPr="00BE1AF6" w:rsidRDefault="00BE1AF6" w:rsidP="00BE1AF6">
      <w:pPr>
        <w:tabs>
          <w:tab w:val="left" w:pos="1291"/>
        </w:tabs>
      </w:pPr>
      <w:r>
        <w:tab/>
      </w:r>
      <w:r>
        <w:tab/>
      </w:r>
    </w:p>
    <w:sectPr w:rsidR="00825A56" w:rsidRPr="00BE1AF6" w:rsidSect="003C79A1">
      <w:pgSz w:w="11906" w:h="16838"/>
      <w:pgMar w:top="568" w:right="1274"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40" w:rsidRDefault="00D90F40" w:rsidP="00957CE4">
      <w:pPr>
        <w:spacing w:after="0" w:line="240" w:lineRule="auto"/>
      </w:pPr>
      <w:r>
        <w:separator/>
      </w:r>
    </w:p>
  </w:endnote>
  <w:endnote w:type="continuationSeparator" w:id="0">
    <w:p w:rsidR="00D90F40" w:rsidRDefault="00D90F40" w:rsidP="0095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818696"/>
      <w:docPartObj>
        <w:docPartGallery w:val="Page Numbers (Bottom of Page)"/>
        <w:docPartUnique/>
      </w:docPartObj>
    </w:sdtPr>
    <w:sdtEndPr>
      <w:rPr>
        <w:noProof/>
      </w:rPr>
    </w:sdtEndPr>
    <w:sdtContent>
      <w:p w:rsidR="00635E22" w:rsidRDefault="00635E22">
        <w:pPr>
          <w:pStyle w:val="Footer"/>
          <w:jc w:val="right"/>
        </w:pPr>
        <w:r>
          <w:fldChar w:fldCharType="begin"/>
        </w:r>
        <w:r>
          <w:instrText xml:space="preserve"> PAGE   \* MERGEFORMAT </w:instrText>
        </w:r>
        <w:r>
          <w:fldChar w:fldCharType="separate"/>
        </w:r>
        <w:r w:rsidR="009F6078">
          <w:rPr>
            <w:noProof/>
          </w:rPr>
          <w:t>2</w:t>
        </w:r>
        <w:r>
          <w:rPr>
            <w:noProof/>
          </w:rPr>
          <w:fldChar w:fldCharType="end"/>
        </w:r>
      </w:p>
    </w:sdtContent>
  </w:sdt>
  <w:p w:rsidR="00635E22" w:rsidRDefault="00635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40" w:rsidRDefault="00D90F40" w:rsidP="00957CE4">
      <w:pPr>
        <w:spacing w:after="0" w:line="240" w:lineRule="auto"/>
      </w:pPr>
      <w:r>
        <w:separator/>
      </w:r>
    </w:p>
  </w:footnote>
  <w:footnote w:type="continuationSeparator" w:id="0">
    <w:p w:rsidR="00D90F40" w:rsidRDefault="00D90F40" w:rsidP="00957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444324"/>
      <w:docPartObj>
        <w:docPartGallery w:val="Page Numbers (Top of Page)"/>
        <w:docPartUnique/>
      </w:docPartObj>
    </w:sdtPr>
    <w:sdtEndPr>
      <w:rPr>
        <w:noProof/>
      </w:rPr>
    </w:sdtEndPr>
    <w:sdtContent>
      <w:p w:rsidR="00635E22" w:rsidRDefault="00635E22">
        <w:pPr>
          <w:pStyle w:val="Header"/>
          <w:jc w:val="right"/>
        </w:pPr>
        <w:r>
          <w:fldChar w:fldCharType="begin"/>
        </w:r>
        <w:r>
          <w:instrText xml:space="preserve"> PAGE   \* MERGEFORMAT </w:instrText>
        </w:r>
        <w:r>
          <w:fldChar w:fldCharType="separate"/>
        </w:r>
        <w:r w:rsidR="009F6078">
          <w:rPr>
            <w:noProof/>
          </w:rPr>
          <w:t>2</w:t>
        </w:r>
        <w:r>
          <w:rPr>
            <w:noProof/>
          </w:rPr>
          <w:fldChar w:fldCharType="end"/>
        </w:r>
      </w:p>
    </w:sdtContent>
  </w:sdt>
  <w:p w:rsidR="00635E22" w:rsidRDefault="00635E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EAB"/>
    <w:multiLevelType w:val="hybridMultilevel"/>
    <w:tmpl w:val="6A54857E"/>
    <w:lvl w:ilvl="0" w:tplc="2E3AF0E0">
      <w:start w:val="3"/>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32666B1"/>
    <w:multiLevelType w:val="hybridMultilevel"/>
    <w:tmpl w:val="E9F04998"/>
    <w:lvl w:ilvl="0" w:tplc="68CCF198">
      <w:start w:val="1"/>
      <w:numFmt w:val="lowerLetter"/>
      <w:lvlText w:val="(%1)"/>
      <w:lvlJc w:val="left"/>
      <w:pPr>
        <w:ind w:left="1440" w:hanging="66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
    <w:nsid w:val="038B0B85"/>
    <w:multiLevelType w:val="hybridMultilevel"/>
    <w:tmpl w:val="D7F445C6"/>
    <w:lvl w:ilvl="0" w:tplc="611A8C9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2B6F3E"/>
    <w:multiLevelType w:val="hybridMultilevel"/>
    <w:tmpl w:val="BC2C8EEE"/>
    <w:lvl w:ilvl="0" w:tplc="40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D626A0"/>
    <w:multiLevelType w:val="hybridMultilevel"/>
    <w:tmpl w:val="FBEE7404"/>
    <w:lvl w:ilvl="0" w:tplc="4288A5D8">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66154F"/>
    <w:multiLevelType w:val="hybridMultilevel"/>
    <w:tmpl w:val="EFAC2AC0"/>
    <w:lvl w:ilvl="0" w:tplc="48D8E5F8">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625206"/>
    <w:multiLevelType w:val="hybridMultilevel"/>
    <w:tmpl w:val="ED823B46"/>
    <w:lvl w:ilvl="0" w:tplc="7A7A28AE">
      <w:start w:val="2"/>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00C4E9E"/>
    <w:multiLevelType w:val="hybridMultilevel"/>
    <w:tmpl w:val="BBDC71C4"/>
    <w:lvl w:ilvl="0" w:tplc="A3161D26">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0E71DD5"/>
    <w:multiLevelType w:val="hybridMultilevel"/>
    <w:tmpl w:val="7A3CB0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3C10F5C"/>
    <w:multiLevelType w:val="hybridMultilevel"/>
    <w:tmpl w:val="DABA93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BC0E23"/>
    <w:multiLevelType w:val="hybridMultilevel"/>
    <w:tmpl w:val="23B8B71E"/>
    <w:lvl w:ilvl="0" w:tplc="FAE83016">
      <w:start w:val="3"/>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11">
    <w:nsid w:val="1DF74C4F"/>
    <w:multiLevelType w:val="hybridMultilevel"/>
    <w:tmpl w:val="7B7E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CA62EE"/>
    <w:multiLevelType w:val="hybridMultilevel"/>
    <w:tmpl w:val="D2327502"/>
    <w:lvl w:ilvl="0" w:tplc="4D24C534">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8F472B"/>
    <w:multiLevelType w:val="hybridMultilevel"/>
    <w:tmpl w:val="9B184CF8"/>
    <w:lvl w:ilvl="0" w:tplc="354AB9D8">
      <w:start w:val="1"/>
      <w:numFmt w:val="lowerRoman"/>
      <w:lvlText w:val="(%1)"/>
      <w:lvlJc w:val="left"/>
      <w:pPr>
        <w:ind w:left="1455" w:hanging="720"/>
      </w:pPr>
      <w:rPr>
        <w:rFonts w:hint="default"/>
        <w:b w:val="0"/>
        <w:i w:val="0"/>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14">
    <w:nsid w:val="21B95CC0"/>
    <w:multiLevelType w:val="hybridMultilevel"/>
    <w:tmpl w:val="4016E7AC"/>
    <w:lvl w:ilvl="0" w:tplc="0D1A1176">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2EB41BC"/>
    <w:multiLevelType w:val="hybridMultilevel"/>
    <w:tmpl w:val="AB0C8868"/>
    <w:lvl w:ilvl="0" w:tplc="AFD86614">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76E6FD5"/>
    <w:multiLevelType w:val="hybridMultilevel"/>
    <w:tmpl w:val="CB147CC6"/>
    <w:lvl w:ilvl="0" w:tplc="CB981248">
      <w:start w:val="3"/>
      <w:numFmt w:val="lowerLetter"/>
      <w:lvlText w:val="(%1)"/>
      <w:lvlJc w:val="left"/>
      <w:pPr>
        <w:ind w:left="1095" w:hanging="360"/>
      </w:pPr>
      <w:rPr>
        <w:rFonts w:eastAsiaTheme="minorEastAsia" w:hint="default"/>
        <w:i w:val="0"/>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17">
    <w:nsid w:val="296E0E7B"/>
    <w:multiLevelType w:val="hybridMultilevel"/>
    <w:tmpl w:val="2C30AFD2"/>
    <w:lvl w:ilvl="0" w:tplc="73AC1086">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A146B48"/>
    <w:multiLevelType w:val="hybridMultilevel"/>
    <w:tmpl w:val="77F44716"/>
    <w:lvl w:ilvl="0" w:tplc="B87E4CDE">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BBD2A88"/>
    <w:multiLevelType w:val="hybridMultilevel"/>
    <w:tmpl w:val="55E0D9FA"/>
    <w:lvl w:ilvl="0" w:tplc="C17A17BE">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BCA1BCD"/>
    <w:multiLevelType w:val="hybridMultilevel"/>
    <w:tmpl w:val="FFA63AD4"/>
    <w:lvl w:ilvl="0" w:tplc="3B024C42">
      <w:start w:val="3"/>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nsid w:val="2C8C3A5B"/>
    <w:multiLevelType w:val="hybridMultilevel"/>
    <w:tmpl w:val="27485446"/>
    <w:lvl w:ilvl="0" w:tplc="E5020CCA">
      <w:start w:val="1"/>
      <w:numFmt w:val="lowerLetter"/>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06251CE"/>
    <w:multiLevelType w:val="hybridMultilevel"/>
    <w:tmpl w:val="079091E2"/>
    <w:lvl w:ilvl="0" w:tplc="B09E3FCC">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1C63054"/>
    <w:multiLevelType w:val="hybridMultilevel"/>
    <w:tmpl w:val="91A856F8"/>
    <w:lvl w:ilvl="0" w:tplc="40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E55887"/>
    <w:multiLevelType w:val="hybridMultilevel"/>
    <w:tmpl w:val="FB904DE8"/>
    <w:lvl w:ilvl="0" w:tplc="0BA2C7A8">
      <w:start w:val="3"/>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384020EA"/>
    <w:multiLevelType w:val="hybridMultilevel"/>
    <w:tmpl w:val="CAA4914E"/>
    <w:lvl w:ilvl="0" w:tplc="94563BA0">
      <w:start w:val="1"/>
      <w:numFmt w:val="lowerLetter"/>
      <w:lvlText w:val="(%1)"/>
      <w:lvlJc w:val="left"/>
      <w:pPr>
        <w:ind w:left="1485" w:hanging="765"/>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3AE34639"/>
    <w:multiLevelType w:val="multilevel"/>
    <w:tmpl w:val="640449F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F4737E0"/>
    <w:multiLevelType w:val="hybridMultilevel"/>
    <w:tmpl w:val="F958266C"/>
    <w:lvl w:ilvl="0" w:tplc="1280FDA2">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FFB4D37"/>
    <w:multiLevelType w:val="hybridMultilevel"/>
    <w:tmpl w:val="0E4E0940"/>
    <w:lvl w:ilvl="0" w:tplc="860AB3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13A0DFD"/>
    <w:multiLevelType w:val="hybridMultilevel"/>
    <w:tmpl w:val="2D2EC0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1760FC3"/>
    <w:multiLevelType w:val="hybridMultilevel"/>
    <w:tmpl w:val="FF144B8C"/>
    <w:lvl w:ilvl="0" w:tplc="8CC03B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1E95655"/>
    <w:multiLevelType w:val="hybridMultilevel"/>
    <w:tmpl w:val="7758C6BA"/>
    <w:lvl w:ilvl="0" w:tplc="A0DCB97C">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42EC2B81"/>
    <w:multiLevelType w:val="hybridMultilevel"/>
    <w:tmpl w:val="037600A4"/>
    <w:lvl w:ilvl="0" w:tplc="27F09FFC">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33E6B6C"/>
    <w:multiLevelType w:val="hybridMultilevel"/>
    <w:tmpl w:val="5EF67CE8"/>
    <w:lvl w:ilvl="0" w:tplc="05FCD0B6">
      <w:start w:val="3"/>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nsid w:val="442C7C8F"/>
    <w:multiLevelType w:val="hybridMultilevel"/>
    <w:tmpl w:val="70CCC7BE"/>
    <w:lvl w:ilvl="0" w:tplc="AA0C2406">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4E9634A"/>
    <w:multiLevelType w:val="hybridMultilevel"/>
    <w:tmpl w:val="A6C68126"/>
    <w:lvl w:ilvl="0" w:tplc="0694D6C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5B90125"/>
    <w:multiLevelType w:val="hybridMultilevel"/>
    <w:tmpl w:val="41D027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466377A3"/>
    <w:multiLevelType w:val="hybridMultilevel"/>
    <w:tmpl w:val="C3ECB5EA"/>
    <w:lvl w:ilvl="0" w:tplc="06C06CDC">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7FA0C57"/>
    <w:multiLevelType w:val="hybridMultilevel"/>
    <w:tmpl w:val="F50A4B34"/>
    <w:lvl w:ilvl="0" w:tplc="51B638E4">
      <w:start w:val="3"/>
      <w:numFmt w:val="lowerLetter"/>
      <w:lvlText w:val="(%1)"/>
      <w:lvlJc w:val="left"/>
      <w:pPr>
        <w:ind w:left="915" w:hanging="375"/>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9">
    <w:nsid w:val="4840159A"/>
    <w:multiLevelType w:val="hybridMultilevel"/>
    <w:tmpl w:val="F03E0306"/>
    <w:lvl w:ilvl="0" w:tplc="6562FA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4A8B7A2B"/>
    <w:multiLevelType w:val="hybridMultilevel"/>
    <w:tmpl w:val="579A0B98"/>
    <w:lvl w:ilvl="0" w:tplc="CB2C0E98">
      <w:start w:val="3"/>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41">
    <w:nsid w:val="50DB1CB0"/>
    <w:multiLevelType w:val="hybridMultilevel"/>
    <w:tmpl w:val="5672CA1E"/>
    <w:lvl w:ilvl="0" w:tplc="75BABE0C">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0F9274C"/>
    <w:multiLevelType w:val="hybridMultilevel"/>
    <w:tmpl w:val="F894FE9A"/>
    <w:lvl w:ilvl="0" w:tplc="3E163022">
      <w:start w:val="3"/>
      <w:numFmt w:val="lowerLetter"/>
      <w:lvlText w:val="(%1)"/>
      <w:lvlJc w:val="left"/>
      <w:pPr>
        <w:ind w:left="915" w:hanging="375"/>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3">
    <w:nsid w:val="513F2291"/>
    <w:multiLevelType w:val="hybridMultilevel"/>
    <w:tmpl w:val="F2B6D9FA"/>
    <w:lvl w:ilvl="0" w:tplc="C9B48118">
      <w:start w:val="3"/>
      <w:numFmt w:val="lowerLetter"/>
      <w:lvlText w:val="%1."/>
      <w:lvlJc w:val="left"/>
      <w:pPr>
        <w:ind w:left="376" w:hanging="360"/>
      </w:pPr>
      <w:rPr>
        <w:rFonts w:eastAsiaTheme="minorEastAsia" w:hint="default"/>
        <w:i w:val="0"/>
      </w:rPr>
    </w:lvl>
    <w:lvl w:ilvl="1" w:tplc="40090019" w:tentative="1">
      <w:start w:val="1"/>
      <w:numFmt w:val="lowerLetter"/>
      <w:lvlText w:val="%2."/>
      <w:lvlJc w:val="left"/>
      <w:pPr>
        <w:ind w:left="1096" w:hanging="360"/>
      </w:pPr>
    </w:lvl>
    <w:lvl w:ilvl="2" w:tplc="4009001B" w:tentative="1">
      <w:start w:val="1"/>
      <w:numFmt w:val="lowerRoman"/>
      <w:lvlText w:val="%3."/>
      <w:lvlJc w:val="right"/>
      <w:pPr>
        <w:ind w:left="1816" w:hanging="180"/>
      </w:pPr>
    </w:lvl>
    <w:lvl w:ilvl="3" w:tplc="4009000F" w:tentative="1">
      <w:start w:val="1"/>
      <w:numFmt w:val="decimal"/>
      <w:lvlText w:val="%4."/>
      <w:lvlJc w:val="left"/>
      <w:pPr>
        <w:ind w:left="2536" w:hanging="360"/>
      </w:pPr>
    </w:lvl>
    <w:lvl w:ilvl="4" w:tplc="40090019" w:tentative="1">
      <w:start w:val="1"/>
      <w:numFmt w:val="lowerLetter"/>
      <w:lvlText w:val="%5."/>
      <w:lvlJc w:val="left"/>
      <w:pPr>
        <w:ind w:left="3256" w:hanging="360"/>
      </w:pPr>
    </w:lvl>
    <w:lvl w:ilvl="5" w:tplc="4009001B" w:tentative="1">
      <w:start w:val="1"/>
      <w:numFmt w:val="lowerRoman"/>
      <w:lvlText w:val="%6."/>
      <w:lvlJc w:val="right"/>
      <w:pPr>
        <w:ind w:left="3976" w:hanging="180"/>
      </w:pPr>
    </w:lvl>
    <w:lvl w:ilvl="6" w:tplc="4009000F" w:tentative="1">
      <w:start w:val="1"/>
      <w:numFmt w:val="decimal"/>
      <w:lvlText w:val="%7."/>
      <w:lvlJc w:val="left"/>
      <w:pPr>
        <w:ind w:left="4696" w:hanging="360"/>
      </w:pPr>
    </w:lvl>
    <w:lvl w:ilvl="7" w:tplc="40090019" w:tentative="1">
      <w:start w:val="1"/>
      <w:numFmt w:val="lowerLetter"/>
      <w:lvlText w:val="%8."/>
      <w:lvlJc w:val="left"/>
      <w:pPr>
        <w:ind w:left="5416" w:hanging="360"/>
      </w:pPr>
    </w:lvl>
    <w:lvl w:ilvl="8" w:tplc="4009001B" w:tentative="1">
      <w:start w:val="1"/>
      <w:numFmt w:val="lowerRoman"/>
      <w:lvlText w:val="%9."/>
      <w:lvlJc w:val="right"/>
      <w:pPr>
        <w:ind w:left="6136" w:hanging="180"/>
      </w:pPr>
    </w:lvl>
  </w:abstractNum>
  <w:abstractNum w:abstractNumId="44">
    <w:nsid w:val="51480CAC"/>
    <w:multiLevelType w:val="hybridMultilevel"/>
    <w:tmpl w:val="2CF07A90"/>
    <w:lvl w:ilvl="0" w:tplc="DBA25E9E">
      <w:start w:val="3"/>
      <w:numFmt w:val="lowerLetter"/>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53F24431"/>
    <w:multiLevelType w:val="hybridMultilevel"/>
    <w:tmpl w:val="F710E85E"/>
    <w:lvl w:ilvl="0" w:tplc="A122119C">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56663EB"/>
    <w:multiLevelType w:val="hybridMultilevel"/>
    <w:tmpl w:val="316EB072"/>
    <w:lvl w:ilvl="0" w:tplc="5FEEA3AA">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7B86424"/>
    <w:multiLevelType w:val="hybridMultilevel"/>
    <w:tmpl w:val="43B60110"/>
    <w:lvl w:ilvl="0" w:tplc="A8265564">
      <w:start w:val="3"/>
      <w:numFmt w:val="lowerLetter"/>
      <w:lvlText w:val="(%1)"/>
      <w:lvlJc w:val="left"/>
      <w:pPr>
        <w:ind w:left="915" w:hanging="375"/>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8">
    <w:nsid w:val="5BDF49E6"/>
    <w:multiLevelType w:val="hybridMultilevel"/>
    <w:tmpl w:val="6D0E544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nsid w:val="5C7C4AAA"/>
    <w:multiLevelType w:val="hybridMultilevel"/>
    <w:tmpl w:val="3DFEA95A"/>
    <w:lvl w:ilvl="0" w:tplc="C0E82B72">
      <w:start w:val="3"/>
      <w:numFmt w:val="lowerLetter"/>
      <w:lvlText w:val="(%1)"/>
      <w:lvlJc w:val="left"/>
      <w:pPr>
        <w:ind w:left="376" w:hanging="360"/>
      </w:pPr>
      <w:rPr>
        <w:rFonts w:hint="default"/>
      </w:rPr>
    </w:lvl>
    <w:lvl w:ilvl="1" w:tplc="40090019" w:tentative="1">
      <w:start w:val="1"/>
      <w:numFmt w:val="lowerLetter"/>
      <w:lvlText w:val="%2."/>
      <w:lvlJc w:val="left"/>
      <w:pPr>
        <w:ind w:left="1096" w:hanging="360"/>
      </w:pPr>
    </w:lvl>
    <w:lvl w:ilvl="2" w:tplc="4009001B" w:tentative="1">
      <w:start w:val="1"/>
      <w:numFmt w:val="lowerRoman"/>
      <w:lvlText w:val="%3."/>
      <w:lvlJc w:val="right"/>
      <w:pPr>
        <w:ind w:left="1816" w:hanging="180"/>
      </w:pPr>
    </w:lvl>
    <w:lvl w:ilvl="3" w:tplc="4009000F" w:tentative="1">
      <w:start w:val="1"/>
      <w:numFmt w:val="decimal"/>
      <w:lvlText w:val="%4."/>
      <w:lvlJc w:val="left"/>
      <w:pPr>
        <w:ind w:left="2536" w:hanging="360"/>
      </w:pPr>
    </w:lvl>
    <w:lvl w:ilvl="4" w:tplc="40090019" w:tentative="1">
      <w:start w:val="1"/>
      <w:numFmt w:val="lowerLetter"/>
      <w:lvlText w:val="%5."/>
      <w:lvlJc w:val="left"/>
      <w:pPr>
        <w:ind w:left="3256" w:hanging="360"/>
      </w:pPr>
    </w:lvl>
    <w:lvl w:ilvl="5" w:tplc="4009001B" w:tentative="1">
      <w:start w:val="1"/>
      <w:numFmt w:val="lowerRoman"/>
      <w:lvlText w:val="%6."/>
      <w:lvlJc w:val="right"/>
      <w:pPr>
        <w:ind w:left="3976" w:hanging="180"/>
      </w:pPr>
    </w:lvl>
    <w:lvl w:ilvl="6" w:tplc="4009000F" w:tentative="1">
      <w:start w:val="1"/>
      <w:numFmt w:val="decimal"/>
      <w:lvlText w:val="%7."/>
      <w:lvlJc w:val="left"/>
      <w:pPr>
        <w:ind w:left="4696" w:hanging="360"/>
      </w:pPr>
    </w:lvl>
    <w:lvl w:ilvl="7" w:tplc="40090019" w:tentative="1">
      <w:start w:val="1"/>
      <w:numFmt w:val="lowerLetter"/>
      <w:lvlText w:val="%8."/>
      <w:lvlJc w:val="left"/>
      <w:pPr>
        <w:ind w:left="5416" w:hanging="360"/>
      </w:pPr>
    </w:lvl>
    <w:lvl w:ilvl="8" w:tplc="4009001B" w:tentative="1">
      <w:start w:val="1"/>
      <w:numFmt w:val="lowerRoman"/>
      <w:lvlText w:val="%9."/>
      <w:lvlJc w:val="right"/>
      <w:pPr>
        <w:ind w:left="6136" w:hanging="180"/>
      </w:pPr>
    </w:lvl>
  </w:abstractNum>
  <w:abstractNum w:abstractNumId="50">
    <w:nsid w:val="5E6801A5"/>
    <w:multiLevelType w:val="hybridMultilevel"/>
    <w:tmpl w:val="ACB8A836"/>
    <w:lvl w:ilvl="0" w:tplc="9664FEEE">
      <w:start w:val="3"/>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51">
    <w:nsid w:val="5F8246AE"/>
    <w:multiLevelType w:val="hybridMultilevel"/>
    <w:tmpl w:val="666E2244"/>
    <w:lvl w:ilvl="0" w:tplc="AC3E742E">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67FA35A1"/>
    <w:multiLevelType w:val="hybridMultilevel"/>
    <w:tmpl w:val="5BA2E920"/>
    <w:lvl w:ilvl="0" w:tplc="3B00D106">
      <w:start w:val="3"/>
      <w:numFmt w:val="lowerLetter"/>
      <w:lvlText w:val="(%1)"/>
      <w:lvlJc w:val="left"/>
      <w:pPr>
        <w:ind w:left="915" w:hanging="375"/>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3">
    <w:nsid w:val="6C025F2C"/>
    <w:multiLevelType w:val="hybridMultilevel"/>
    <w:tmpl w:val="D4BCCA66"/>
    <w:lvl w:ilvl="0" w:tplc="3E44194A">
      <w:start w:val="3"/>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54">
    <w:nsid w:val="6C320333"/>
    <w:multiLevelType w:val="multilevel"/>
    <w:tmpl w:val="E8C6B858"/>
    <w:lvl w:ilvl="0">
      <w:start w:val="1"/>
      <w:numFmt w:val="upperLetter"/>
      <w:lvlText w:val="%1)"/>
      <w:legacy w:legacy="1" w:legacySpace="120" w:legacyIndent="510"/>
      <w:lvlJc w:val="left"/>
      <w:pPr>
        <w:ind w:left="510" w:hanging="510"/>
      </w:pPr>
    </w:lvl>
    <w:lvl w:ilvl="1">
      <w:start w:val="1"/>
      <w:numFmt w:val="lowerLetter"/>
      <w:lvlText w:val="%2."/>
      <w:legacy w:legacy="1" w:legacySpace="120" w:legacyIndent="360"/>
      <w:lvlJc w:val="left"/>
      <w:pPr>
        <w:ind w:left="870" w:hanging="360"/>
      </w:pPr>
    </w:lvl>
    <w:lvl w:ilvl="2">
      <w:start w:val="1"/>
      <w:numFmt w:val="lowerRoman"/>
      <w:lvlText w:val="%3."/>
      <w:legacy w:legacy="1" w:legacySpace="120" w:legacyIndent="180"/>
      <w:lvlJc w:val="left"/>
      <w:pPr>
        <w:ind w:left="1050" w:hanging="180"/>
      </w:pPr>
    </w:lvl>
    <w:lvl w:ilvl="3">
      <w:start w:val="1"/>
      <w:numFmt w:val="decimal"/>
      <w:lvlText w:val="%4."/>
      <w:legacy w:legacy="1" w:legacySpace="120" w:legacyIndent="360"/>
      <w:lvlJc w:val="left"/>
      <w:pPr>
        <w:ind w:left="1410" w:hanging="360"/>
      </w:pPr>
    </w:lvl>
    <w:lvl w:ilvl="4">
      <w:start w:val="1"/>
      <w:numFmt w:val="lowerLetter"/>
      <w:lvlText w:val="%5."/>
      <w:legacy w:legacy="1" w:legacySpace="120" w:legacyIndent="360"/>
      <w:lvlJc w:val="left"/>
      <w:pPr>
        <w:ind w:left="1770" w:hanging="360"/>
      </w:pPr>
    </w:lvl>
    <w:lvl w:ilvl="5">
      <w:start w:val="1"/>
      <w:numFmt w:val="lowerRoman"/>
      <w:lvlText w:val="%6."/>
      <w:legacy w:legacy="1" w:legacySpace="120" w:legacyIndent="180"/>
      <w:lvlJc w:val="left"/>
      <w:pPr>
        <w:ind w:left="1950" w:hanging="180"/>
      </w:pPr>
    </w:lvl>
    <w:lvl w:ilvl="6">
      <w:start w:val="1"/>
      <w:numFmt w:val="decimal"/>
      <w:lvlText w:val="%7."/>
      <w:legacy w:legacy="1" w:legacySpace="120" w:legacyIndent="360"/>
      <w:lvlJc w:val="left"/>
      <w:pPr>
        <w:ind w:left="2310" w:hanging="360"/>
      </w:pPr>
    </w:lvl>
    <w:lvl w:ilvl="7">
      <w:start w:val="1"/>
      <w:numFmt w:val="lowerLetter"/>
      <w:lvlText w:val="%8."/>
      <w:legacy w:legacy="1" w:legacySpace="120" w:legacyIndent="360"/>
      <w:lvlJc w:val="left"/>
      <w:pPr>
        <w:ind w:left="2670" w:hanging="360"/>
      </w:pPr>
    </w:lvl>
    <w:lvl w:ilvl="8">
      <w:start w:val="1"/>
      <w:numFmt w:val="lowerRoman"/>
      <w:lvlText w:val="%9."/>
      <w:legacy w:legacy="1" w:legacySpace="120" w:legacyIndent="180"/>
      <w:lvlJc w:val="left"/>
      <w:pPr>
        <w:ind w:left="2850" w:hanging="180"/>
      </w:pPr>
    </w:lvl>
  </w:abstractNum>
  <w:abstractNum w:abstractNumId="55">
    <w:nsid w:val="6DA65914"/>
    <w:multiLevelType w:val="hybridMultilevel"/>
    <w:tmpl w:val="D0F6F4D4"/>
    <w:lvl w:ilvl="0" w:tplc="430C7C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DBB67E9"/>
    <w:multiLevelType w:val="hybridMultilevel"/>
    <w:tmpl w:val="2FDC6C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nsid w:val="6EAB7052"/>
    <w:multiLevelType w:val="hybridMultilevel"/>
    <w:tmpl w:val="BF800214"/>
    <w:lvl w:ilvl="0" w:tplc="76D42F38">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58">
    <w:nsid w:val="6ED06380"/>
    <w:multiLevelType w:val="hybridMultilevel"/>
    <w:tmpl w:val="D3C25E76"/>
    <w:lvl w:ilvl="0" w:tplc="58A66054">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1B7428F"/>
    <w:multiLevelType w:val="hybridMultilevel"/>
    <w:tmpl w:val="62D03DC4"/>
    <w:lvl w:ilvl="0" w:tplc="B2CE38F4">
      <w:start w:val="3"/>
      <w:numFmt w:val="lowerLetter"/>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72986EA1"/>
    <w:multiLevelType w:val="hybridMultilevel"/>
    <w:tmpl w:val="AEE03D70"/>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783841D5"/>
    <w:multiLevelType w:val="hybridMultilevel"/>
    <w:tmpl w:val="5A40D672"/>
    <w:lvl w:ilvl="0" w:tplc="50541044">
      <w:start w:val="3"/>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7AAF574C"/>
    <w:multiLevelType w:val="hybridMultilevel"/>
    <w:tmpl w:val="235265D2"/>
    <w:lvl w:ilvl="0" w:tplc="985EE5C4">
      <w:start w:val="3"/>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63">
    <w:nsid w:val="7B05362C"/>
    <w:multiLevelType w:val="hybridMultilevel"/>
    <w:tmpl w:val="65B8DD30"/>
    <w:lvl w:ilvl="0" w:tplc="61EAC508">
      <w:start w:val="3"/>
      <w:numFmt w:val="lowerLetter"/>
      <w:lvlText w:val="(%1)"/>
      <w:lvlJc w:val="left"/>
      <w:pPr>
        <w:ind w:left="915" w:hanging="375"/>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29"/>
  </w:num>
  <w:num w:numId="2">
    <w:abstractNumId w:val="35"/>
  </w:num>
  <w:num w:numId="3">
    <w:abstractNumId w:val="39"/>
  </w:num>
  <w:num w:numId="4">
    <w:abstractNumId w:val="1"/>
  </w:num>
  <w:num w:numId="5">
    <w:abstractNumId w:val="25"/>
  </w:num>
  <w:num w:numId="6">
    <w:abstractNumId w:val="54"/>
  </w:num>
  <w:num w:numId="7">
    <w:abstractNumId w:val="54"/>
    <w:lvlOverride w:ilvl="0">
      <w:lvl w:ilvl="0">
        <w:start w:val="1"/>
        <w:numFmt w:val="upperLetter"/>
        <w:lvlText w:val="%1)"/>
        <w:legacy w:legacy="1" w:legacySpace="120" w:legacyIndent="510"/>
        <w:lvlJc w:val="left"/>
        <w:pPr>
          <w:ind w:left="510" w:hanging="510"/>
        </w:pPr>
      </w:lvl>
    </w:lvlOverride>
    <w:lvlOverride w:ilvl="1">
      <w:lvl w:ilvl="1">
        <w:start w:val="1"/>
        <w:numFmt w:val="lowerLetter"/>
        <w:lvlText w:val="%2."/>
        <w:legacy w:legacy="1" w:legacySpace="120" w:legacyIndent="360"/>
        <w:lvlJc w:val="left"/>
        <w:pPr>
          <w:ind w:left="870" w:hanging="360"/>
        </w:pPr>
      </w:lvl>
    </w:lvlOverride>
    <w:lvlOverride w:ilvl="2">
      <w:lvl w:ilvl="2">
        <w:start w:val="1"/>
        <w:numFmt w:val="lowerRoman"/>
        <w:lvlText w:val="%3."/>
        <w:legacy w:legacy="1" w:legacySpace="120" w:legacyIndent="180"/>
        <w:lvlJc w:val="left"/>
        <w:pPr>
          <w:ind w:left="1050" w:hanging="180"/>
        </w:pPr>
      </w:lvl>
    </w:lvlOverride>
    <w:lvlOverride w:ilvl="3">
      <w:lvl w:ilvl="3">
        <w:start w:val="1"/>
        <w:numFmt w:val="decimal"/>
        <w:lvlText w:val="%4."/>
        <w:legacy w:legacy="1" w:legacySpace="120" w:legacyIndent="360"/>
        <w:lvlJc w:val="left"/>
        <w:pPr>
          <w:ind w:left="1410" w:hanging="360"/>
        </w:pPr>
      </w:lvl>
    </w:lvlOverride>
    <w:lvlOverride w:ilvl="4">
      <w:lvl w:ilvl="4">
        <w:start w:val="1"/>
        <w:numFmt w:val="lowerLetter"/>
        <w:lvlText w:val="%5."/>
        <w:legacy w:legacy="1" w:legacySpace="120" w:legacyIndent="360"/>
        <w:lvlJc w:val="left"/>
        <w:pPr>
          <w:ind w:left="1770" w:hanging="360"/>
        </w:pPr>
      </w:lvl>
    </w:lvlOverride>
    <w:lvlOverride w:ilvl="5">
      <w:lvl w:ilvl="5">
        <w:start w:val="1"/>
        <w:numFmt w:val="lowerRoman"/>
        <w:lvlText w:val="%6."/>
        <w:legacy w:legacy="1" w:legacySpace="120" w:legacyIndent="180"/>
        <w:lvlJc w:val="left"/>
        <w:pPr>
          <w:ind w:left="1950" w:hanging="180"/>
        </w:pPr>
      </w:lvl>
    </w:lvlOverride>
    <w:lvlOverride w:ilvl="6">
      <w:lvl w:ilvl="6">
        <w:start w:val="1"/>
        <w:numFmt w:val="decimal"/>
        <w:lvlText w:val="%7."/>
        <w:legacy w:legacy="1" w:legacySpace="120" w:legacyIndent="360"/>
        <w:lvlJc w:val="left"/>
        <w:pPr>
          <w:ind w:left="2310" w:hanging="360"/>
        </w:pPr>
      </w:lvl>
    </w:lvlOverride>
    <w:lvlOverride w:ilvl="7">
      <w:lvl w:ilvl="7">
        <w:start w:val="1"/>
        <w:numFmt w:val="lowerLetter"/>
        <w:lvlText w:val="%8."/>
        <w:legacy w:legacy="1" w:legacySpace="120" w:legacyIndent="360"/>
        <w:lvlJc w:val="left"/>
        <w:pPr>
          <w:ind w:left="2670" w:hanging="360"/>
        </w:pPr>
      </w:lvl>
    </w:lvlOverride>
    <w:lvlOverride w:ilvl="8">
      <w:lvl w:ilvl="8">
        <w:start w:val="1"/>
        <w:numFmt w:val="lowerRoman"/>
        <w:lvlText w:val="%9."/>
        <w:legacy w:legacy="1" w:legacySpace="120" w:legacyIndent="180"/>
        <w:lvlJc w:val="left"/>
        <w:pPr>
          <w:ind w:left="2850" w:hanging="180"/>
        </w:pPr>
      </w:lvl>
    </w:lvlOverride>
  </w:num>
  <w:num w:numId="8">
    <w:abstractNumId w:val="26"/>
  </w:num>
  <w:num w:numId="9">
    <w:abstractNumId w:val="9"/>
  </w:num>
  <w:num w:numId="10">
    <w:abstractNumId w:val="48"/>
  </w:num>
  <w:num w:numId="11">
    <w:abstractNumId w:val="56"/>
  </w:num>
  <w:num w:numId="12">
    <w:abstractNumId w:val="8"/>
  </w:num>
  <w:num w:numId="13">
    <w:abstractNumId w:val="36"/>
  </w:num>
  <w:num w:numId="14">
    <w:abstractNumId w:val="21"/>
  </w:num>
  <w:num w:numId="15">
    <w:abstractNumId w:val="55"/>
  </w:num>
  <w:num w:numId="16">
    <w:abstractNumId w:val="28"/>
  </w:num>
  <w:num w:numId="17">
    <w:abstractNumId w:val="57"/>
  </w:num>
  <w:num w:numId="18">
    <w:abstractNumId w:val="43"/>
  </w:num>
  <w:num w:numId="19">
    <w:abstractNumId w:val="49"/>
  </w:num>
  <w:num w:numId="20">
    <w:abstractNumId w:val="16"/>
  </w:num>
  <w:num w:numId="21">
    <w:abstractNumId w:val="50"/>
  </w:num>
  <w:num w:numId="22">
    <w:abstractNumId w:val="62"/>
  </w:num>
  <w:num w:numId="23">
    <w:abstractNumId w:val="10"/>
  </w:num>
  <w:num w:numId="24">
    <w:abstractNumId w:val="40"/>
  </w:num>
  <w:num w:numId="25">
    <w:abstractNumId w:val="53"/>
  </w:num>
  <w:num w:numId="26">
    <w:abstractNumId w:val="20"/>
  </w:num>
  <w:num w:numId="27">
    <w:abstractNumId w:val="33"/>
  </w:num>
  <w:num w:numId="28">
    <w:abstractNumId w:val="24"/>
  </w:num>
  <w:num w:numId="29">
    <w:abstractNumId w:val="0"/>
  </w:num>
  <w:num w:numId="30">
    <w:abstractNumId w:val="60"/>
  </w:num>
  <w:num w:numId="31">
    <w:abstractNumId w:val="45"/>
  </w:num>
  <w:num w:numId="32">
    <w:abstractNumId w:val="37"/>
  </w:num>
  <w:num w:numId="33">
    <w:abstractNumId w:val="14"/>
  </w:num>
  <w:num w:numId="34">
    <w:abstractNumId w:val="34"/>
  </w:num>
  <w:num w:numId="35">
    <w:abstractNumId w:val="22"/>
  </w:num>
  <w:num w:numId="36">
    <w:abstractNumId w:val="59"/>
  </w:num>
  <w:num w:numId="37">
    <w:abstractNumId w:val="19"/>
  </w:num>
  <w:num w:numId="38">
    <w:abstractNumId w:val="31"/>
  </w:num>
  <w:num w:numId="39">
    <w:abstractNumId w:val="58"/>
  </w:num>
  <w:num w:numId="40">
    <w:abstractNumId w:val="15"/>
  </w:num>
  <w:num w:numId="41">
    <w:abstractNumId w:val="12"/>
  </w:num>
  <w:num w:numId="42">
    <w:abstractNumId w:val="7"/>
  </w:num>
  <w:num w:numId="43">
    <w:abstractNumId w:val="41"/>
  </w:num>
  <w:num w:numId="44">
    <w:abstractNumId w:val="17"/>
  </w:num>
  <w:num w:numId="45">
    <w:abstractNumId w:val="61"/>
  </w:num>
  <w:num w:numId="46">
    <w:abstractNumId w:val="18"/>
  </w:num>
  <w:num w:numId="47">
    <w:abstractNumId w:val="27"/>
  </w:num>
  <w:num w:numId="48">
    <w:abstractNumId w:val="4"/>
  </w:num>
  <w:num w:numId="49">
    <w:abstractNumId w:val="44"/>
  </w:num>
  <w:num w:numId="50">
    <w:abstractNumId w:val="5"/>
  </w:num>
  <w:num w:numId="51">
    <w:abstractNumId w:val="32"/>
  </w:num>
  <w:num w:numId="52">
    <w:abstractNumId w:val="51"/>
  </w:num>
  <w:num w:numId="53">
    <w:abstractNumId w:val="6"/>
  </w:num>
  <w:num w:numId="54">
    <w:abstractNumId w:val="38"/>
  </w:num>
  <w:num w:numId="55">
    <w:abstractNumId w:val="42"/>
  </w:num>
  <w:num w:numId="56">
    <w:abstractNumId w:val="47"/>
  </w:num>
  <w:num w:numId="57">
    <w:abstractNumId w:val="52"/>
  </w:num>
  <w:num w:numId="58">
    <w:abstractNumId w:val="63"/>
  </w:num>
  <w:num w:numId="59">
    <w:abstractNumId w:val="46"/>
  </w:num>
  <w:num w:numId="60">
    <w:abstractNumId w:val="2"/>
  </w:num>
  <w:num w:numId="61">
    <w:abstractNumId w:val="11"/>
  </w:num>
  <w:num w:numId="62">
    <w:abstractNumId w:val="23"/>
  </w:num>
  <w:num w:numId="63">
    <w:abstractNumId w:val="3"/>
  </w:num>
  <w:num w:numId="64">
    <w:abstractNumId w:val="13"/>
  </w:num>
  <w:num w:numId="65">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57"/>
    <w:rsid w:val="00020EDC"/>
    <w:rsid w:val="0002203E"/>
    <w:rsid w:val="0003320A"/>
    <w:rsid w:val="000411E7"/>
    <w:rsid w:val="0004619F"/>
    <w:rsid w:val="00055DA1"/>
    <w:rsid w:val="00062C2C"/>
    <w:rsid w:val="00075DC1"/>
    <w:rsid w:val="00076739"/>
    <w:rsid w:val="000B0CA4"/>
    <w:rsid w:val="000B72DD"/>
    <w:rsid w:val="000F1D6B"/>
    <w:rsid w:val="0010593B"/>
    <w:rsid w:val="00111809"/>
    <w:rsid w:val="00121B1E"/>
    <w:rsid w:val="00124F58"/>
    <w:rsid w:val="00131524"/>
    <w:rsid w:val="00135F9C"/>
    <w:rsid w:val="00145877"/>
    <w:rsid w:val="00145A21"/>
    <w:rsid w:val="0015720C"/>
    <w:rsid w:val="001713AB"/>
    <w:rsid w:val="00195531"/>
    <w:rsid w:val="0019773A"/>
    <w:rsid w:val="001A3A81"/>
    <w:rsid w:val="001B0222"/>
    <w:rsid w:val="001C09CA"/>
    <w:rsid w:val="001C149A"/>
    <w:rsid w:val="001D0529"/>
    <w:rsid w:val="001E3A3D"/>
    <w:rsid w:val="001E41E2"/>
    <w:rsid w:val="001E7103"/>
    <w:rsid w:val="001F0DA9"/>
    <w:rsid w:val="0020012E"/>
    <w:rsid w:val="002013B8"/>
    <w:rsid w:val="00203CCD"/>
    <w:rsid w:val="002116EB"/>
    <w:rsid w:val="00223206"/>
    <w:rsid w:val="002531BF"/>
    <w:rsid w:val="00253F58"/>
    <w:rsid w:val="002642D7"/>
    <w:rsid w:val="00283ABE"/>
    <w:rsid w:val="00284EC2"/>
    <w:rsid w:val="00285AAE"/>
    <w:rsid w:val="002947E2"/>
    <w:rsid w:val="002A5F27"/>
    <w:rsid w:val="002A65BA"/>
    <w:rsid w:val="002A73CF"/>
    <w:rsid w:val="002B594A"/>
    <w:rsid w:val="002C316C"/>
    <w:rsid w:val="002C71F8"/>
    <w:rsid w:val="002E6A73"/>
    <w:rsid w:val="002F7BF5"/>
    <w:rsid w:val="0030358E"/>
    <w:rsid w:val="003134B3"/>
    <w:rsid w:val="003252AF"/>
    <w:rsid w:val="00333974"/>
    <w:rsid w:val="003369A8"/>
    <w:rsid w:val="00350899"/>
    <w:rsid w:val="0037150F"/>
    <w:rsid w:val="003928AF"/>
    <w:rsid w:val="003A26D4"/>
    <w:rsid w:val="003C2760"/>
    <w:rsid w:val="003C79A1"/>
    <w:rsid w:val="003D0E7B"/>
    <w:rsid w:val="003E23B3"/>
    <w:rsid w:val="003F6C87"/>
    <w:rsid w:val="0042008A"/>
    <w:rsid w:val="004315A4"/>
    <w:rsid w:val="004424E1"/>
    <w:rsid w:val="00472D20"/>
    <w:rsid w:val="004753AA"/>
    <w:rsid w:val="004842B4"/>
    <w:rsid w:val="00492F0E"/>
    <w:rsid w:val="004A2896"/>
    <w:rsid w:val="004B7034"/>
    <w:rsid w:val="004B7285"/>
    <w:rsid w:val="004B7A36"/>
    <w:rsid w:val="004D2CB5"/>
    <w:rsid w:val="004F56CF"/>
    <w:rsid w:val="004F66E6"/>
    <w:rsid w:val="0050655C"/>
    <w:rsid w:val="005444D7"/>
    <w:rsid w:val="005453C1"/>
    <w:rsid w:val="00554C61"/>
    <w:rsid w:val="0057579D"/>
    <w:rsid w:val="00580A52"/>
    <w:rsid w:val="005811A5"/>
    <w:rsid w:val="00590A26"/>
    <w:rsid w:val="0059668A"/>
    <w:rsid w:val="005A6BEA"/>
    <w:rsid w:val="005B1DBC"/>
    <w:rsid w:val="005D2A9C"/>
    <w:rsid w:val="00600BEB"/>
    <w:rsid w:val="006066B6"/>
    <w:rsid w:val="00610CB0"/>
    <w:rsid w:val="00614A40"/>
    <w:rsid w:val="00622C11"/>
    <w:rsid w:val="00635E22"/>
    <w:rsid w:val="0064637B"/>
    <w:rsid w:val="00654370"/>
    <w:rsid w:val="00663D57"/>
    <w:rsid w:val="006650AF"/>
    <w:rsid w:val="00667FD7"/>
    <w:rsid w:val="00680C8D"/>
    <w:rsid w:val="00694F8C"/>
    <w:rsid w:val="00697EDF"/>
    <w:rsid w:val="006B04A3"/>
    <w:rsid w:val="006B367C"/>
    <w:rsid w:val="006D7E2B"/>
    <w:rsid w:val="006E4B0A"/>
    <w:rsid w:val="006F27C5"/>
    <w:rsid w:val="006F6132"/>
    <w:rsid w:val="0072049D"/>
    <w:rsid w:val="00734817"/>
    <w:rsid w:val="007527E3"/>
    <w:rsid w:val="00753E3C"/>
    <w:rsid w:val="00757EE9"/>
    <w:rsid w:val="00770FA5"/>
    <w:rsid w:val="00773D0C"/>
    <w:rsid w:val="00786851"/>
    <w:rsid w:val="007969F3"/>
    <w:rsid w:val="007E25F9"/>
    <w:rsid w:val="007F3EFF"/>
    <w:rsid w:val="00806036"/>
    <w:rsid w:val="008101B3"/>
    <w:rsid w:val="008213F1"/>
    <w:rsid w:val="00823296"/>
    <w:rsid w:val="00824016"/>
    <w:rsid w:val="00825519"/>
    <w:rsid w:val="00825A56"/>
    <w:rsid w:val="008447C1"/>
    <w:rsid w:val="00846AD1"/>
    <w:rsid w:val="00853C7E"/>
    <w:rsid w:val="00854108"/>
    <w:rsid w:val="00865D9F"/>
    <w:rsid w:val="008832A7"/>
    <w:rsid w:val="00887874"/>
    <w:rsid w:val="008A0D02"/>
    <w:rsid w:val="008A1DFC"/>
    <w:rsid w:val="008C7079"/>
    <w:rsid w:val="008D29BD"/>
    <w:rsid w:val="008D42FE"/>
    <w:rsid w:val="008D537E"/>
    <w:rsid w:val="008E04AE"/>
    <w:rsid w:val="008F1094"/>
    <w:rsid w:val="0090106F"/>
    <w:rsid w:val="0090481B"/>
    <w:rsid w:val="00917081"/>
    <w:rsid w:val="0091751B"/>
    <w:rsid w:val="0092738F"/>
    <w:rsid w:val="00941214"/>
    <w:rsid w:val="00950E38"/>
    <w:rsid w:val="00956D65"/>
    <w:rsid w:val="009571BD"/>
    <w:rsid w:val="00957CE4"/>
    <w:rsid w:val="00981CD4"/>
    <w:rsid w:val="00982084"/>
    <w:rsid w:val="009C4953"/>
    <w:rsid w:val="009C6A95"/>
    <w:rsid w:val="009D0986"/>
    <w:rsid w:val="009E2152"/>
    <w:rsid w:val="009F6078"/>
    <w:rsid w:val="00A0192E"/>
    <w:rsid w:val="00A13618"/>
    <w:rsid w:val="00A2602F"/>
    <w:rsid w:val="00A42D5F"/>
    <w:rsid w:val="00A44478"/>
    <w:rsid w:val="00A512C5"/>
    <w:rsid w:val="00A521F5"/>
    <w:rsid w:val="00A5585F"/>
    <w:rsid w:val="00A62F9B"/>
    <w:rsid w:val="00A6662B"/>
    <w:rsid w:val="00A8087C"/>
    <w:rsid w:val="00AA2DA4"/>
    <w:rsid w:val="00AA6983"/>
    <w:rsid w:val="00AA7873"/>
    <w:rsid w:val="00AB7AB9"/>
    <w:rsid w:val="00AC0FBA"/>
    <w:rsid w:val="00AD03BD"/>
    <w:rsid w:val="00AD715D"/>
    <w:rsid w:val="00AE4B87"/>
    <w:rsid w:val="00B00C91"/>
    <w:rsid w:val="00B348BF"/>
    <w:rsid w:val="00B351E4"/>
    <w:rsid w:val="00B40AEF"/>
    <w:rsid w:val="00B47418"/>
    <w:rsid w:val="00B57789"/>
    <w:rsid w:val="00B66284"/>
    <w:rsid w:val="00B85A48"/>
    <w:rsid w:val="00B85C98"/>
    <w:rsid w:val="00B97815"/>
    <w:rsid w:val="00BA3096"/>
    <w:rsid w:val="00BC421C"/>
    <w:rsid w:val="00BD19D3"/>
    <w:rsid w:val="00BD3338"/>
    <w:rsid w:val="00BE0BCF"/>
    <w:rsid w:val="00BE13E1"/>
    <w:rsid w:val="00BE1AF6"/>
    <w:rsid w:val="00BE5F40"/>
    <w:rsid w:val="00BF6C15"/>
    <w:rsid w:val="00C04D95"/>
    <w:rsid w:val="00C2232D"/>
    <w:rsid w:val="00C26307"/>
    <w:rsid w:val="00C2745C"/>
    <w:rsid w:val="00C32C25"/>
    <w:rsid w:val="00C649F4"/>
    <w:rsid w:val="00C6666B"/>
    <w:rsid w:val="00C67748"/>
    <w:rsid w:val="00C86E15"/>
    <w:rsid w:val="00CA7FBD"/>
    <w:rsid w:val="00CE4776"/>
    <w:rsid w:val="00CE6682"/>
    <w:rsid w:val="00CE6DB3"/>
    <w:rsid w:val="00CF1E73"/>
    <w:rsid w:val="00D31ECF"/>
    <w:rsid w:val="00D334AA"/>
    <w:rsid w:val="00D3460F"/>
    <w:rsid w:val="00D415D4"/>
    <w:rsid w:val="00D51286"/>
    <w:rsid w:val="00D6102D"/>
    <w:rsid w:val="00D66304"/>
    <w:rsid w:val="00D76FCB"/>
    <w:rsid w:val="00D90F40"/>
    <w:rsid w:val="00D93322"/>
    <w:rsid w:val="00D9523F"/>
    <w:rsid w:val="00DA3AE2"/>
    <w:rsid w:val="00DA5B18"/>
    <w:rsid w:val="00DC23C3"/>
    <w:rsid w:val="00DC7FFD"/>
    <w:rsid w:val="00DD23BE"/>
    <w:rsid w:val="00DD365F"/>
    <w:rsid w:val="00DE6F0B"/>
    <w:rsid w:val="00E00665"/>
    <w:rsid w:val="00E12988"/>
    <w:rsid w:val="00E12EA0"/>
    <w:rsid w:val="00E21F7D"/>
    <w:rsid w:val="00E22B5A"/>
    <w:rsid w:val="00E23A51"/>
    <w:rsid w:val="00E35169"/>
    <w:rsid w:val="00E360E6"/>
    <w:rsid w:val="00E8214D"/>
    <w:rsid w:val="00E859F2"/>
    <w:rsid w:val="00E95A19"/>
    <w:rsid w:val="00EA3822"/>
    <w:rsid w:val="00ED26C4"/>
    <w:rsid w:val="00EE758C"/>
    <w:rsid w:val="00F026B9"/>
    <w:rsid w:val="00F300D9"/>
    <w:rsid w:val="00F46705"/>
    <w:rsid w:val="00F5302F"/>
    <w:rsid w:val="00F53320"/>
    <w:rsid w:val="00F67ED3"/>
    <w:rsid w:val="00F72180"/>
    <w:rsid w:val="00F800FC"/>
    <w:rsid w:val="00F83B92"/>
    <w:rsid w:val="00F930F1"/>
    <w:rsid w:val="00F9579F"/>
    <w:rsid w:val="00FB46C9"/>
    <w:rsid w:val="00FC5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8A"/>
    <w:rPr>
      <w:rFonts w:eastAsiaTheme="minorEastAsia"/>
      <w:lang w:eastAsia="en-IN"/>
    </w:rPr>
  </w:style>
  <w:style w:type="paragraph" w:styleId="Heading1">
    <w:name w:val="heading 1"/>
    <w:basedOn w:val="Normal"/>
    <w:next w:val="Normal"/>
    <w:link w:val="Heading1Char"/>
    <w:qFormat/>
    <w:rsid w:val="0042008A"/>
    <w:pPr>
      <w:keepNext/>
      <w:tabs>
        <w:tab w:val="num" w:pos="0"/>
      </w:tabs>
      <w:suppressAutoHyphens/>
      <w:spacing w:after="0" w:line="240" w:lineRule="auto"/>
      <w:jc w:val="both"/>
      <w:outlineLvl w:val="0"/>
    </w:pPr>
    <w:rPr>
      <w:rFonts w:ascii="Arial" w:eastAsia="Times New Roman" w:hAnsi="Arial" w:cs="Mangal"/>
      <w:sz w:val="24"/>
      <w:szCs w:val="20"/>
      <w:lang w:val="en-GB"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08A"/>
    <w:rPr>
      <w:rFonts w:ascii="Arial" w:eastAsia="Times New Roman" w:hAnsi="Arial" w:cs="Mangal"/>
      <w:sz w:val="24"/>
      <w:szCs w:val="20"/>
      <w:lang w:val="en-GB" w:eastAsia="ar-SA" w:bidi="hi-IN"/>
    </w:rPr>
  </w:style>
  <w:style w:type="paragraph" w:styleId="BalloonText">
    <w:name w:val="Balloon Text"/>
    <w:basedOn w:val="Normal"/>
    <w:link w:val="BalloonTextChar"/>
    <w:uiPriority w:val="99"/>
    <w:semiHidden/>
    <w:unhideWhenUsed/>
    <w:rsid w:val="0042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8A"/>
    <w:rPr>
      <w:rFonts w:ascii="Tahoma" w:eastAsiaTheme="minorEastAsia" w:hAnsi="Tahoma" w:cs="Tahoma"/>
      <w:sz w:val="16"/>
      <w:szCs w:val="16"/>
      <w:lang w:eastAsia="en-IN"/>
    </w:rPr>
  </w:style>
  <w:style w:type="character" w:styleId="Hyperlink">
    <w:name w:val="Hyperlink"/>
    <w:rsid w:val="0042008A"/>
    <w:rPr>
      <w:color w:val="0000FF"/>
      <w:u w:val="single"/>
    </w:rPr>
  </w:style>
  <w:style w:type="table" w:styleId="TableGrid">
    <w:name w:val="Table Grid"/>
    <w:basedOn w:val="TableNormal"/>
    <w:uiPriority w:val="59"/>
    <w:rsid w:val="0042008A"/>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008A"/>
    <w:pPr>
      <w:spacing w:before="100" w:beforeAutospacing="1" w:after="100" w:afterAutospacing="1" w:line="240" w:lineRule="auto"/>
      <w:jc w:val="both"/>
    </w:pPr>
    <w:rPr>
      <w:rFonts w:ascii="Times New Roman" w:eastAsia="Times New Roman" w:hAnsi="Times New Roman" w:cs="Times New Roman"/>
      <w:sz w:val="24"/>
      <w:szCs w:val="24"/>
      <w:lang w:val="en-US" w:eastAsia="en-US" w:bidi="hi-IN"/>
    </w:rPr>
  </w:style>
  <w:style w:type="paragraph" w:styleId="ListParagraph">
    <w:name w:val="List Paragraph"/>
    <w:basedOn w:val="Normal"/>
    <w:uiPriority w:val="34"/>
    <w:qFormat/>
    <w:rsid w:val="0042008A"/>
    <w:pPr>
      <w:ind w:left="720"/>
      <w:contextualSpacing/>
    </w:pPr>
  </w:style>
  <w:style w:type="paragraph" w:customStyle="1" w:styleId="Default">
    <w:name w:val="Default"/>
    <w:rsid w:val="0042008A"/>
    <w:pPr>
      <w:autoSpaceDE w:val="0"/>
      <w:autoSpaceDN w:val="0"/>
      <w:adjustRightInd w:val="0"/>
      <w:spacing w:after="0" w:line="240" w:lineRule="auto"/>
      <w:jc w:val="both"/>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957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CE4"/>
    <w:rPr>
      <w:rFonts w:eastAsiaTheme="minorEastAsia"/>
      <w:lang w:eastAsia="en-IN"/>
    </w:rPr>
  </w:style>
  <w:style w:type="paragraph" w:styleId="Footer">
    <w:name w:val="footer"/>
    <w:basedOn w:val="Normal"/>
    <w:link w:val="FooterChar"/>
    <w:uiPriority w:val="99"/>
    <w:unhideWhenUsed/>
    <w:rsid w:val="00957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CE4"/>
    <w:rPr>
      <w:rFonts w:eastAsiaTheme="minorEastAsia"/>
      <w:lang w:eastAsia="en-IN"/>
    </w:rPr>
  </w:style>
  <w:style w:type="paragraph" w:styleId="FootnoteText">
    <w:name w:val="footnote text"/>
    <w:basedOn w:val="Normal"/>
    <w:link w:val="FootnoteTextChar"/>
    <w:uiPriority w:val="99"/>
    <w:semiHidden/>
    <w:unhideWhenUsed/>
    <w:rsid w:val="004D2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CB5"/>
    <w:rPr>
      <w:rFonts w:eastAsiaTheme="minorEastAsia"/>
      <w:sz w:val="20"/>
      <w:szCs w:val="20"/>
      <w:lang w:eastAsia="en-IN"/>
    </w:rPr>
  </w:style>
  <w:style w:type="character" w:styleId="FootnoteReference">
    <w:name w:val="footnote reference"/>
    <w:basedOn w:val="DefaultParagraphFont"/>
    <w:uiPriority w:val="99"/>
    <w:semiHidden/>
    <w:unhideWhenUsed/>
    <w:rsid w:val="004D2C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8A"/>
    <w:rPr>
      <w:rFonts w:eastAsiaTheme="minorEastAsia"/>
      <w:lang w:eastAsia="en-IN"/>
    </w:rPr>
  </w:style>
  <w:style w:type="paragraph" w:styleId="Heading1">
    <w:name w:val="heading 1"/>
    <w:basedOn w:val="Normal"/>
    <w:next w:val="Normal"/>
    <w:link w:val="Heading1Char"/>
    <w:qFormat/>
    <w:rsid w:val="0042008A"/>
    <w:pPr>
      <w:keepNext/>
      <w:tabs>
        <w:tab w:val="num" w:pos="0"/>
      </w:tabs>
      <w:suppressAutoHyphens/>
      <w:spacing w:after="0" w:line="240" w:lineRule="auto"/>
      <w:jc w:val="both"/>
      <w:outlineLvl w:val="0"/>
    </w:pPr>
    <w:rPr>
      <w:rFonts w:ascii="Arial" w:eastAsia="Times New Roman" w:hAnsi="Arial" w:cs="Mangal"/>
      <w:sz w:val="24"/>
      <w:szCs w:val="20"/>
      <w:lang w:val="en-GB"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08A"/>
    <w:rPr>
      <w:rFonts w:ascii="Arial" w:eastAsia="Times New Roman" w:hAnsi="Arial" w:cs="Mangal"/>
      <w:sz w:val="24"/>
      <w:szCs w:val="20"/>
      <w:lang w:val="en-GB" w:eastAsia="ar-SA" w:bidi="hi-IN"/>
    </w:rPr>
  </w:style>
  <w:style w:type="paragraph" w:styleId="BalloonText">
    <w:name w:val="Balloon Text"/>
    <w:basedOn w:val="Normal"/>
    <w:link w:val="BalloonTextChar"/>
    <w:uiPriority w:val="99"/>
    <w:semiHidden/>
    <w:unhideWhenUsed/>
    <w:rsid w:val="00420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8A"/>
    <w:rPr>
      <w:rFonts w:ascii="Tahoma" w:eastAsiaTheme="minorEastAsia" w:hAnsi="Tahoma" w:cs="Tahoma"/>
      <w:sz w:val="16"/>
      <w:szCs w:val="16"/>
      <w:lang w:eastAsia="en-IN"/>
    </w:rPr>
  </w:style>
  <w:style w:type="character" w:styleId="Hyperlink">
    <w:name w:val="Hyperlink"/>
    <w:rsid w:val="0042008A"/>
    <w:rPr>
      <w:color w:val="0000FF"/>
      <w:u w:val="single"/>
    </w:rPr>
  </w:style>
  <w:style w:type="table" w:styleId="TableGrid">
    <w:name w:val="Table Grid"/>
    <w:basedOn w:val="TableNormal"/>
    <w:uiPriority w:val="59"/>
    <w:rsid w:val="0042008A"/>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008A"/>
    <w:pPr>
      <w:spacing w:before="100" w:beforeAutospacing="1" w:after="100" w:afterAutospacing="1" w:line="240" w:lineRule="auto"/>
      <w:jc w:val="both"/>
    </w:pPr>
    <w:rPr>
      <w:rFonts w:ascii="Times New Roman" w:eastAsia="Times New Roman" w:hAnsi="Times New Roman" w:cs="Times New Roman"/>
      <w:sz w:val="24"/>
      <w:szCs w:val="24"/>
      <w:lang w:val="en-US" w:eastAsia="en-US" w:bidi="hi-IN"/>
    </w:rPr>
  </w:style>
  <w:style w:type="paragraph" w:styleId="ListParagraph">
    <w:name w:val="List Paragraph"/>
    <w:basedOn w:val="Normal"/>
    <w:uiPriority w:val="34"/>
    <w:qFormat/>
    <w:rsid w:val="0042008A"/>
    <w:pPr>
      <w:ind w:left="720"/>
      <w:contextualSpacing/>
    </w:pPr>
  </w:style>
  <w:style w:type="paragraph" w:customStyle="1" w:styleId="Default">
    <w:name w:val="Default"/>
    <w:rsid w:val="0042008A"/>
    <w:pPr>
      <w:autoSpaceDE w:val="0"/>
      <w:autoSpaceDN w:val="0"/>
      <w:adjustRightInd w:val="0"/>
      <w:spacing w:after="0" w:line="240" w:lineRule="auto"/>
      <w:jc w:val="both"/>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957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CE4"/>
    <w:rPr>
      <w:rFonts w:eastAsiaTheme="minorEastAsia"/>
      <w:lang w:eastAsia="en-IN"/>
    </w:rPr>
  </w:style>
  <w:style w:type="paragraph" w:styleId="Footer">
    <w:name w:val="footer"/>
    <w:basedOn w:val="Normal"/>
    <w:link w:val="FooterChar"/>
    <w:uiPriority w:val="99"/>
    <w:unhideWhenUsed/>
    <w:rsid w:val="00957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CE4"/>
    <w:rPr>
      <w:rFonts w:eastAsiaTheme="minorEastAsia"/>
      <w:lang w:eastAsia="en-IN"/>
    </w:rPr>
  </w:style>
  <w:style w:type="paragraph" w:styleId="FootnoteText">
    <w:name w:val="footnote text"/>
    <w:basedOn w:val="Normal"/>
    <w:link w:val="FootnoteTextChar"/>
    <w:uiPriority w:val="99"/>
    <w:semiHidden/>
    <w:unhideWhenUsed/>
    <w:rsid w:val="004D2C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CB5"/>
    <w:rPr>
      <w:rFonts w:eastAsiaTheme="minorEastAsia"/>
      <w:sz w:val="20"/>
      <w:szCs w:val="20"/>
      <w:lang w:eastAsia="en-IN"/>
    </w:rPr>
  </w:style>
  <w:style w:type="character" w:styleId="FootnoteReference">
    <w:name w:val="footnote reference"/>
    <w:basedOn w:val="DefaultParagraphFont"/>
    <w:uiPriority w:val="99"/>
    <w:semiHidden/>
    <w:unhideWhenUsed/>
    <w:rsid w:val="004D2C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iphm.gov.in" TargetMode="External"/><Relationship Id="rId18" Type="http://schemas.openxmlformats.org/officeDocument/2006/relationships/hyperlink" Target="mailto:Nirmali.saikia@gov.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iphm@nic.in" TargetMode="External"/><Relationship Id="rId17" Type="http://schemas.openxmlformats.org/officeDocument/2006/relationships/hyperlink" Target="mailto:cdbalaji@gmail.com" TargetMode="External"/><Relationship Id="rId2" Type="http://schemas.openxmlformats.org/officeDocument/2006/relationships/numbering" Target="numbering.xml"/><Relationship Id="rId16" Type="http://schemas.openxmlformats.org/officeDocument/2006/relationships/hyperlink" Target="http://www.etenders.gov.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iphm.gov.in" TargetMode="External"/><Relationship Id="rId5" Type="http://schemas.openxmlformats.org/officeDocument/2006/relationships/settings" Target="settings.xml"/><Relationship Id="rId15" Type="http://schemas.openxmlformats.org/officeDocument/2006/relationships/hyperlink" Target="mailto:niphm@nic.in"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procure.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2642-0B40-4DAF-A828-40E329BF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25508</Words>
  <Characters>145398</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Stores</cp:lastModifiedBy>
  <cp:revision>48</cp:revision>
  <cp:lastPrinted>2019-08-27T08:21:00Z</cp:lastPrinted>
  <dcterms:created xsi:type="dcterms:W3CDTF">2019-08-24T06:12:00Z</dcterms:created>
  <dcterms:modified xsi:type="dcterms:W3CDTF">2019-08-27T09:02:00Z</dcterms:modified>
</cp:coreProperties>
</file>