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Y="-70"/>
        <w:tblW w:w="9760" w:type="dxa"/>
        <w:tblBorders>
          <w:bottom w:val="single" w:sz="4" w:space="0" w:color="auto"/>
        </w:tblBorders>
        <w:tblLayout w:type="fixed"/>
        <w:tblLook w:val="04A0" w:firstRow="1" w:lastRow="0" w:firstColumn="1" w:lastColumn="0" w:noHBand="0" w:noVBand="1"/>
      </w:tblPr>
      <w:tblGrid>
        <w:gridCol w:w="1407"/>
        <w:gridCol w:w="5805"/>
        <w:gridCol w:w="1002"/>
        <w:gridCol w:w="1546"/>
      </w:tblGrid>
      <w:tr w:rsidR="00B32913" w:rsidRPr="00DB1E9E" w14:paraId="04EADA92" w14:textId="77777777" w:rsidTr="001D6F7E">
        <w:trPr>
          <w:trHeight w:val="1047"/>
        </w:trPr>
        <w:tc>
          <w:tcPr>
            <w:tcW w:w="1407" w:type="dxa"/>
            <w:tcBorders>
              <w:top w:val="nil"/>
              <w:left w:val="nil"/>
              <w:bottom w:val="nil"/>
              <w:right w:val="nil"/>
            </w:tcBorders>
            <w:hideMark/>
          </w:tcPr>
          <w:p w14:paraId="57FB7C5F" w14:textId="77777777" w:rsidR="00B32913" w:rsidRPr="00DB1E9E" w:rsidRDefault="00B32913" w:rsidP="001D6F7E">
            <w:pPr>
              <w:spacing w:after="0" w:line="240" w:lineRule="auto"/>
              <w:rPr>
                <w:rFonts w:ascii="Times New Roman" w:hAnsi="Times New Roman" w:cs="Times New Roman"/>
                <w:sz w:val="24"/>
                <w:szCs w:val="24"/>
              </w:rPr>
            </w:pPr>
            <w:r w:rsidRPr="00DB1E9E">
              <w:rPr>
                <w:rFonts w:ascii="Times New Roman" w:hAnsi="Times New Roman" w:cs="Times New Roman"/>
                <w:sz w:val="24"/>
                <w:szCs w:val="24"/>
              </w:rPr>
              <w:object w:dxaOrig="855" w:dyaOrig="1320" w14:anchorId="4E2AB8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65.9pt" o:ole="">
                  <v:imagedata r:id="rId9" o:title=""/>
                </v:shape>
                <o:OLEObject Type="Embed" ProgID="PBrush" ShapeID="_x0000_i1025" DrawAspect="Content" ObjectID="_1675499733" r:id="rId10"/>
              </w:object>
            </w:r>
          </w:p>
        </w:tc>
        <w:tc>
          <w:tcPr>
            <w:tcW w:w="6807" w:type="dxa"/>
            <w:gridSpan w:val="2"/>
            <w:tcBorders>
              <w:top w:val="nil"/>
              <w:left w:val="nil"/>
              <w:bottom w:val="nil"/>
              <w:right w:val="nil"/>
            </w:tcBorders>
            <w:hideMark/>
          </w:tcPr>
          <w:p w14:paraId="69DE8FDD" w14:textId="77777777" w:rsidR="00A25D01" w:rsidRDefault="00A25D01" w:rsidP="00A25D01">
            <w:pPr>
              <w:spacing w:after="0" w:line="240" w:lineRule="auto"/>
              <w:jc w:val="center"/>
              <w:rPr>
                <w:b/>
                <w:bCs/>
                <w:color w:val="000000" w:themeColor="text1"/>
                <w:sz w:val="28"/>
                <w:szCs w:val="28"/>
              </w:rPr>
            </w:pPr>
            <w:r>
              <w:rPr>
                <w:rFonts w:cs="Arial Unicode MS"/>
                <w:b/>
                <w:bCs/>
                <w:color w:val="000000" w:themeColor="text1"/>
                <w:sz w:val="28"/>
                <w:szCs w:val="28"/>
                <w:cs/>
                <w:lang w:bidi="hi-IN"/>
              </w:rPr>
              <w:t>राष्‍ट्रीय वनस्‍पति स्‍वास्‍थ्‍य प्रबंधन संस्‍थान</w:t>
            </w:r>
          </w:p>
          <w:p w14:paraId="3B9A6F5A" w14:textId="77777777" w:rsidR="00B32913" w:rsidRPr="00DB1E9E" w:rsidRDefault="00B32913" w:rsidP="001D6F7E">
            <w:pPr>
              <w:pStyle w:val="Heading1"/>
              <w:spacing w:line="276" w:lineRule="auto"/>
              <w:rPr>
                <w:rFonts w:ascii="Times New Roman" w:hAnsi="Times New Roman"/>
                <w:sz w:val="24"/>
                <w:szCs w:val="24"/>
              </w:rPr>
            </w:pPr>
            <w:r w:rsidRPr="00DB1E9E">
              <w:rPr>
                <w:rFonts w:ascii="Times New Roman" w:hAnsi="Times New Roman"/>
                <w:sz w:val="24"/>
                <w:szCs w:val="24"/>
              </w:rPr>
              <w:t>National Institute of Plant Health Management</w:t>
            </w:r>
          </w:p>
          <w:p w14:paraId="2EAEA172" w14:textId="77777777" w:rsidR="00B32913" w:rsidRPr="00DB1E9E" w:rsidRDefault="00B32913" w:rsidP="001D6F7E">
            <w:pPr>
              <w:spacing w:after="0" w:line="240" w:lineRule="auto"/>
              <w:jc w:val="center"/>
              <w:rPr>
                <w:rFonts w:ascii="Times New Roman" w:hAnsi="Times New Roman" w:cs="Times New Roman"/>
                <w:sz w:val="24"/>
                <w:szCs w:val="24"/>
              </w:rPr>
            </w:pPr>
            <w:r w:rsidRPr="00DB1E9E">
              <w:rPr>
                <w:rFonts w:ascii="Times New Roman" w:hAnsi="Times New Roman" w:cs="Times New Roman"/>
                <w:sz w:val="24"/>
                <w:szCs w:val="24"/>
              </w:rPr>
              <w:t>Department of Agriculture, Cooperation &amp; Farmers Welfare</w:t>
            </w:r>
          </w:p>
          <w:p w14:paraId="7C744C68" w14:textId="77777777" w:rsidR="00B32913" w:rsidRPr="00DB1E9E" w:rsidRDefault="00B32913" w:rsidP="001D6F7E">
            <w:pPr>
              <w:spacing w:after="0" w:line="240" w:lineRule="auto"/>
              <w:jc w:val="center"/>
              <w:rPr>
                <w:rFonts w:ascii="Times New Roman" w:hAnsi="Times New Roman" w:cs="Times New Roman"/>
                <w:sz w:val="24"/>
                <w:szCs w:val="24"/>
              </w:rPr>
            </w:pPr>
            <w:r w:rsidRPr="00DB1E9E">
              <w:rPr>
                <w:rFonts w:ascii="Times New Roman" w:hAnsi="Times New Roman" w:cs="Times New Roman"/>
                <w:bCs/>
                <w:sz w:val="24"/>
                <w:szCs w:val="24"/>
              </w:rPr>
              <w:t>Ministry of Agriculture &amp; Farmers Welfare</w:t>
            </w:r>
          </w:p>
          <w:p w14:paraId="14A42240" w14:textId="77777777" w:rsidR="00B32913" w:rsidRPr="00DB1E9E" w:rsidRDefault="00B32913" w:rsidP="001D6F7E">
            <w:pPr>
              <w:pStyle w:val="Caption"/>
              <w:spacing w:line="276" w:lineRule="auto"/>
              <w:ind w:left="0" w:right="0" w:firstLine="0"/>
            </w:pPr>
            <w:r w:rsidRPr="00DB1E9E">
              <w:rPr>
                <w:b w:val="0"/>
              </w:rPr>
              <w:t>Government of India</w:t>
            </w:r>
          </w:p>
        </w:tc>
        <w:tc>
          <w:tcPr>
            <w:tcW w:w="1546" w:type="dxa"/>
            <w:tcBorders>
              <w:top w:val="nil"/>
              <w:left w:val="nil"/>
              <w:bottom w:val="nil"/>
              <w:right w:val="nil"/>
            </w:tcBorders>
            <w:hideMark/>
          </w:tcPr>
          <w:p w14:paraId="77C2BD73" w14:textId="77777777" w:rsidR="00B32913" w:rsidRPr="00DB1E9E" w:rsidRDefault="00B32913" w:rsidP="001D6F7E">
            <w:pPr>
              <w:spacing w:after="0" w:line="240" w:lineRule="auto"/>
              <w:jc w:val="center"/>
              <w:rPr>
                <w:rFonts w:ascii="Times New Roman" w:hAnsi="Times New Roman" w:cs="Times New Roman"/>
                <w:b/>
                <w:sz w:val="24"/>
                <w:szCs w:val="24"/>
              </w:rPr>
            </w:pPr>
            <w:r w:rsidRPr="00DB1E9E">
              <w:rPr>
                <w:rFonts w:ascii="Times New Roman" w:hAnsi="Times New Roman" w:cs="Times New Roman"/>
                <w:b/>
                <w:noProof/>
                <w:sz w:val="24"/>
                <w:szCs w:val="24"/>
              </w:rPr>
              <w:drawing>
                <wp:inline distT="0" distB="0" distL="0" distR="0" wp14:anchorId="4D7791AA" wp14:editId="7F1BFE45">
                  <wp:extent cx="723265" cy="680720"/>
                  <wp:effectExtent l="0" t="0" r="0" b="0"/>
                  <wp:docPr id="100" name="Picture 100" descr="Description: Description: C:\Users\HP\AppData\Local\Temp\Temp1_NIPHM Logo final.zip\logo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 descr="Description: Description: C:\Users\HP\AppData\Local\Temp\Temp1_NIPHM Logo final.zip\logo_.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3265" cy="680720"/>
                          </a:xfrm>
                          <a:prstGeom prst="rect">
                            <a:avLst/>
                          </a:prstGeom>
                          <a:noFill/>
                          <a:ln>
                            <a:noFill/>
                          </a:ln>
                        </pic:spPr>
                      </pic:pic>
                    </a:graphicData>
                  </a:graphic>
                </wp:inline>
              </w:drawing>
            </w:r>
          </w:p>
        </w:tc>
      </w:tr>
      <w:tr w:rsidR="00B32913" w:rsidRPr="00DB1E9E" w14:paraId="3027D6F7" w14:textId="77777777" w:rsidTr="001D6F7E">
        <w:trPr>
          <w:trHeight w:val="735"/>
        </w:trPr>
        <w:tc>
          <w:tcPr>
            <w:tcW w:w="7212" w:type="dxa"/>
            <w:gridSpan w:val="2"/>
            <w:tcBorders>
              <w:top w:val="nil"/>
              <w:left w:val="nil"/>
              <w:bottom w:val="single" w:sz="4" w:space="0" w:color="auto"/>
              <w:right w:val="nil"/>
            </w:tcBorders>
            <w:hideMark/>
          </w:tcPr>
          <w:p w14:paraId="40CFB4D5" w14:textId="77777777" w:rsidR="00B32913" w:rsidRPr="00DB1E9E" w:rsidRDefault="00B32913" w:rsidP="001D6F7E">
            <w:pPr>
              <w:spacing w:after="0" w:line="240" w:lineRule="auto"/>
              <w:jc w:val="both"/>
              <w:rPr>
                <w:rFonts w:ascii="Times New Roman" w:hAnsi="Times New Roman" w:cs="Times New Roman"/>
                <w:sz w:val="24"/>
                <w:szCs w:val="24"/>
              </w:rPr>
            </w:pPr>
            <w:r w:rsidRPr="00DB1E9E">
              <w:rPr>
                <w:rFonts w:ascii="Times New Roman" w:hAnsi="Times New Roman" w:cs="Times New Roman"/>
                <w:sz w:val="24"/>
                <w:szCs w:val="24"/>
              </w:rPr>
              <w:t>Telephone: 9140-24015374</w:t>
            </w:r>
          </w:p>
          <w:p w14:paraId="7B592624" w14:textId="77777777" w:rsidR="00B32913" w:rsidRPr="00DB1E9E" w:rsidRDefault="00B32913" w:rsidP="001D6F7E">
            <w:pPr>
              <w:spacing w:after="0" w:line="240" w:lineRule="auto"/>
              <w:jc w:val="both"/>
              <w:rPr>
                <w:rFonts w:ascii="Times New Roman" w:hAnsi="Times New Roman" w:cs="Times New Roman"/>
                <w:sz w:val="24"/>
                <w:szCs w:val="24"/>
              </w:rPr>
            </w:pPr>
            <w:r w:rsidRPr="00DB1E9E">
              <w:rPr>
                <w:rFonts w:ascii="Times New Roman" w:hAnsi="Times New Roman" w:cs="Times New Roman"/>
                <w:sz w:val="24"/>
                <w:szCs w:val="24"/>
              </w:rPr>
              <w:t>E-mail: niphm@nic .in</w:t>
            </w:r>
          </w:p>
          <w:p w14:paraId="26194052" w14:textId="77777777" w:rsidR="00B32913" w:rsidRPr="00DB1E9E" w:rsidRDefault="00B32913" w:rsidP="001D6F7E">
            <w:pPr>
              <w:spacing w:after="0" w:line="240" w:lineRule="auto"/>
              <w:jc w:val="both"/>
              <w:rPr>
                <w:rFonts w:ascii="Times New Roman" w:hAnsi="Times New Roman" w:cs="Times New Roman"/>
                <w:sz w:val="24"/>
                <w:szCs w:val="24"/>
              </w:rPr>
            </w:pPr>
            <w:r w:rsidRPr="00DB1E9E">
              <w:rPr>
                <w:rFonts w:ascii="Times New Roman" w:hAnsi="Times New Roman" w:cs="Times New Roman"/>
                <w:sz w:val="24"/>
                <w:szCs w:val="24"/>
              </w:rPr>
              <w:t>Tele-Fax:  9140-24015346</w:t>
            </w:r>
          </w:p>
        </w:tc>
        <w:tc>
          <w:tcPr>
            <w:tcW w:w="2548" w:type="dxa"/>
            <w:gridSpan w:val="2"/>
            <w:tcBorders>
              <w:top w:val="nil"/>
              <w:left w:val="nil"/>
              <w:bottom w:val="single" w:sz="4" w:space="0" w:color="auto"/>
              <w:right w:val="nil"/>
            </w:tcBorders>
            <w:hideMark/>
          </w:tcPr>
          <w:p w14:paraId="31C54C67" w14:textId="77777777" w:rsidR="00B32913" w:rsidRPr="00DB1E9E" w:rsidRDefault="00B32913" w:rsidP="001D6F7E">
            <w:pPr>
              <w:spacing w:after="0" w:line="240" w:lineRule="auto"/>
              <w:ind w:right="-18"/>
              <w:jc w:val="right"/>
              <w:outlineLvl w:val="0"/>
              <w:rPr>
                <w:rFonts w:ascii="Times New Roman" w:hAnsi="Times New Roman" w:cs="Times New Roman"/>
                <w:sz w:val="24"/>
                <w:szCs w:val="24"/>
              </w:rPr>
            </w:pPr>
            <w:r w:rsidRPr="00DB1E9E">
              <w:rPr>
                <w:rFonts w:ascii="Times New Roman" w:hAnsi="Times New Roman" w:cs="Times New Roman"/>
                <w:sz w:val="24"/>
                <w:szCs w:val="24"/>
              </w:rPr>
              <w:t>Rajendra Nagar</w:t>
            </w:r>
          </w:p>
          <w:p w14:paraId="7910D13F" w14:textId="77777777" w:rsidR="00B32913" w:rsidRPr="00DB1E9E" w:rsidRDefault="00B32913" w:rsidP="001D6F7E">
            <w:pPr>
              <w:spacing w:after="0" w:line="240" w:lineRule="auto"/>
              <w:ind w:right="-18"/>
              <w:jc w:val="right"/>
              <w:outlineLvl w:val="0"/>
              <w:rPr>
                <w:rFonts w:ascii="Times New Roman" w:hAnsi="Times New Roman" w:cs="Times New Roman"/>
                <w:sz w:val="24"/>
                <w:szCs w:val="24"/>
              </w:rPr>
            </w:pPr>
            <w:r w:rsidRPr="00DB1E9E">
              <w:rPr>
                <w:rFonts w:ascii="Times New Roman" w:hAnsi="Times New Roman" w:cs="Times New Roman"/>
                <w:sz w:val="24"/>
                <w:szCs w:val="24"/>
              </w:rPr>
              <w:t>Hyderabad – 500 030</w:t>
            </w:r>
          </w:p>
          <w:p w14:paraId="1538692E" w14:textId="77777777" w:rsidR="00B32913" w:rsidRPr="00DB1E9E" w:rsidRDefault="00B32913" w:rsidP="001D6F7E">
            <w:pPr>
              <w:spacing w:after="0" w:line="240" w:lineRule="auto"/>
              <w:ind w:right="-18"/>
              <w:jc w:val="right"/>
              <w:outlineLvl w:val="0"/>
              <w:rPr>
                <w:rFonts w:ascii="Times New Roman" w:hAnsi="Times New Roman" w:cs="Times New Roman"/>
                <w:sz w:val="24"/>
                <w:szCs w:val="24"/>
              </w:rPr>
            </w:pPr>
            <w:r w:rsidRPr="00DB1E9E">
              <w:rPr>
                <w:rFonts w:ascii="Times New Roman" w:hAnsi="Times New Roman" w:cs="Times New Roman"/>
                <w:i/>
                <w:sz w:val="24"/>
                <w:szCs w:val="24"/>
              </w:rPr>
              <w:t>http://niphm.gov.in</w:t>
            </w:r>
          </w:p>
        </w:tc>
      </w:tr>
    </w:tbl>
    <w:p w14:paraId="036E7FA0" w14:textId="5FF65AA2" w:rsidR="00B32913" w:rsidRPr="00DB1E9E" w:rsidRDefault="00B32913" w:rsidP="00B32913">
      <w:pPr>
        <w:autoSpaceDE w:val="0"/>
        <w:autoSpaceDN w:val="0"/>
        <w:adjustRightInd w:val="0"/>
        <w:spacing w:after="0" w:line="240" w:lineRule="auto"/>
        <w:rPr>
          <w:rFonts w:ascii="Times New Roman" w:hAnsi="Times New Roman" w:cs="Times New Roman"/>
          <w:bCs/>
          <w:sz w:val="24"/>
          <w:szCs w:val="24"/>
        </w:rPr>
      </w:pPr>
      <w:r w:rsidRPr="00DB1E9E">
        <w:rPr>
          <w:rFonts w:ascii="Times New Roman" w:hAnsi="Times New Roman" w:cs="Times New Roman"/>
          <w:bCs/>
          <w:color w:val="000000"/>
          <w:sz w:val="24"/>
          <w:szCs w:val="24"/>
        </w:rPr>
        <w:t xml:space="preserve">F. No: </w:t>
      </w:r>
      <w:hyperlink r:id="rId12" w:history="1">
        <w:r w:rsidRPr="00DB1E9E">
          <w:rPr>
            <w:rStyle w:val="NoSpacingChar"/>
            <w:rFonts w:ascii="Times New Roman" w:eastAsiaTheme="minorEastAsia" w:hAnsi="Times New Roman" w:cs="Times New Roman"/>
            <w:sz w:val="24"/>
            <w:szCs w:val="24"/>
          </w:rPr>
          <w:t>SGA-SERV0CS/1/2020-LDC_STR2</w:t>
        </w:r>
      </w:hyperlink>
      <w:r w:rsidRPr="00DB1E9E">
        <w:rPr>
          <w:rStyle w:val="NoSpacingChar"/>
          <w:rFonts w:ascii="Times New Roman" w:eastAsiaTheme="minorEastAsia" w:hAnsi="Times New Roman" w:cs="Times New Roman"/>
          <w:sz w:val="24"/>
          <w:szCs w:val="24"/>
        </w:rPr>
        <w:t xml:space="preserve"> </w:t>
      </w:r>
      <w:r w:rsidR="003459A2">
        <w:rPr>
          <w:rStyle w:val="NoSpacingChar"/>
          <w:rFonts w:ascii="Times New Roman" w:eastAsiaTheme="minorEastAsia" w:hAnsi="Times New Roman" w:cs="Times New Roman"/>
          <w:sz w:val="24"/>
          <w:szCs w:val="24"/>
        </w:rPr>
        <w:t>/4</w:t>
      </w:r>
      <w:r w:rsidRPr="00DB1E9E">
        <w:rPr>
          <w:rFonts w:ascii="Times New Roman" w:hAnsi="Times New Roman" w:cs="Times New Roman"/>
          <w:bCs/>
          <w:sz w:val="24"/>
          <w:szCs w:val="24"/>
        </w:rPr>
        <w:t xml:space="preserve">                    </w:t>
      </w:r>
      <w:r w:rsidRPr="00DB1E9E">
        <w:rPr>
          <w:rFonts w:ascii="Times New Roman" w:hAnsi="Times New Roman" w:cs="Times New Roman"/>
          <w:bCs/>
          <w:sz w:val="24"/>
          <w:szCs w:val="24"/>
        </w:rPr>
        <w:tab/>
      </w:r>
      <w:r w:rsidRPr="00DB1E9E">
        <w:rPr>
          <w:rFonts w:ascii="Times New Roman" w:hAnsi="Times New Roman" w:cs="Times New Roman"/>
          <w:bCs/>
          <w:sz w:val="24"/>
          <w:szCs w:val="24"/>
        </w:rPr>
        <w:tab/>
      </w:r>
      <w:r w:rsidRPr="00DB1E9E">
        <w:rPr>
          <w:rFonts w:ascii="Times New Roman" w:hAnsi="Times New Roman" w:cs="Times New Roman"/>
          <w:bCs/>
          <w:sz w:val="24"/>
          <w:szCs w:val="24"/>
        </w:rPr>
        <w:tab/>
      </w:r>
      <w:r w:rsidRPr="00DB1E9E">
        <w:rPr>
          <w:rFonts w:ascii="Times New Roman" w:hAnsi="Times New Roman" w:cs="Times New Roman"/>
          <w:bCs/>
          <w:sz w:val="24"/>
          <w:szCs w:val="24"/>
        </w:rPr>
        <w:tab/>
        <w:t xml:space="preserve">Date: </w:t>
      </w:r>
      <w:r w:rsidR="00765177">
        <w:rPr>
          <w:rFonts w:ascii="Times New Roman" w:hAnsi="Times New Roman" w:cs="Times New Roman"/>
          <w:bCs/>
          <w:sz w:val="24"/>
          <w:szCs w:val="24"/>
        </w:rPr>
        <w:t>22</w:t>
      </w:r>
      <w:r w:rsidRPr="00DB1E9E">
        <w:rPr>
          <w:rFonts w:ascii="Times New Roman" w:hAnsi="Times New Roman" w:cs="Times New Roman"/>
          <w:bCs/>
          <w:sz w:val="24"/>
          <w:szCs w:val="24"/>
        </w:rPr>
        <w:t>.02.2021</w:t>
      </w:r>
    </w:p>
    <w:p w14:paraId="4122D1F3" w14:textId="77777777" w:rsidR="00B32913" w:rsidRPr="00DB1E9E" w:rsidRDefault="00B32913" w:rsidP="00B32913">
      <w:pPr>
        <w:autoSpaceDE w:val="0"/>
        <w:autoSpaceDN w:val="0"/>
        <w:adjustRightInd w:val="0"/>
        <w:spacing w:after="0" w:line="240" w:lineRule="auto"/>
        <w:rPr>
          <w:rFonts w:ascii="Times New Roman" w:hAnsi="Times New Roman" w:cs="Times New Roman"/>
          <w:sz w:val="24"/>
          <w:szCs w:val="24"/>
        </w:rPr>
      </w:pPr>
    </w:p>
    <w:p w14:paraId="6FDD3349" w14:textId="77777777" w:rsidR="00B32913" w:rsidRPr="00DB1E9E" w:rsidRDefault="00B32913" w:rsidP="00B32913">
      <w:pPr>
        <w:autoSpaceDE w:val="0"/>
        <w:autoSpaceDN w:val="0"/>
        <w:adjustRightInd w:val="0"/>
        <w:spacing w:after="0" w:line="240" w:lineRule="auto"/>
        <w:jc w:val="center"/>
        <w:rPr>
          <w:rFonts w:ascii="Times New Roman" w:hAnsi="Times New Roman" w:cs="Times New Roman"/>
          <w:bCs/>
          <w:sz w:val="24"/>
          <w:szCs w:val="24"/>
          <w:lang w:bidi="hi-IN"/>
        </w:rPr>
      </w:pPr>
      <w:r w:rsidRPr="00DB1E9E">
        <w:rPr>
          <w:rFonts w:ascii="Mangal" w:hAnsi="Mangal" w:cs="Mangal" w:hint="cs"/>
          <w:bCs/>
          <w:sz w:val="24"/>
          <w:szCs w:val="24"/>
          <w:cs/>
          <w:lang w:bidi="hi-IN"/>
        </w:rPr>
        <w:t>इ</w:t>
      </w:r>
      <w:r w:rsidRPr="00DB1E9E">
        <w:rPr>
          <w:rFonts w:ascii="Times New Roman" w:hAnsi="Times New Roman" w:cs="Times New Roman"/>
          <w:bCs/>
          <w:sz w:val="24"/>
          <w:szCs w:val="24"/>
          <w:cs/>
          <w:lang w:bidi="hi-IN"/>
        </w:rPr>
        <w:t>–</w:t>
      </w:r>
      <w:r w:rsidRPr="00DB1E9E">
        <w:rPr>
          <w:rFonts w:ascii="Mangal" w:hAnsi="Mangal" w:cs="Mangal" w:hint="cs"/>
          <w:bCs/>
          <w:sz w:val="24"/>
          <w:szCs w:val="24"/>
          <w:cs/>
          <w:lang w:bidi="hi-IN"/>
        </w:rPr>
        <w:t>निविदा</w:t>
      </w:r>
      <w:r w:rsidRPr="00DB1E9E">
        <w:rPr>
          <w:rFonts w:ascii="Times New Roman" w:hAnsi="Times New Roman" w:cs="Times New Roman"/>
          <w:bCs/>
          <w:sz w:val="24"/>
          <w:szCs w:val="24"/>
          <w:cs/>
          <w:lang w:bidi="hi-IN"/>
        </w:rPr>
        <w:t xml:space="preserve"> </w:t>
      </w:r>
      <w:r w:rsidRPr="00DB1E9E">
        <w:rPr>
          <w:rFonts w:ascii="Mangal" w:hAnsi="Mangal" w:cs="Mangal" w:hint="cs"/>
          <w:bCs/>
          <w:sz w:val="24"/>
          <w:szCs w:val="24"/>
          <w:cs/>
          <w:lang w:bidi="hi-IN"/>
        </w:rPr>
        <w:t>सूचना</w:t>
      </w:r>
      <w:r w:rsidRPr="00DB1E9E">
        <w:rPr>
          <w:rFonts w:ascii="Times New Roman" w:hAnsi="Times New Roman" w:cs="Times New Roman"/>
          <w:bCs/>
          <w:sz w:val="24"/>
          <w:szCs w:val="24"/>
          <w:cs/>
          <w:lang w:bidi="hi-IN"/>
        </w:rPr>
        <w:t xml:space="preserve"> </w:t>
      </w:r>
    </w:p>
    <w:p w14:paraId="140579D3" w14:textId="77777777" w:rsidR="00B32913" w:rsidRPr="00DB1E9E" w:rsidRDefault="00B32913" w:rsidP="00B32913">
      <w:pPr>
        <w:autoSpaceDE w:val="0"/>
        <w:autoSpaceDN w:val="0"/>
        <w:adjustRightInd w:val="0"/>
        <w:spacing w:line="240" w:lineRule="auto"/>
        <w:jc w:val="center"/>
        <w:rPr>
          <w:rFonts w:ascii="Times New Roman" w:hAnsi="Times New Roman" w:cs="Times New Roman"/>
          <w:bCs/>
          <w:sz w:val="24"/>
          <w:szCs w:val="24"/>
        </w:rPr>
      </w:pPr>
      <w:r w:rsidRPr="00DB1E9E">
        <w:rPr>
          <w:rFonts w:ascii="Times New Roman" w:hAnsi="Times New Roman" w:cs="Times New Roman"/>
          <w:bCs/>
          <w:sz w:val="24"/>
          <w:szCs w:val="24"/>
        </w:rPr>
        <w:t>e-TENDER NOTICE</w:t>
      </w:r>
    </w:p>
    <w:p w14:paraId="311F4255" w14:textId="4D07A3FB" w:rsidR="00B32913" w:rsidRPr="00DB1E9E" w:rsidRDefault="00B32913" w:rsidP="00B32913">
      <w:pPr>
        <w:autoSpaceDE w:val="0"/>
        <w:autoSpaceDN w:val="0"/>
        <w:adjustRightInd w:val="0"/>
        <w:spacing w:after="0" w:line="240" w:lineRule="auto"/>
        <w:ind w:left="720" w:hanging="720"/>
        <w:jc w:val="both"/>
        <w:rPr>
          <w:rFonts w:ascii="Times New Roman" w:hAnsi="Times New Roman" w:cs="Times New Roman"/>
          <w:sz w:val="24"/>
          <w:szCs w:val="24"/>
        </w:rPr>
      </w:pPr>
      <w:r w:rsidRPr="00DB1E9E">
        <w:rPr>
          <w:rFonts w:ascii="Times New Roman" w:hAnsi="Times New Roman" w:cs="Times New Roman"/>
          <w:sz w:val="24"/>
          <w:szCs w:val="24"/>
        </w:rPr>
        <w:t>Sub:</w:t>
      </w:r>
      <w:r w:rsidRPr="00DB1E9E">
        <w:rPr>
          <w:rFonts w:ascii="Times New Roman" w:hAnsi="Times New Roman" w:cs="Times New Roman"/>
          <w:sz w:val="24"/>
          <w:szCs w:val="24"/>
        </w:rPr>
        <w:tab/>
      </w:r>
      <w:r w:rsidR="002F17D1" w:rsidRPr="00DB1E9E">
        <w:rPr>
          <w:rFonts w:ascii="Times New Roman" w:hAnsi="Times New Roman" w:cs="Times New Roman"/>
          <w:sz w:val="24"/>
          <w:szCs w:val="24"/>
        </w:rPr>
        <w:t xml:space="preserve">Invitation of </w:t>
      </w:r>
      <w:r w:rsidR="002F17D1" w:rsidRPr="00DB1E9E">
        <w:rPr>
          <w:rFonts w:ascii="Times New Roman" w:hAnsi="Times New Roman" w:cs="Times New Roman"/>
          <w:b/>
          <w:bCs/>
          <w:sz w:val="24"/>
          <w:szCs w:val="24"/>
        </w:rPr>
        <w:t xml:space="preserve">Online bids through e-procurement system in </w:t>
      </w:r>
      <w:proofErr w:type="gramStart"/>
      <w:r w:rsidR="002F17D1" w:rsidRPr="00DB1E9E">
        <w:rPr>
          <w:rFonts w:ascii="Times New Roman" w:hAnsi="Times New Roman" w:cs="Times New Roman"/>
          <w:b/>
          <w:bCs/>
          <w:sz w:val="24"/>
          <w:szCs w:val="24"/>
        </w:rPr>
        <w:t>Two</w:t>
      </w:r>
      <w:proofErr w:type="gramEnd"/>
      <w:r w:rsidR="002F17D1" w:rsidRPr="00DB1E9E">
        <w:rPr>
          <w:rFonts w:ascii="Times New Roman" w:hAnsi="Times New Roman" w:cs="Times New Roman"/>
          <w:b/>
          <w:bCs/>
          <w:sz w:val="24"/>
          <w:szCs w:val="24"/>
        </w:rPr>
        <w:t xml:space="preserve"> bid for “Providing Catering Services at NIPHM, Rajendranagar, Hyderabad” – Reg.</w:t>
      </w:r>
    </w:p>
    <w:p w14:paraId="733A68D1" w14:textId="77777777" w:rsidR="00DB6A09" w:rsidRPr="00DB1E9E" w:rsidRDefault="00DB6A09" w:rsidP="00B32913">
      <w:pPr>
        <w:autoSpaceDE w:val="0"/>
        <w:autoSpaceDN w:val="0"/>
        <w:adjustRightInd w:val="0"/>
        <w:spacing w:after="0" w:line="240" w:lineRule="auto"/>
        <w:jc w:val="center"/>
        <w:rPr>
          <w:rFonts w:ascii="Times New Roman" w:hAnsi="Times New Roman" w:cs="Times New Roman"/>
          <w:sz w:val="24"/>
          <w:szCs w:val="24"/>
        </w:rPr>
      </w:pPr>
    </w:p>
    <w:p w14:paraId="23EB49C9" w14:textId="77777777" w:rsidR="00B32913" w:rsidRPr="00DB1E9E" w:rsidRDefault="00B32913" w:rsidP="00B32913">
      <w:pPr>
        <w:autoSpaceDE w:val="0"/>
        <w:autoSpaceDN w:val="0"/>
        <w:adjustRightInd w:val="0"/>
        <w:spacing w:after="0" w:line="240" w:lineRule="auto"/>
        <w:jc w:val="center"/>
        <w:rPr>
          <w:rFonts w:ascii="Times New Roman" w:hAnsi="Times New Roman" w:cs="Times New Roman"/>
          <w:sz w:val="24"/>
          <w:szCs w:val="24"/>
        </w:rPr>
      </w:pPr>
      <w:r w:rsidRPr="00DB1E9E">
        <w:rPr>
          <w:rFonts w:ascii="Times New Roman" w:hAnsi="Times New Roman" w:cs="Times New Roman"/>
          <w:sz w:val="24"/>
          <w:szCs w:val="24"/>
        </w:rPr>
        <w:t>* * *</w:t>
      </w:r>
    </w:p>
    <w:p w14:paraId="147A5A45" w14:textId="77777777" w:rsidR="00B32913" w:rsidRPr="00DB1E9E" w:rsidRDefault="00B32913" w:rsidP="00B32913">
      <w:pPr>
        <w:autoSpaceDE w:val="0"/>
        <w:autoSpaceDN w:val="0"/>
        <w:adjustRightInd w:val="0"/>
        <w:spacing w:after="0" w:line="240" w:lineRule="auto"/>
        <w:rPr>
          <w:rFonts w:ascii="Times New Roman" w:hAnsi="Times New Roman" w:cs="Times New Roman"/>
          <w:sz w:val="24"/>
          <w:szCs w:val="24"/>
        </w:rPr>
      </w:pPr>
      <w:r w:rsidRPr="00DB1E9E">
        <w:rPr>
          <w:rFonts w:ascii="Times New Roman" w:hAnsi="Times New Roman" w:cs="Times New Roman"/>
          <w:sz w:val="24"/>
          <w:szCs w:val="24"/>
        </w:rPr>
        <w:t>Sir/Madam,</w:t>
      </w:r>
    </w:p>
    <w:p w14:paraId="34E5D006" w14:textId="77777777" w:rsidR="00B32913" w:rsidRPr="00DB1E9E" w:rsidRDefault="00B32913" w:rsidP="00B32913">
      <w:pPr>
        <w:autoSpaceDE w:val="0"/>
        <w:autoSpaceDN w:val="0"/>
        <w:adjustRightInd w:val="0"/>
        <w:spacing w:after="0" w:line="240" w:lineRule="auto"/>
        <w:rPr>
          <w:rFonts w:ascii="Times New Roman" w:hAnsi="Times New Roman" w:cs="Times New Roman"/>
          <w:sz w:val="24"/>
          <w:szCs w:val="24"/>
        </w:rPr>
      </w:pPr>
    </w:p>
    <w:p w14:paraId="6F6A508A" w14:textId="5A9FA4CB" w:rsidR="00B32913" w:rsidRPr="00DB1E9E" w:rsidRDefault="00B32913" w:rsidP="00B32913">
      <w:pPr>
        <w:spacing w:line="360" w:lineRule="auto"/>
        <w:jc w:val="both"/>
        <w:rPr>
          <w:rFonts w:ascii="Times New Roman" w:hAnsi="Times New Roman" w:cs="Times New Roman"/>
          <w:sz w:val="24"/>
          <w:szCs w:val="24"/>
        </w:rPr>
      </w:pPr>
      <w:r w:rsidRPr="00DB1E9E">
        <w:rPr>
          <w:rFonts w:ascii="Times New Roman" w:hAnsi="Times New Roman" w:cs="Times New Roman"/>
          <w:bCs/>
          <w:sz w:val="24"/>
          <w:szCs w:val="24"/>
        </w:rPr>
        <w:t xml:space="preserve">         </w:t>
      </w:r>
      <w:r w:rsidRPr="00DB1E9E">
        <w:rPr>
          <w:rFonts w:ascii="Times New Roman" w:hAnsi="Times New Roman" w:cs="Times New Roman"/>
          <w:sz w:val="24"/>
          <w:szCs w:val="24"/>
        </w:rPr>
        <w:t xml:space="preserve">National Institute of Plant Health Management (NIPHM) an autonomous Institute under Ministry of Agriculture &amp; Farmers Welfare, Govt. of India invites </w:t>
      </w:r>
      <w:r w:rsidR="002F17D1" w:rsidRPr="00DB1E9E">
        <w:rPr>
          <w:rFonts w:ascii="Times New Roman" w:hAnsi="Times New Roman" w:cs="Times New Roman"/>
          <w:b/>
          <w:bCs/>
          <w:sz w:val="24"/>
          <w:szCs w:val="24"/>
        </w:rPr>
        <w:t>‘Online bids through e</w:t>
      </w:r>
      <w:r w:rsidR="002F17D1" w:rsidRPr="00DB1E9E">
        <w:rPr>
          <w:rFonts w:ascii="Times New Roman" w:hAnsi="Times New Roman" w:cs="Times New Roman"/>
          <w:b/>
          <w:bCs/>
          <w:sz w:val="24"/>
          <w:szCs w:val="24"/>
        </w:rPr>
        <w:noBreakHyphen/>
        <w:t xml:space="preserve">procurement system (https://eprocure.gov.in/eprocure/) for “Providing Catering Services at NIPHM, Rajendranagar, Hyderabad” </w:t>
      </w:r>
      <w:r w:rsidR="002F17D1" w:rsidRPr="00DB1E9E">
        <w:rPr>
          <w:rFonts w:ascii="Times New Roman" w:hAnsi="Times New Roman" w:cs="Times New Roman"/>
          <w:sz w:val="24"/>
          <w:szCs w:val="24"/>
        </w:rPr>
        <w:t xml:space="preserve">in </w:t>
      </w:r>
      <w:r w:rsidR="002F17D1" w:rsidRPr="00DB1E9E">
        <w:rPr>
          <w:rFonts w:ascii="Times New Roman" w:hAnsi="Times New Roman" w:cs="Times New Roman"/>
          <w:b/>
          <w:bCs/>
          <w:sz w:val="24"/>
          <w:szCs w:val="24"/>
        </w:rPr>
        <w:t xml:space="preserve">‘Two bid’ </w:t>
      </w:r>
      <w:r w:rsidR="004B1135">
        <w:rPr>
          <w:rFonts w:ascii="Times New Roman" w:hAnsi="Times New Roman" w:cs="Times New Roman"/>
          <w:b/>
          <w:bCs/>
          <w:sz w:val="24"/>
          <w:szCs w:val="24"/>
        </w:rPr>
        <w:t xml:space="preserve">system </w:t>
      </w:r>
      <w:r w:rsidRPr="00DB1E9E">
        <w:rPr>
          <w:rFonts w:ascii="Times New Roman" w:hAnsi="Times New Roman" w:cs="Times New Roman"/>
          <w:sz w:val="24"/>
          <w:szCs w:val="24"/>
        </w:rPr>
        <w:t xml:space="preserve">from the reputed catering agencies for a period of </w:t>
      </w:r>
      <w:r w:rsidR="006022B4">
        <w:rPr>
          <w:rFonts w:ascii="Times New Roman" w:hAnsi="Times New Roman" w:cs="Times New Roman"/>
          <w:sz w:val="24"/>
          <w:szCs w:val="24"/>
        </w:rPr>
        <w:t>one year</w:t>
      </w:r>
      <w:r w:rsidRPr="00DB1E9E">
        <w:rPr>
          <w:rFonts w:ascii="Times New Roman" w:hAnsi="Times New Roman" w:cs="Times New Roman"/>
          <w:sz w:val="24"/>
          <w:szCs w:val="24"/>
        </w:rPr>
        <w:t xml:space="preserve"> initially, the services of which cover both National and Inte</w:t>
      </w:r>
      <w:r w:rsidR="002F17D1" w:rsidRPr="00DB1E9E">
        <w:rPr>
          <w:rFonts w:ascii="Times New Roman" w:hAnsi="Times New Roman" w:cs="Times New Roman"/>
          <w:sz w:val="24"/>
          <w:szCs w:val="24"/>
        </w:rPr>
        <w:t>rnational participants/students</w:t>
      </w:r>
      <w:r w:rsidRPr="00DB1E9E">
        <w:rPr>
          <w:rFonts w:ascii="Times New Roman" w:hAnsi="Times New Roman" w:cs="Times New Roman"/>
          <w:sz w:val="24"/>
          <w:szCs w:val="24"/>
        </w:rPr>
        <w:t>.</w:t>
      </w:r>
      <w:r w:rsidR="002F17D1" w:rsidRPr="00DB1E9E">
        <w:rPr>
          <w:rFonts w:ascii="Times New Roman" w:hAnsi="Times New Roman" w:cs="Times New Roman"/>
          <w:sz w:val="24"/>
          <w:szCs w:val="24"/>
        </w:rPr>
        <w:t xml:space="preserve"> </w:t>
      </w:r>
    </w:p>
    <w:p w14:paraId="5CA0C095" w14:textId="362D91EB" w:rsidR="00B32913" w:rsidRPr="00DB1E9E" w:rsidRDefault="00B32913" w:rsidP="00B32913">
      <w:pPr>
        <w:spacing w:after="0" w:line="240" w:lineRule="auto"/>
        <w:ind w:firstLine="720"/>
        <w:jc w:val="both"/>
        <w:rPr>
          <w:rFonts w:ascii="Times New Roman" w:hAnsi="Times New Roman" w:cs="Times New Roman"/>
          <w:sz w:val="24"/>
          <w:szCs w:val="24"/>
        </w:rPr>
      </w:pPr>
      <w:r w:rsidRPr="00DB1E9E">
        <w:rPr>
          <w:rFonts w:ascii="Times New Roman" w:hAnsi="Times New Roman" w:cs="Times New Roman"/>
          <w:sz w:val="24"/>
          <w:szCs w:val="24"/>
        </w:rPr>
        <w:t xml:space="preserve">The details of Scope of work, Eligibility criteria and other general terms and </w:t>
      </w:r>
      <w:bookmarkStart w:id="0" w:name="_GoBack"/>
      <w:bookmarkEnd w:id="0"/>
      <w:r w:rsidRPr="00DB1E9E">
        <w:rPr>
          <w:rFonts w:ascii="Times New Roman" w:hAnsi="Times New Roman" w:cs="Times New Roman"/>
          <w:sz w:val="24"/>
          <w:szCs w:val="24"/>
        </w:rPr>
        <w:t>conditions of the contract are enclosed</w:t>
      </w:r>
      <w:r w:rsidR="005B3528" w:rsidRPr="00DB1E9E">
        <w:rPr>
          <w:rFonts w:ascii="Times New Roman" w:hAnsi="Times New Roman" w:cs="Times New Roman"/>
          <w:sz w:val="24"/>
          <w:szCs w:val="24"/>
        </w:rPr>
        <w:t>.</w:t>
      </w:r>
    </w:p>
    <w:p w14:paraId="372A7795" w14:textId="77777777" w:rsidR="00DB6A09" w:rsidRPr="00DB1E9E" w:rsidRDefault="00DB6A09" w:rsidP="00B32913">
      <w:pPr>
        <w:spacing w:after="0" w:line="240" w:lineRule="auto"/>
        <w:ind w:firstLine="720"/>
        <w:jc w:val="both"/>
        <w:rPr>
          <w:rFonts w:ascii="Times New Roman" w:hAnsi="Times New Roman" w:cs="Times New Roman"/>
          <w:sz w:val="24"/>
          <w:szCs w:val="24"/>
        </w:rPr>
      </w:pPr>
    </w:p>
    <w:tbl>
      <w:tblPr>
        <w:tblStyle w:val="TableGrid"/>
        <w:tblW w:w="9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
        <w:gridCol w:w="6284"/>
        <w:gridCol w:w="2809"/>
      </w:tblGrid>
      <w:tr w:rsidR="001D6F7E" w:rsidRPr="00DB1E9E" w14:paraId="4FD55A69" w14:textId="77777777" w:rsidTr="001D6F7E">
        <w:tc>
          <w:tcPr>
            <w:tcW w:w="9608" w:type="dxa"/>
            <w:gridSpan w:val="3"/>
          </w:tcPr>
          <w:p w14:paraId="0346D7E7" w14:textId="77777777" w:rsidR="001D6F7E" w:rsidRPr="00DB1E9E" w:rsidRDefault="001D6F7E" w:rsidP="001D6F7E">
            <w:pPr>
              <w:rPr>
                <w:rFonts w:ascii="Times New Roman" w:hAnsi="Times New Roman"/>
                <w:b/>
                <w:bCs/>
                <w:sz w:val="24"/>
                <w:szCs w:val="24"/>
              </w:rPr>
            </w:pPr>
            <w:r w:rsidRPr="00DB1E9E">
              <w:rPr>
                <w:rFonts w:ascii="Times New Roman" w:hAnsi="Times New Roman"/>
                <w:b/>
                <w:bCs/>
                <w:sz w:val="24"/>
                <w:szCs w:val="24"/>
              </w:rPr>
              <w:t>The schedule of receipt and opening of quotations is as under:-</w:t>
            </w:r>
          </w:p>
        </w:tc>
      </w:tr>
      <w:tr w:rsidR="001D6F7E" w:rsidRPr="00DB1E9E" w14:paraId="6AF58407" w14:textId="77777777" w:rsidTr="001D6F7E">
        <w:tc>
          <w:tcPr>
            <w:tcW w:w="515" w:type="dxa"/>
          </w:tcPr>
          <w:p w14:paraId="46FA4F67" w14:textId="77777777" w:rsidR="001D6F7E" w:rsidRPr="00DB1E9E" w:rsidRDefault="001D6F7E" w:rsidP="001D6F7E">
            <w:pPr>
              <w:jc w:val="center"/>
              <w:rPr>
                <w:rFonts w:ascii="Times New Roman" w:hAnsi="Times New Roman"/>
                <w:b/>
                <w:bCs/>
                <w:sz w:val="24"/>
                <w:szCs w:val="24"/>
              </w:rPr>
            </w:pPr>
            <w:r w:rsidRPr="00DB1E9E">
              <w:rPr>
                <w:rFonts w:ascii="Times New Roman" w:hAnsi="Times New Roman"/>
                <w:b/>
                <w:bCs/>
                <w:sz w:val="24"/>
                <w:szCs w:val="24"/>
              </w:rPr>
              <w:t>1.</w:t>
            </w:r>
          </w:p>
        </w:tc>
        <w:tc>
          <w:tcPr>
            <w:tcW w:w="6284" w:type="dxa"/>
          </w:tcPr>
          <w:p w14:paraId="0BC50A6C" w14:textId="77777777" w:rsidR="001D6F7E" w:rsidRPr="00DB1E9E" w:rsidRDefault="001D6F7E" w:rsidP="001D6F7E">
            <w:pPr>
              <w:rPr>
                <w:rFonts w:ascii="Times New Roman" w:hAnsi="Times New Roman"/>
                <w:b/>
                <w:bCs/>
                <w:sz w:val="24"/>
                <w:szCs w:val="24"/>
              </w:rPr>
            </w:pPr>
            <w:r w:rsidRPr="00DB1E9E">
              <w:rPr>
                <w:rFonts w:ascii="Times New Roman" w:hAnsi="Times New Roman"/>
                <w:b/>
                <w:bCs/>
                <w:sz w:val="24"/>
                <w:szCs w:val="24"/>
              </w:rPr>
              <w:t>Last Date &amp; Time for submission of online bids</w:t>
            </w:r>
          </w:p>
        </w:tc>
        <w:tc>
          <w:tcPr>
            <w:tcW w:w="2809" w:type="dxa"/>
          </w:tcPr>
          <w:p w14:paraId="212D8935" w14:textId="25CD3683" w:rsidR="001D6F7E" w:rsidRPr="00DB1E9E" w:rsidRDefault="001D6F7E" w:rsidP="00573F05">
            <w:pPr>
              <w:jc w:val="center"/>
              <w:rPr>
                <w:rFonts w:ascii="Times New Roman" w:hAnsi="Times New Roman"/>
                <w:b/>
                <w:bCs/>
                <w:sz w:val="24"/>
                <w:szCs w:val="24"/>
              </w:rPr>
            </w:pPr>
            <w:r w:rsidRPr="00DB1E9E">
              <w:rPr>
                <w:rFonts w:ascii="Times New Roman" w:hAnsi="Times New Roman"/>
                <w:b/>
                <w:bCs/>
                <w:sz w:val="24"/>
                <w:szCs w:val="24"/>
              </w:rPr>
              <w:t xml:space="preserve">14:00 hrs on </w:t>
            </w:r>
            <w:r w:rsidR="00475E29">
              <w:rPr>
                <w:rFonts w:ascii="Times New Roman" w:hAnsi="Times New Roman"/>
                <w:b/>
                <w:bCs/>
                <w:sz w:val="24"/>
                <w:szCs w:val="24"/>
              </w:rPr>
              <w:t>1</w:t>
            </w:r>
            <w:r w:rsidR="00573F05">
              <w:rPr>
                <w:rFonts w:ascii="Times New Roman" w:hAnsi="Times New Roman"/>
                <w:b/>
                <w:bCs/>
                <w:sz w:val="24"/>
                <w:szCs w:val="24"/>
              </w:rPr>
              <w:t>5</w:t>
            </w:r>
            <w:r w:rsidR="00475E29">
              <w:rPr>
                <w:rFonts w:ascii="Times New Roman" w:hAnsi="Times New Roman"/>
                <w:b/>
                <w:bCs/>
                <w:sz w:val="24"/>
                <w:szCs w:val="24"/>
              </w:rPr>
              <w:t>.03.2021</w:t>
            </w:r>
            <w:r w:rsidRPr="00DB1E9E">
              <w:rPr>
                <w:rFonts w:ascii="Times New Roman" w:hAnsi="Times New Roman"/>
                <w:b/>
                <w:bCs/>
                <w:sz w:val="24"/>
                <w:szCs w:val="24"/>
              </w:rPr>
              <w:t xml:space="preserve"> </w:t>
            </w:r>
          </w:p>
        </w:tc>
      </w:tr>
      <w:tr w:rsidR="001D6F7E" w:rsidRPr="00DB1E9E" w14:paraId="51E791C6" w14:textId="77777777" w:rsidTr="001D6F7E">
        <w:tc>
          <w:tcPr>
            <w:tcW w:w="515" w:type="dxa"/>
          </w:tcPr>
          <w:p w14:paraId="67D6EF36" w14:textId="77777777" w:rsidR="001D6F7E" w:rsidRPr="00DB1E9E" w:rsidRDefault="001D6F7E" w:rsidP="001D6F7E">
            <w:pPr>
              <w:jc w:val="center"/>
              <w:rPr>
                <w:rFonts w:ascii="Times New Roman" w:hAnsi="Times New Roman"/>
                <w:b/>
                <w:bCs/>
                <w:sz w:val="24"/>
                <w:szCs w:val="24"/>
              </w:rPr>
            </w:pPr>
            <w:r w:rsidRPr="00DB1E9E">
              <w:rPr>
                <w:rFonts w:ascii="Times New Roman" w:hAnsi="Times New Roman"/>
                <w:b/>
                <w:bCs/>
                <w:sz w:val="24"/>
                <w:szCs w:val="24"/>
              </w:rPr>
              <w:t>2.</w:t>
            </w:r>
          </w:p>
        </w:tc>
        <w:tc>
          <w:tcPr>
            <w:tcW w:w="6284" w:type="dxa"/>
          </w:tcPr>
          <w:p w14:paraId="3BA3CF65" w14:textId="77777777" w:rsidR="001D6F7E" w:rsidRPr="00DB1E9E" w:rsidRDefault="001D6F7E" w:rsidP="001D6F7E">
            <w:pPr>
              <w:rPr>
                <w:rFonts w:ascii="Times New Roman" w:hAnsi="Times New Roman"/>
                <w:b/>
                <w:bCs/>
                <w:sz w:val="24"/>
                <w:szCs w:val="24"/>
              </w:rPr>
            </w:pPr>
            <w:r w:rsidRPr="00DB1E9E">
              <w:rPr>
                <w:rFonts w:ascii="Times New Roman" w:hAnsi="Times New Roman"/>
                <w:b/>
                <w:bCs/>
                <w:sz w:val="24"/>
                <w:szCs w:val="24"/>
              </w:rPr>
              <w:t>Date &amp; Time for Opening online bids (Technical bids)</w:t>
            </w:r>
          </w:p>
        </w:tc>
        <w:tc>
          <w:tcPr>
            <w:tcW w:w="2809" w:type="dxa"/>
          </w:tcPr>
          <w:p w14:paraId="16583B4C" w14:textId="3F3264C4" w:rsidR="001D6F7E" w:rsidRPr="00DB1E9E" w:rsidRDefault="001D6F7E" w:rsidP="00573F05">
            <w:pPr>
              <w:jc w:val="center"/>
              <w:rPr>
                <w:rFonts w:ascii="Times New Roman" w:hAnsi="Times New Roman"/>
                <w:b/>
                <w:bCs/>
                <w:sz w:val="24"/>
                <w:szCs w:val="24"/>
              </w:rPr>
            </w:pPr>
            <w:r w:rsidRPr="00DB1E9E">
              <w:rPr>
                <w:rFonts w:ascii="Times New Roman" w:hAnsi="Times New Roman"/>
                <w:b/>
                <w:bCs/>
                <w:sz w:val="24"/>
                <w:szCs w:val="24"/>
              </w:rPr>
              <w:t xml:space="preserve">15:00 hrs on </w:t>
            </w:r>
            <w:r w:rsidR="00475E29">
              <w:rPr>
                <w:rFonts w:ascii="Times New Roman" w:hAnsi="Times New Roman"/>
                <w:b/>
                <w:bCs/>
                <w:sz w:val="24"/>
                <w:szCs w:val="24"/>
              </w:rPr>
              <w:t>1</w:t>
            </w:r>
            <w:r w:rsidR="00573F05">
              <w:rPr>
                <w:rFonts w:ascii="Times New Roman" w:hAnsi="Times New Roman"/>
                <w:b/>
                <w:bCs/>
                <w:sz w:val="24"/>
                <w:szCs w:val="24"/>
              </w:rPr>
              <w:t>6</w:t>
            </w:r>
            <w:r w:rsidR="00475E29">
              <w:rPr>
                <w:rFonts w:ascii="Times New Roman" w:hAnsi="Times New Roman"/>
                <w:b/>
                <w:bCs/>
                <w:sz w:val="24"/>
                <w:szCs w:val="24"/>
              </w:rPr>
              <w:t>.03.2021</w:t>
            </w:r>
          </w:p>
        </w:tc>
      </w:tr>
    </w:tbl>
    <w:p w14:paraId="3BD0377D" w14:textId="77777777" w:rsidR="001D6F7E" w:rsidRPr="00DB1E9E" w:rsidRDefault="001D6F7E" w:rsidP="001D6F7E">
      <w:pPr>
        <w:spacing w:after="0" w:line="240" w:lineRule="auto"/>
        <w:jc w:val="both"/>
        <w:rPr>
          <w:rFonts w:ascii="Times New Roman" w:hAnsi="Times New Roman" w:cs="Times New Roman"/>
          <w:b/>
          <w:bCs/>
          <w:sz w:val="24"/>
          <w:szCs w:val="24"/>
        </w:rPr>
      </w:pPr>
    </w:p>
    <w:p w14:paraId="3DED9917" w14:textId="77777777" w:rsidR="001D6F7E" w:rsidRPr="00DB1E9E" w:rsidRDefault="001D6F7E" w:rsidP="001D6F7E">
      <w:pPr>
        <w:spacing w:after="0" w:line="240" w:lineRule="auto"/>
        <w:jc w:val="both"/>
        <w:rPr>
          <w:rFonts w:ascii="Times New Roman" w:hAnsi="Times New Roman" w:cs="Times New Roman"/>
          <w:sz w:val="24"/>
          <w:szCs w:val="24"/>
        </w:rPr>
      </w:pPr>
      <w:r w:rsidRPr="00DB1E9E">
        <w:rPr>
          <w:rFonts w:ascii="Times New Roman" w:hAnsi="Times New Roman" w:cs="Times New Roman"/>
          <w:sz w:val="24"/>
          <w:szCs w:val="24"/>
        </w:rPr>
        <w:t>Note:</w:t>
      </w:r>
    </w:p>
    <w:p w14:paraId="5F16E9A9" w14:textId="77777777" w:rsidR="001D6F7E" w:rsidRPr="00DB1E9E" w:rsidRDefault="001D6F7E" w:rsidP="004761E3">
      <w:pPr>
        <w:pStyle w:val="ListParagraph"/>
        <w:numPr>
          <w:ilvl w:val="0"/>
          <w:numId w:val="4"/>
        </w:numPr>
        <w:suppressAutoHyphens/>
        <w:jc w:val="both"/>
      </w:pPr>
      <w:r w:rsidRPr="00DB1E9E">
        <w:t>Copy of Tender document is available in CPP Portal (URL: </w:t>
      </w:r>
      <w:hyperlink r:id="rId13" w:history="1">
        <w:r w:rsidRPr="00DB1E9E">
          <w:rPr>
            <w:rStyle w:val="Hyperlink"/>
          </w:rPr>
          <w:t>https://eprocure.gov.in/eprocure/</w:t>
        </w:r>
      </w:hyperlink>
      <w:r w:rsidRPr="00DB1E9E">
        <w:t>) and NIPHM, Hyderabad website (URL: </w:t>
      </w:r>
      <w:hyperlink r:id="rId14" w:history="1">
        <w:r w:rsidRPr="00DB1E9E">
          <w:rPr>
            <w:rStyle w:val="Hyperlink"/>
          </w:rPr>
          <w:t>https://niphm.gov.in</w:t>
        </w:r>
      </w:hyperlink>
      <w:r w:rsidRPr="00DB1E9E">
        <w:t>). Corrigendum/addendum, if any, will be published only in the website and separate communication will not be sent for the same.</w:t>
      </w:r>
    </w:p>
    <w:p w14:paraId="0D0EDE3A" w14:textId="77777777" w:rsidR="001D6F7E" w:rsidRPr="00DB1E9E" w:rsidRDefault="001D6F7E" w:rsidP="004761E3">
      <w:pPr>
        <w:pStyle w:val="ListParagraph"/>
        <w:numPr>
          <w:ilvl w:val="0"/>
          <w:numId w:val="4"/>
        </w:numPr>
        <w:suppressAutoHyphens/>
        <w:jc w:val="both"/>
      </w:pPr>
      <w:r w:rsidRPr="00DB1E9E">
        <w:t>Instructions regarding submission of online bids are available at URL: </w:t>
      </w:r>
      <w:hyperlink r:id="rId15" w:history="1">
        <w:r w:rsidRPr="00DB1E9E">
          <w:rPr>
            <w:rStyle w:val="Hyperlink"/>
          </w:rPr>
          <w:t>https://eprocure.gov.in/eprocure/</w:t>
        </w:r>
      </w:hyperlink>
    </w:p>
    <w:p w14:paraId="0E7004C8" w14:textId="3D4C7077" w:rsidR="001D6F7E" w:rsidRPr="00DB1E9E" w:rsidRDefault="001D6F7E" w:rsidP="004761E3">
      <w:pPr>
        <w:pStyle w:val="ListParagraph"/>
        <w:numPr>
          <w:ilvl w:val="0"/>
          <w:numId w:val="4"/>
        </w:numPr>
        <w:suppressAutoHyphens/>
        <w:jc w:val="both"/>
      </w:pPr>
      <w:r w:rsidRPr="00DB1E9E">
        <w:rPr>
          <w:b/>
          <w:bCs/>
        </w:rPr>
        <w:t>Bids should be submit</w:t>
      </w:r>
      <w:r w:rsidR="00DB6A09" w:rsidRPr="00DB1E9E">
        <w:rPr>
          <w:b/>
          <w:bCs/>
        </w:rPr>
        <w:t>ted through online only. Manual/P</w:t>
      </w:r>
      <w:r w:rsidRPr="00DB1E9E">
        <w:rPr>
          <w:b/>
          <w:bCs/>
        </w:rPr>
        <w:t>hysical bids will not be accepted.</w:t>
      </w:r>
    </w:p>
    <w:p w14:paraId="7A74187C" w14:textId="77777777" w:rsidR="001D6F7E" w:rsidRPr="000D3F73" w:rsidRDefault="001D6F7E" w:rsidP="004761E3">
      <w:pPr>
        <w:pStyle w:val="ListParagraph"/>
        <w:numPr>
          <w:ilvl w:val="0"/>
          <w:numId w:val="4"/>
        </w:numPr>
        <w:suppressAutoHyphens/>
        <w:jc w:val="both"/>
        <w:rPr>
          <w:rStyle w:val="Hyperlink"/>
          <w:color w:val="auto"/>
          <w:u w:val="none"/>
        </w:rPr>
      </w:pPr>
      <w:r w:rsidRPr="00DB1E9E">
        <w:t xml:space="preserve">On submission of online bid, please intimate the same to the e-mail ID: </w:t>
      </w:r>
      <w:hyperlink r:id="rId16" w:history="1">
        <w:r w:rsidRPr="00DB1E9E">
          <w:rPr>
            <w:rStyle w:val="Hyperlink"/>
          </w:rPr>
          <w:t>niphm@nic.in</w:t>
        </w:r>
      </w:hyperlink>
    </w:p>
    <w:p w14:paraId="4A74FF4C" w14:textId="77777777" w:rsidR="000D3F73" w:rsidRDefault="000D3F73" w:rsidP="000D3F73">
      <w:pPr>
        <w:suppressAutoHyphens/>
        <w:ind w:left="360"/>
        <w:jc w:val="both"/>
      </w:pPr>
    </w:p>
    <w:p w14:paraId="71B405EC" w14:textId="50A76247" w:rsidR="00B32913" w:rsidRPr="00DB1E9E" w:rsidRDefault="000D3F73" w:rsidP="000D3F73">
      <w:pPr>
        <w:pStyle w:val="NoSpacing"/>
        <w:ind w:left="7920" w:firstLine="720"/>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proofErr w:type="gramStart"/>
      <w:r>
        <w:rPr>
          <w:rFonts w:ascii="Times New Roman" w:hAnsi="Times New Roman" w:cs="Times New Roman"/>
          <w:b/>
          <w:bCs/>
          <w:sz w:val="24"/>
          <w:szCs w:val="24"/>
        </w:rPr>
        <w:t>Sd</w:t>
      </w:r>
      <w:proofErr w:type="spellEnd"/>
      <w:proofErr w:type="gramEnd"/>
      <w:r>
        <w:rPr>
          <w:rFonts w:ascii="Times New Roman" w:hAnsi="Times New Roman" w:cs="Times New Roman"/>
          <w:b/>
          <w:bCs/>
          <w:sz w:val="24"/>
          <w:szCs w:val="24"/>
        </w:rPr>
        <w:t>/-</w:t>
      </w:r>
    </w:p>
    <w:p w14:paraId="22542C17" w14:textId="5F7C9BE1" w:rsidR="00B32913" w:rsidRPr="00DB1E9E" w:rsidRDefault="00B32913" w:rsidP="00DB6A09">
      <w:pPr>
        <w:pStyle w:val="NoSpacing"/>
        <w:ind w:left="6480" w:firstLine="720"/>
        <w:jc w:val="right"/>
        <w:rPr>
          <w:rFonts w:ascii="Times New Roman" w:hAnsi="Times New Roman" w:cs="Times New Roman"/>
          <w:b/>
          <w:bCs/>
          <w:sz w:val="24"/>
          <w:szCs w:val="24"/>
        </w:rPr>
      </w:pPr>
      <w:r w:rsidRPr="00DB1E9E">
        <w:rPr>
          <w:rFonts w:ascii="Times New Roman" w:hAnsi="Times New Roman" w:cs="Times New Roman"/>
          <w:b/>
          <w:bCs/>
          <w:sz w:val="24"/>
          <w:szCs w:val="24"/>
        </w:rPr>
        <w:t>REGISTRAR I/c</w:t>
      </w:r>
    </w:p>
    <w:p w14:paraId="21ECADB3" w14:textId="2A35A1E9" w:rsidR="00C6322B" w:rsidRPr="00DB1E9E" w:rsidRDefault="00C6322B" w:rsidP="000D3F73">
      <w:pPr>
        <w:rPr>
          <w:b/>
        </w:rPr>
      </w:pPr>
      <w:r w:rsidRPr="00DB1E9E">
        <w:rPr>
          <w:rFonts w:ascii="Times New Roman" w:hAnsi="Times New Roman" w:cs="Times New Roman"/>
          <w:sz w:val="24"/>
          <w:szCs w:val="24"/>
        </w:rPr>
        <w:br w:type="page"/>
      </w:r>
    </w:p>
    <w:p w14:paraId="0FD08246" w14:textId="77777777" w:rsidR="00C6322B" w:rsidRPr="00DB1E9E" w:rsidRDefault="00C6322B" w:rsidP="004761E3">
      <w:pPr>
        <w:pStyle w:val="BodyText2"/>
        <w:numPr>
          <w:ilvl w:val="0"/>
          <w:numId w:val="14"/>
        </w:numPr>
        <w:suppressAutoHyphens/>
        <w:spacing w:after="0" w:line="240" w:lineRule="auto"/>
        <w:jc w:val="both"/>
        <w:rPr>
          <w:b/>
        </w:rPr>
      </w:pPr>
      <w:r w:rsidRPr="00DB1E9E">
        <w:rPr>
          <w:b/>
        </w:rPr>
        <w:lastRenderedPageBreak/>
        <w:t>SUBMISSION OF TENDER THROUGH ONLINE:</w:t>
      </w:r>
    </w:p>
    <w:p w14:paraId="4D226D87" w14:textId="77777777" w:rsidR="00C6322B" w:rsidRPr="00DB1E9E" w:rsidRDefault="00C6322B" w:rsidP="00C6322B">
      <w:pPr>
        <w:pStyle w:val="BodyText2"/>
        <w:spacing w:after="0" w:line="240" w:lineRule="auto"/>
        <w:jc w:val="both"/>
      </w:pPr>
    </w:p>
    <w:p w14:paraId="3CD0B36D" w14:textId="77777777" w:rsidR="00C6322B" w:rsidRPr="00DB1E9E" w:rsidRDefault="00C6322B" w:rsidP="00C6322B">
      <w:pPr>
        <w:snapToGrid w:val="0"/>
        <w:ind w:left="360" w:firstLine="360"/>
        <w:jc w:val="both"/>
        <w:rPr>
          <w:rFonts w:ascii="Times New Roman" w:hAnsi="Times New Roman" w:cs="Times New Roman"/>
          <w:sz w:val="24"/>
          <w:szCs w:val="24"/>
        </w:rPr>
      </w:pPr>
      <w:r w:rsidRPr="00DB1E9E">
        <w:rPr>
          <w:rFonts w:ascii="Times New Roman" w:hAnsi="Times New Roman" w:cs="Times New Roman"/>
          <w:sz w:val="24"/>
          <w:szCs w:val="24"/>
        </w:rPr>
        <w:t xml:space="preserve">The Tender proposes two stage tender systems viz. </w:t>
      </w:r>
      <w:r w:rsidRPr="00DB1E9E">
        <w:rPr>
          <w:rFonts w:ascii="Times New Roman" w:hAnsi="Times New Roman" w:cs="Times New Roman"/>
          <w:b/>
          <w:bCs/>
          <w:sz w:val="24"/>
          <w:szCs w:val="24"/>
        </w:rPr>
        <w:t>(1) Technical Bid</w:t>
      </w:r>
      <w:r w:rsidRPr="00DB1E9E">
        <w:rPr>
          <w:rFonts w:ascii="Times New Roman" w:hAnsi="Times New Roman" w:cs="Times New Roman"/>
          <w:sz w:val="24"/>
          <w:szCs w:val="24"/>
        </w:rPr>
        <w:t xml:space="preserve"> and </w:t>
      </w:r>
      <w:r w:rsidRPr="00DB1E9E">
        <w:rPr>
          <w:rFonts w:ascii="Times New Roman" w:hAnsi="Times New Roman" w:cs="Times New Roman"/>
          <w:b/>
          <w:bCs/>
          <w:sz w:val="24"/>
          <w:szCs w:val="24"/>
        </w:rPr>
        <w:t>(2) Price Bid</w:t>
      </w:r>
      <w:r w:rsidRPr="00DB1E9E">
        <w:rPr>
          <w:rFonts w:ascii="Times New Roman" w:hAnsi="Times New Roman" w:cs="Times New Roman"/>
          <w:sz w:val="24"/>
          <w:szCs w:val="24"/>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
        <w:gridCol w:w="1709"/>
        <w:gridCol w:w="403"/>
        <w:gridCol w:w="6753"/>
      </w:tblGrid>
      <w:tr w:rsidR="00C6322B" w:rsidRPr="00DB1E9E" w14:paraId="2BE80E9E" w14:textId="77777777" w:rsidTr="00B85195">
        <w:trPr>
          <w:jc w:val="center"/>
        </w:trPr>
        <w:tc>
          <w:tcPr>
            <w:tcW w:w="430" w:type="dxa"/>
          </w:tcPr>
          <w:p w14:paraId="2D803F34" w14:textId="77777777" w:rsidR="00C6322B" w:rsidRPr="00DB1E9E" w:rsidRDefault="00C6322B" w:rsidP="00FD6B0C">
            <w:pPr>
              <w:pStyle w:val="BodyText2"/>
              <w:spacing w:after="0" w:line="240" w:lineRule="auto"/>
              <w:jc w:val="right"/>
              <w:rPr>
                <w:b/>
              </w:rPr>
            </w:pPr>
            <w:r w:rsidRPr="00DB1E9E">
              <w:rPr>
                <w:b/>
              </w:rPr>
              <w:t>I</w:t>
            </w:r>
          </w:p>
        </w:tc>
        <w:tc>
          <w:tcPr>
            <w:tcW w:w="1709" w:type="dxa"/>
          </w:tcPr>
          <w:p w14:paraId="2C05893B" w14:textId="77777777" w:rsidR="00C6322B" w:rsidRPr="00DB1E9E" w:rsidRDefault="00C6322B" w:rsidP="00FD6B0C">
            <w:pPr>
              <w:pStyle w:val="BodyText2"/>
              <w:spacing w:after="0" w:line="240" w:lineRule="auto"/>
              <w:jc w:val="right"/>
              <w:rPr>
                <w:b/>
              </w:rPr>
            </w:pPr>
            <w:r w:rsidRPr="00DB1E9E">
              <w:rPr>
                <w:b/>
              </w:rPr>
              <w:t xml:space="preserve">Technical Bid </w:t>
            </w:r>
          </w:p>
          <w:p w14:paraId="6B6E6004" w14:textId="77777777" w:rsidR="00C6322B" w:rsidRPr="00DB1E9E" w:rsidRDefault="00C6322B" w:rsidP="00FD6B0C">
            <w:pPr>
              <w:pStyle w:val="BodyText2"/>
              <w:spacing w:after="0" w:line="240" w:lineRule="auto"/>
              <w:jc w:val="right"/>
            </w:pPr>
            <w:r w:rsidRPr="00DB1E9E">
              <w:rPr>
                <w:b/>
              </w:rPr>
              <w:t>(Cover–1)</w:t>
            </w:r>
          </w:p>
        </w:tc>
        <w:tc>
          <w:tcPr>
            <w:tcW w:w="403" w:type="dxa"/>
          </w:tcPr>
          <w:p w14:paraId="04667384" w14:textId="77777777" w:rsidR="00C6322B" w:rsidRPr="00DB1E9E" w:rsidRDefault="00C6322B" w:rsidP="00FD6B0C">
            <w:pPr>
              <w:pStyle w:val="BodyText2"/>
              <w:spacing w:after="0" w:line="240" w:lineRule="auto"/>
              <w:jc w:val="center"/>
            </w:pPr>
            <w:r w:rsidRPr="00DB1E9E">
              <w:t>:</w:t>
            </w:r>
          </w:p>
        </w:tc>
        <w:tc>
          <w:tcPr>
            <w:tcW w:w="6753" w:type="dxa"/>
          </w:tcPr>
          <w:p w14:paraId="696A3E61" w14:textId="77777777" w:rsidR="00C6322B" w:rsidRPr="00DB1E9E" w:rsidRDefault="00C6322B" w:rsidP="00FD6B0C">
            <w:pPr>
              <w:pStyle w:val="BodyText2"/>
              <w:spacing w:after="0" w:line="240" w:lineRule="auto"/>
              <w:jc w:val="both"/>
              <w:rPr>
                <w:b/>
              </w:rPr>
            </w:pPr>
            <w:r w:rsidRPr="00DB1E9E">
              <w:rPr>
                <w:b/>
              </w:rPr>
              <w:t>Bidders are requested to upload the required scanned copies of files as per the following:</w:t>
            </w:r>
          </w:p>
        </w:tc>
      </w:tr>
      <w:tr w:rsidR="00C6322B" w:rsidRPr="00DB1E9E" w14:paraId="691026DC" w14:textId="77777777" w:rsidTr="00B85195">
        <w:trPr>
          <w:jc w:val="center"/>
        </w:trPr>
        <w:tc>
          <w:tcPr>
            <w:tcW w:w="430" w:type="dxa"/>
          </w:tcPr>
          <w:p w14:paraId="00859526" w14:textId="77777777" w:rsidR="00C6322B" w:rsidRPr="00DB1E9E" w:rsidRDefault="00C6322B" w:rsidP="00FD6B0C">
            <w:pPr>
              <w:pStyle w:val="BodyText2"/>
              <w:spacing w:after="0" w:line="240" w:lineRule="auto"/>
              <w:jc w:val="right"/>
              <w:rPr>
                <w:b/>
              </w:rPr>
            </w:pPr>
          </w:p>
        </w:tc>
        <w:tc>
          <w:tcPr>
            <w:tcW w:w="1709" w:type="dxa"/>
          </w:tcPr>
          <w:p w14:paraId="1FB78CCD" w14:textId="77777777" w:rsidR="00C6322B" w:rsidRPr="00DB1E9E" w:rsidRDefault="00C6322B" w:rsidP="00FD6B0C">
            <w:pPr>
              <w:pStyle w:val="BodyText2"/>
              <w:spacing w:after="0" w:line="240" w:lineRule="auto"/>
              <w:jc w:val="right"/>
            </w:pPr>
            <w:r w:rsidRPr="00DB1E9E">
              <w:rPr>
                <w:b/>
              </w:rPr>
              <w:t>File-1</w:t>
            </w:r>
          </w:p>
        </w:tc>
        <w:tc>
          <w:tcPr>
            <w:tcW w:w="403" w:type="dxa"/>
          </w:tcPr>
          <w:p w14:paraId="5FA15E94" w14:textId="77777777" w:rsidR="00C6322B" w:rsidRPr="00DB1E9E" w:rsidRDefault="00C6322B" w:rsidP="00FD6B0C">
            <w:pPr>
              <w:pStyle w:val="BodyText2"/>
              <w:spacing w:after="0" w:line="240" w:lineRule="auto"/>
              <w:jc w:val="center"/>
            </w:pPr>
            <w:r w:rsidRPr="00DB1E9E">
              <w:t>:</w:t>
            </w:r>
          </w:p>
        </w:tc>
        <w:tc>
          <w:tcPr>
            <w:tcW w:w="6753" w:type="dxa"/>
          </w:tcPr>
          <w:p w14:paraId="4CB62B65" w14:textId="77777777" w:rsidR="00C6322B" w:rsidRPr="00DB1E9E" w:rsidRDefault="00C6322B" w:rsidP="00FD6B0C">
            <w:pPr>
              <w:pStyle w:val="BodyText2"/>
              <w:spacing w:after="0" w:line="240" w:lineRule="auto"/>
              <w:jc w:val="both"/>
              <w:rPr>
                <w:bCs/>
              </w:rPr>
            </w:pPr>
            <w:r w:rsidRPr="00DB1E9E">
              <w:t>Profile of the Company – stating whether the firm is partnership/registered under the Companies Act along with its necessary enclosures.</w:t>
            </w:r>
          </w:p>
          <w:p w14:paraId="03AB98C3" w14:textId="42E7A797" w:rsidR="00C6322B" w:rsidRPr="00DB1E9E" w:rsidRDefault="00C6322B" w:rsidP="007771CE">
            <w:pPr>
              <w:pStyle w:val="BodyText2"/>
              <w:spacing w:after="0" w:line="240" w:lineRule="auto"/>
              <w:jc w:val="both"/>
            </w:pPr>
            <w:r w:rsidRPr="00DB1E9E">
              <w:rPr>
                <w:bCs/>
              </w:rPr>
              <w:t xml:space="preserve">Scanned copy of Company Information (filled &amp; signed) as per </w:t>
            </w:r>
            <w:r w:rsidR="007771CE">
              <w:rPr>
                <w:bCs/>
              </w:rPr>
              <w:t>Clause-15</w:t>
            </w:r>
          </w:p>
        </w:tc>
      </w:tr>
      <w:tr w:rsidR="00C6322B" w:rsidRPr="00DB1E9E" w14:paraId="4EBEE968" w14:textId="77777777" w:rsidTr="00B85195">
        <w:trPr>
          <w:jc w:val="center"/>
        </w:trPr>
        <w:tc>
          <w:tcPr>
            <w:tcW w:w="430" w:type="dxa"/>
          </w:tcPr>
          <w:p w14:paraId="2BAFC4B4" w14:textId="77777777" w:rsidR="00C6322B" w:rsidRPr="00DB1E9E" w:rsidRDefault="00C6322B" w:rsidP="00FD6B0C">
            <w:pPr>
              <w:pStyle w:val="BodyText2"/>
              <w:spacing w:after="0" w:line="240" w:lineRule="auto"/>
              <w:jc w:val="right"/>
              <w:rPr>
                <w:b/>
              </w:rPr>
            </w:pPr>
          </w:p>
        </w:tc>
        <w:tc>
          <w:tcPr>
            <w:tcW w:w="1709" w:type="dxa"/>
          </w:tcPr>
          <w:p w14:paraId="1119EDC2" w14:textId="77777777" w:rsidR="00C6322B" w:rsidRPr="00DB1E9E" w:rsidRDefault="00C6322B" w:rsidP="00FD6B0C">
            <w:pPr>
              <w:pStyle w:val="BodyText2"/>
              <w:spacing w:after="0" w:line="240" w:lineRule="auto"/>
              <w:jc w:val="right"/>
            </w:pPr>
            <w:r w:rsidRPr="00DB1E9E">
              <w:rPr>
                <w:b/>
              </w:rPr>
              <w:t>File-2</w:t>
            </w:r>
          </w:p>
        </w:tc>
        <w:tc>
          <w:tcPr>
            <w:tcW w:w="403" w:type="dxa"/>
          </w:tcPr>
          <w:p w14:paraId="2AC2E014" w14:textId="77777777" w:rsidR="00C6322B" w:rsidRPr="00DB1E9E" w:rsidRDefault="00C6322B" w:rsidP="00FD6B0C">
            <w:pPr>
              <w:pStyle w:val="BodyText2"/>
              <w:spacing w:after="0" w:line="240" w:lineRule="auto"/>
              <w:jc w:val="center"/>
            </w:pPr>
            <w:r w:rsidRPr="00DB1E9E">
              <w:t>:</w:t>
            </w:r>
          </w:p>
        </w:tc>
        <w:tc>
          <w:tcPr>
            <w:tcW w:w="6753" w:type="dxa"/>
          </w:tcPr>
          <w:p w14:paraId="111B2660" w14:textId="77777777" w:rsidR="00C6322B" w:rsidRPr="00DB1E9E" w:rsidRDefault="00C6322B" w:rsidP="00FD6B0C">
            <w:pPr>
              <w:pStyle w:val="BodyText2"/>
              <w:spacing w:after="0" w:line="240" w:lineRule="auto"/>
              <w:jc w:val="both"/>
              <w:rPr>
                <w:bCs/>
              </w:rPr>
            </w:pPr>
            <w:r w:rsidRPr="00DB1E9E">
              <w:rPr>
                <w:b/>
                <w:bCs/>
              </w:rPr>
              <w:t>Proofs in support of eligibility criteria as per the tender.</w:t>
            </w:r>
          </w:p>
          <w:p w14:paraId="599BF2D0" w14:textId="4C1536A1" w:rsidR="00C6322B" w:rsidRPr="00DB1E9E" w:rsidRDefault="00C6322B" w:rsidP="00FD6B0C">
            <w:pPr>
              <w:pStyle w:val="BodyText2"/>
              <w:spacing w:after="0" w:line="240" w:lineRule="auto"/>
              <w:jc w:val="both"/>
              <w:rPr>
                <w:bCs/>
              </w:rPr>
            </w:pPr>
            <w:r w:rsidRPr="00DB1E9E">
              <w:rPr>
                <w:bCs/>
              </w:rPr>
              <w:t xml:space="preserve">Scanned copies of the documents / information (filled &amp; signed) as per the ‘Eligibility Criteria’ Clause – </w:t>
            </w:r>
            <w:r w:rsidR="007771CE">
              <w:rPr>
                <w:bCs/>
              </w:rPr>
              <w:t>1</w:t>
            </w:r>
            <w:r w:rsidRPr="00DB1E9E">
              <w:rPr>
                <w:bCs/>
              </w:rPr>
              <w:t xml:space="preserve">4  </w:t>
            </w:r>
          </w:p>
        </w:tc>
      </w:tr>
      <w:tr w:rsidR="00C6322B" w:rsidRPr="00DB1E9E" w14:paraId="3AFC52D8" w14:textId="77777777" w:rsidTr="00B85195">
        <w:trPr>
          <w:jc w:val="center"/>
        </w:trPr>
        <w:tc>
          <w:tcPr>
            <w:tcW w:w="430" w:type="dxa"/>
          </w:tcPr>
          <w:p w14:paraId="0D0D1E70" w14:textId="77777777" w:rsidR="00C6322B" w:rsidRPr="00DB1E9E" w:rsidRDefault="00C6322B" w:rsidP="00FD6B0C">
            <w:pPr>
              <w:pStyle w:val="BodyText2"/>
              <w:spacing w:after="0" w:line="240" w:lineRule="auto"/>
              <w:jc w:val="right"/>
              <w:rPr>
                <w:b/>
              </w:rPr>
            </w:pPr>
          </w:p>
        </w:tc>
        <w:tc>
          <w:tcPr>
            <w:tcW w:w="1709" w:type="dxa"/>
          </w:tcPr>
          <w:p w14:paraId="4B55787E" w14:textId="77777777" w:rsidR="00C6322B" w:rsidRPr="00DB1E9E" w:rsidRDefault="00C6322B" w:rsidP="00FD6B0C">
            <w:pPr>
              <w:pStyle w:val="BodyText2"/>
              <w:spacing w:after="0" w:line="240" w:lineRule="auto"/>
              <w:jc w:val="right"/>
            </w:pPr>
            <w:r w:rsidRPr="00DB1E9E">
              <w:rPr>
                <w:b/>
              </w:rPr>
              <w:t>File-3</w:t>
            </w:r>
          </w:p>
        </w:tc>
        <w:tc>
          <w:tcPr>
            <w:tcW w:w="403" w:type="dxa"/>
          </w:tcPr>
          <w:p w14:paraId="28FC5064" w14:textId="77777777" w:rsidR="00C6322B" w:rsidRPr="00DB1E9E" w:rsidRDefault="00C6322B" w:rsidP="00FD6B0C">
            <w:pPr>
              <w:pStyle w:val="BodyText2"/>
              <w:spacing w:after="0" w:line="240" w:lineRule="auto"/>
              <w:jc w:val="center"/>
            </w:pPr>
            <w:r w:rsidRPr="00DB1E9E">
              <w:t>:</w:t>
            </w:r>
          </w:p>
        </w:tc>
        <w:tc>
          <w:tcPr>
            <w:tcW w:w="6753" w:type="dxa"/>
          </w:tcPr>
          <w:p w14:paraId="72A4E544" w14:textId="5F1C4A3B" w:rsidR="00C6322B" w:rsidRPr="00DB1E9E" w:rsidRDefault="00C6322B" w:rsidP="007771CE">
            <w:pPr>
              <w:pStyle w:val="BodyText2"/>
              <w:spacing w:after="0" w:line="240" w:lineRule="auto"/>
              <w:jc w:val="both"/>
              <w:rPr>
                <w:bCs/>
              </w:rPr>
            </w:pPr>
            <w:r w:rsidRPr="00DB1E9E">
              <w:rPr>
                <w:bCs/>
              </w:rPr>
              <w:t xml:space="preserve">Scanned copy of Technical compliance sheet (filled &amp; </w:t>
            </w:r>
            <w:r w:rsidR="007771CE">
              <w:rPr>
                <w:bCs/>
              </w:rPr>
              <w:t>signed) for the items listed as per Clause-13</w:t>
            </w:r>
          </w:p>
        </w:tc>
      </w:tr>
      <w:tr w:rsidR="00C6322B" w:rsidRPr="00DB1E9E" w14:paraId="561FD2FB" w14:textId="77777777" w:rsidTr="00B85195">
        <w:trPr>
          <w:jc w:val="center"/>
        </w:trPr>
        <w:tc>
          <w:tcPr>
            <w:tcW w:w="430" w:type="dxa"/>
          </w:tcPr>
          <w:p w14:paraId="7D030D18" w14:textId="77777777" w:rsidR="00C6322B" w:rsidRPr="00DB1E9E" w:rsidRDefault="00C6322B" w:rsidP="00FD6B0C">
            <w:pPr>
              <w:pStyle w:val="BodyText2"/>
              <w:spacing w:after="0" w:line="240" w:lineRule="auto"/>
              <w:jc w:val="right"/>
              <w:rPr>
                <w:b/>
              </w:rPr>
            </w:pPr>
          </w:p>
        </w:tc>
        <w:tc>
          <w:tcPr>
            <w:tcW w:w="1709" w:type="dxa"/>
          </w:tcPr>
          <w:p w14:paraId="791A4FBF" w14:textId="77777777" w:rsidR="00C6322B" w:rsidRPr="00DB1E9E" w:rsidRDefault="00C6322B" w:rsidP="00FD6B0C">
            <w:pPr>
              <w:pStyle w:val="BodyText2"/>
              <w:spacing w:after="0" w:line="240" w:lineRule="auto"/>
              <w:jc w:val="right"/>
            </w:pPr>
            <w:r w:rsidRPr="00DB1E9E">
              <w:rPr>
                <w:b/>
              </w:rPr>
              <w:t>File-4</w:t>
            </w:r>
          </w:p>
        </w:tc>
        <w:tc>
          <w:tcPr>
            <w:tcW w:w="403" w:type="dxa"/>
          </w:tcPr>
          <w:p w14:paraId="01724050" w14:textId="77777777" w:rsidR="00C6322B" w:rsidRPr="00DB1E9E" w:rsidRDefault="00C6322B" w:rsidP="00FD6B0C">
            <w:pPr>
              <w:pStyle w:val="BodyText2"/>
              <w:spacing w:after="0" w:line="240" w:lineRule="auto"/>
              <w:jc w:val="center"/>
            </w:pPr>
            <w:r w:rsidRPr="00DB1E9E">
              <w:t>:</w:t>
            </w:r>
          </w:p>
        </w:tc>
        <w:tc>
          <w:tcPr>
            <w:tcW w:w="6753" w:type="dxa"/>
          </w:tcPr>
          <w:p w14:paraId="1719DC29" w14:textId="169E4196" w:rsidR="00C6322B" w:rsidRPr="00DB1E9E" w:rsidRDefault="00C6322B" w:rsidP="005900F6">
            <w:pPr>
              <w:pStyle w:val="BodyText2"/>
              <w:spacing w:after="0" w:line="240" w:lineRule="auto"/>
              <w:jc w:val="both"/>
              <w:rPr>
                <w:bCs/>
              </w:rPr>
            </w:pPr>
            <w:r w:rsidRPr="00DB1E9E">
              <w:rPr>
                <w:bCs/>
              </w:rPr>
              <w:t xml:space="preserve">Scanned copy of </w:t>
            </w:r>
            <w:r w:rsidR="005900F6">
              <w:rPr>
                <w:bCs/>
              </w:rPr>
              <w:t>“Bid Security Declaration” format as per Annexure-II</w:t>
            </w:r>
            <w:r w:rsidRPr="00DB1E9E">
              <w:rPr>
                <w:bCs/>
              </w:rPr>
              <w:t>.</w:t>
            </w:r>
          </w:p>
        </w:tc>
      </w:tr>
      <w:tr w:rsidR="00C6322B" w:rsidRPr="00DB1E9E" w14:paraId="3CB9AB5E" w14:textId="77777777" w:rsidTr="00B85195">
        <w:trPr>
          <w:jc w:val="center"/>
        </w:trPr>
        <w:tc>
          <w:tcPr>
            <w:tcW w:w="430" w:type="dxa"/>
          </w:tcPr>
          <w:p w14:paraId="1DEDD478" w14:textId="77777777" w:rsidR="00C6322B" w:rsidRPr="00DB1E9E" w:rsidRDefault="00C6322B" w:rsidP="00FD6B0C">
            <w:pPr>
              <w:pStyle w:val="BodyText2"/>
              <w:spacing w:after="0" w:line="240" w:lineRule="auto"/>
              <w:jc w:val="right"/>
              <w:rPr>
                <w:b/>
              </w:rPr>
            </w:pPr>
          </w:p>
        </w:tc>
        <w:tc>
          <w:tcPr>
            <w:tcW w:w="1709" w:type="dxa"/>
          </w:tcPr>
          <w:p w14:paraId="47FCC354" w14:textId="77777777" w:rsidR="00C6322B" w:rsidRPr="00DB1E9E" w:rsidRDefault="00C6322B" w:rsidP="00FD6B0C">
            <w:pPr>
              <w:pStyle w:val="BodyText2"/>
              <w:spacing w:after="0" w:line="240" w:lineRule="auto"/>
              <w:jc w:val="right"/>
            </w:pPr>
            <w:r w:rsidRPr="00DB1E9E">
              <w:rPr>
                <w:b/>
              </w:rPr>
              <w:t>File-5</w:t>
            </w:r>
          </w:p>
        </w:tc>
        <w:tc>
          <w:tcPr>
            <w:tcW w:w="403" w:type="dxa"/>
          </w:tcPr>
          <w:p w14:paraId="46DE4F26" w14:textId="77777777" w:rsidR="00C6322B" w:rsidRPr="00DB1E9E" w:rsidRDefault="00C6322B" w:rsidP="00FD6B0C">
            <w:pPr>
              <w:pStyle w:val="BodyText2"/>
              <w:spacing w:after="0" w:line="240" w:lineRule="auto"/>
              <w:jc w:val="center"/>
            </w:pPr>
            <w:r w:rsidRPr="00DB1E9E">
              <w:t>:</w:t>
            </w:r>
          </w:p>
        </w:tc>
        <w:tc>
          <w:tcPr>
            <w:tcW w:w="6753" w:type="dxa"/>
          </w:tcPr>
          <w:p w14:paraId="598F3248" w14:textId="57D580FD" w:rsidR="00C6322B" w:rsidRPr="00DB1E9E" w:rsidRDefault="00C6322B" w:rsidP="00FD6B0C">
            <w:pPr>
              <w:pStyle w:val="BodyText2"/>
              <w:spacing w:after="0" w:line="240" w:lineRule="auto"/>
              <w:jc w:val="both"/>
              <w:rPr>
                <w:bCs/>
              </w:rPr>
            </w:pPr>
            <w:r w:rsidRPr="00DB1E9E">
              <w:t>Authorization letter and undertaking (as per Annexure-I</w:t>
            </w:r>
            <w:r w:rsidR="007771CE">
              <w:t xml:space="preserve"> and Annexure-II</w:t>
            </w:r>
            <w:r w:rsidRPr="00DB1E9E">
              <w:t>) from the Competent Authority of the Company to sign this Tender document.  Documents received without such authorization will not be considered for further processing. This is not applicable if the proprietor signs himself as competent authority.</w:t>
            </w:r>
          </w:p>
          <w:p w14:paraId="6588C6F3" w14:textId="72C6B427" w:rsidR="00C6322B" w:rsidRPr="00DB1E9E" w:rsidRDefault="00C6322B" w:rsidP="00FD6B0C">
            <w:pPr>
              <w:pStyle w:val="BodyText2"/>
              <w:spacing w:after="0" w:line="240" w:lineRule="auto"/>
              <w:jc w:val="both"/>
              <w:rPr>
                <w:bCs/>
              </w:rPr>
            </w:pPr>
            <w:r w:rsidRPr="00DB1E9E">
              <w:rPr>
                <w:bCs/>
              </w:rPr>
              <w:t xml:space="preserve">Scanned copy of letters (filled &amp; signed) as per Annexure –I &amp; </w:t>
            </w:r>
            <w:r w:rsidR="007771CE">
              <w:rPr>
                <w:bCs/>
              </w:rPr>
              <w:t>II</w:t>
            </w:r>
            <w:r w:rsidRPr="00DB1E9E">
              <w:rPr>
                <w:bCs/>
              </w:rPr>
              <w:t>.</w:t>
            </w:r>
          </w:p>
          <w:p w14:paraId="4B454D77" w14:textId="77777777" w:rsidR="00C6322B" w:rsidRPr="00DB1E9E" w:rsidRDefault="00C6322B" w:rsidP="00FD6B0C">
            <w:pPr>
              <w:pStyle w:val="BodyText2"/>
              <w:spacing w:after="0" w:line="240" w:lineRule="auto"/>
              <w:jc w:val="both"/>
              <w:rPr>
                <w:bCs/>
              </w:rPr>
            </w:pPr>
          </w:p>
        </w:tc>
      </w:tr>
    </w:tbl>
    <w:p w14:paraId="39F00685" w14:textId="60D5E697" w:rsidR="00C6322B" w:rsidRPr="00DB1E9E" w:rsidRDefault="00C6322B" w:rsidP="00C6322B">
      <w:pPr>
        <w:jc w:val="both"/>
        <w:rPr>
          <w:rFonts w:ascii="Times New Roman" w:hAnsi="Times New Roman" w:cs="Times New Roman"/>
          <w:sz w:val="24"/>
          <w:szCs w:val="24"/>
        </w:rPr>
      </w:pPr>
      <w:r w:rsidRPr="00DB1E9E">
        <w:rPr>
          <w:rFonts w:ascii="Times New Roman" w:hAnsi="Times New Roman" w:cs="Times New Roman"/>
          <w:b/>
          <w:bCs/>
          <w:sz w:val="24"/>
          <w:szCs w:val="24"/>
        </w:rPr>
        <w:t xml:space="preserve">Details to be furnished in the Envelope-B i.e., Price Bid </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1722"/>
        <w:gridCol w:w="383"/>
        <w:gridCol w:w="6372"/>
      </w:tblGrid>
      <w:tr w:rsidR="00C6322B" w:rsidRPr="00DB1E9E" w14:paraId="737209B6" w14:textId="77777777" w:rsidTr="00B85195">
        <w:trPr>
          <w:jc w:val="center"/>
        </w:trPr>
        <w:tc>
          <w:tcPr>
            <w:tcW w:w="430" w:type="dxa"/>
          </w:tcPr>
          <w:p w14:paraId="48370032" w14:textId="77777777" w:rsidR="00C6322B" w:rsidRPr="00DB1E9E" w:rsidRDefault="00C6322B" w:rsidP="00FD6B0C">
            <w:pPr>
              <w:pStyle w:val="BodyText2"/>
              <w:spacing w:after="0" w:line="240" w:lineRule="auto"/>
              <w:jc w:val="right"/>
              <w:rPr>
                <w:b/>
              </w:rPr>
            </w:pPr>
            <w:r w:rsidRPr="00DB1E9E">
              <w:rPr>
                <w:b/>
              </w:rPr>
              <w:t>I</w:t>
            </w:r>
          </w:p>
        </w:tc>
        <w:tc>
          <w:tcPr>
            <w:tcW w:w="1722" w:type="dxa"/>
          </w:tcPr>
          <w:p w14:paraId="010F5CE1" w14:textId="77777777" w:rsidR="00C6322B" w:rsidRPr="00DB1E9E" w:rsidRDefault="00C6322B" w:rsidP="00FD6B0C">
            <w:pPr>
              <w:pStyle w:val="BodyText2"/>
              <w:spacing w:after="0" w:line="240" w:lineRule="auto"/>
              <w:jc w:val="right"/>
              <w:rPr>
                <w:b/>
              </w:rPr>
            </w:pPr>
            <w:r w:rsidRPr="00DB1E9E">
              <w:rPr>
                <w:b/>
              </w:rPr>
              <w:t xml:space="preserve">Price Bid </w:t>
            </w:r>
          </w:p>
          <w:p w14:paraId="456AC7A1" w14:textId="77777777" w:rsidR="00C6322B" w:rsidRPr="00DB1E9E" w:rsidRDefault="00C6322B" w:rsidP="00FD6B0C">
            <w:pPr>
              <w:pStyle w:val="BodyText2"/>
              <w:spacing w:after="0" w:line="240" w:lineRule="auto"/>
              <w:jc w:val="right"/>
            </w:pPr>
            <w:r w:rsidRPr="00DB1E9E">
              <w:rPr>
                <w:b/>
              </w:rPr>
              <w:t>(Cover–2)</w:t>
            </w:r>
          </w:p>
        </w:tc>
        <w:tc>
          <w:tcPr>
            <w:tcW w:w="383" w:type="dxa"/>
          </w:tcPr>
          <w:p w14:paraId="2C79458E" w14:textId="77777777" w:rsidR="00C6322B" w:rsidRPr="00DB1E9E" w:rsidRDefault="00C6322B" w:rsidP="00FD6B0C">
            <w:pPr>
              <w:pStyle w:val="BodyText2"/>
              <w:spacing w:after="0" w:line="240" w:lineRule="auto"/>
              <w:jc w:val="center"/>
            </w:pPr>
            <w:r w:rsidRPr="00DB1E9E">
              <w:t>:</w:t>
            </w:r>
          </w:p>
        </w:tc>
        <w:tc>
          <w:tcPr>
            <w:tcW w:w="6372" w:type="dxa"/>
          </w:tcPr>
          <w:p w14:paraId="436E2443" w14:textId="5922AA6C" w:rsidR="00C6322B" w:rsidRPr="00DB1E9E" w:rsidRDefault="00B85195" w:rsidP="00FD6B0C">
            <w:pPr>
              <w:pStyle w:val="BodyText2"/>
              <w:spacing w:after="0" w:line="240" w:lineRule="auto"/>
              <w:jc w:val="both"/>
              <w:rPr>
                <w:b/>
                <w:bCs/>
              </w:rPr>
            </w:pPr>
            <w:r w:rsidRPr="00DB1E9E">
              <w:rPr>
                <w:b/>
                <w:bCs/>
              </w:rPr>
              <w:t>BoQ Document</w:t>
            </w:r>
          </w:p>
        </w:tc>
      </w:tr>
      <w:tr w:rsidR="00C6322B" w:rsidRPr="00DB1E9E" w14:paraId="6926F175" w14:textId="77777777" w:rsidTr="00B85195">
        <w:trPr>
          <w:jc w:val="center"/>
        </w:trPr>
        <w:tc>
          <w:tcPr>
            <w:tcW w:w="430" w:type="dxa"/>
          </w:tcPr>
          <w:p w14:paraId="78EB701E" w14:textId="77777777" w:rsidR="00C6322B" w:rsidRPr="00DB1E9E" w:rsidRDefault="00C6322B" w:rsidP="00FD6B0C">
            <w:pPr>
              <w:pStyle w:val="BodyText2"/>
              <w:spacing w:after="0" w:line="240" w:lineRule="auto"/>
              <w:jc w:val="right"/>
              <w:rPr>
                <w:b/>
              </w:rPr>
            </w:pPr>
          </w:p>
        </w:tc>
        <w:tc>
          <w:tcPr>
            <w:tcW w:w="1722" w:type="dxa"/>
          </w:tcPr>
          <w:p w14:paraId="7B392967" w14:textId="77777777" w:rsidR="00C6322B" w:rsidRPr="00DB1E9E" w:rsidRDefault="00C6322B" w:rsidP="00FD6B0C">
            <w:pPr>
              <w:pStyle w:val="BodyText2"/>
              <w:spacing w:after="0" w:line="240" w:lineRule="auto"/>
              <w:jc w:val="right"/>
            </w:pPr>
            <w:r w:rsidRPr="00DB1E9E">
              <w:rPr>
                <w:b/>
              </w:rPr>
              <w:t>File-1</w:t>
            </w:r>
          </w:p>
        </w:tc>
        <w:tc>
          <w:tcPr>
            <w:tcW w:w="383" w:type="dxa"/>
          </w:tcPr>
          <w:p w14:paraId="5AF65405" w14:textId="77777777" w:rsidR="00C6322B" w:rsidRPr="00DB1E9E" w:rsidRDefault="00C6322B" w:rsidP="00FD6B0C">
            <w:pPr>
              <w:pStyle w:val="BodyText2"/>
              <w:spacing w:after="0" w:line="240" w:lineRule="auto"/>
              <w:jc w:val="center"/>
            </w:pPr>
            <w:r w:rsidRPr="00DB1E9E">
              <w:t>:</w:t>
            </w:r>
          </w:p>
        </w:tc>
        <w:tc>
          <w:tcPr>
            <w:tcW w:w="6372" w:type="dxa"/>
          </w:tcPr>
          <w:p w14:paraId="37022A8B" w14:textId="4E65F45B" w:rsidR="00C6322B" w:rsidRPr="00DB1E9E" w:rsidRDefault="00B85195" w:rsidP="00FD6B0C">
            <w:pPr>
              <w:pStyle w:val="BodyText2"/>
              <w:spacing w:after="0" w:line="240" w:lineRule="auto"/>
              <w:jc w:val="both"/>
            </w:pPr>
            <w:r w:rsidRPr="00DB1E9E">
              <w:t>Bidders are required to download the BOQ file, open it and fill the data in cells with their respective commercial quotes and name of the bidder. No other cells should be changed. Once the details have been completed, the bidder should save it and submit it online, without changing the file name. If the BOQ file is found to be modified by the bidder, the bid will be rejected.</w:t>
            </w:r>
          </w:p>
        </w:tc>
      </w:tr>
    </w:tbl>
    <w:p w14:paraId="160A02FA" w14:textId="77777777" w:rsidR="00C6322B" w:rsidRPr="00DB1E9E" w:rsidRDefault="00C6322B" w:rsidP="00C6322B">
      <w:pPr>
        <w:jc w:val="both"/>
        <w:rPr>
          <w:rFonts w:ascii="Times New Roman" w:hAnsi="Times New Roman" w:cs="Times New Roman"/>
          <w:sz w:val="24"/>
          <w:szCs w:val="24"/>
        </w:rPr>
      </w:pPr>
      <w:r w:rsidRPr="00DB1E9E">
        <w:rPr>
          <w:rFonts w:ascii="Times New Roman" w:hAnsi="Times New Roman" w:cs="Times New Roman"/>
          <w:sz w:val="24"/>
          <w:szCs w:val="24"/>
        </w:rPr>
        <w:t>Note:</w:t>
      </w:r>
    </w:p>
    <w:p w14:paraId="3D598838" w14:textId="564FCC5F" w:rsidR="00C6322B" w:rsidRPr="00DB1E9E" w:rsidRDefault="00C6322B" w:rsidP="004761E3">
      <w:pPr>
        <w:pStyle w:val="ListParagraph"/>
        <w:numPr>
          <w:ilvl w:val="0"/>
          <w:numId w:val="15"/>
        </w:numPr>
        <w:suppressAutoHyphens/>
        <w:jc w:val="both"/>
        <w:rPr>
          <w:b/>
          <w:bCs/>
        </w:rPr>
      </w:pPr>
      <w:r w:rsidRPr="00DB1E9E">
        <w:t>The Bidders should furnish the location with addresses and license details of the firm.</w:t>
      </w:r>
    </w:p>
    <w:p w14:paraId="3F8B5B4C" w14:textId="16E96F22" w:rsidR="00C6322B" w:rsidRPr="00DB1E9E" w:rsidRDefault="00C6322B" w:rsidP="004761E3">
      <w:pPr>
        <w:pStyle w:val="ListParagraph"/>
        <w:numPr>
          <w:ilvl w:val="0"/>
          <w:numId w:val="15"/>
        </w:numPr>
        <w:suppressAutoHyphens/>
        <w:jc w:val="both"/>
      </w:pPr>
      <w:r w:rsidRPr="00DB1E9E">
        <w:t>The Bidders shall furnish as part of the bid, documents establishing the Bidders eligibility to bid and its qualifications to perform the Contract if their tender is accepted.</w:t>
      </w:r>
    </w:p>
    <w:p w14:paraId="4CFDBD71" w14:textId="77777777" w:rsidR="00C6322B" w:rsidRPr="00DB1E9E" w:rsidRDefault="00C6322B" w:rsidP="004761E3">
      <w:pPr>
        <w:pStyle w:val="ListParagraph"/>
        <w:numPr>
          <w:ilvl w:val="0"/>
          <w:numId w:val="15"/>
        </w:numPr>
        <w:suppressAutoHyphens/>
        <w:jc w:val="both"/>
      </w:pPr>
      <w:r w:rsidRPr="00DB1E9E">
        <w:t>The documentary evidence of the Bidder's qualifications shall be established to the satisfaction of NIPHM. However, the decision of Director General, NIPHM will be final in this regard.</w:t>
      </w:r>
    </w:p>
    <w:p w14:paraId="4733BF56" w14:textId="67F96F40" w:rsidR="00B32913" w:rsidRPr="00DB1E9E" w:rsidRDefault="00B32913" w:rsidP="00B32913">
      <w:pPr>
        <w:rPr>
          <w:rFonts w:ascii="Times New Roman" w:hAnsi="Times New Roman" w:cs="Times New Roman"/>
          <w:sz w:val="24"/>
          <w:szCs w:val="24"/>
        </w:rPr>
      </w:pPr>
    </w:p>
    <w:p w14:paraId="19A8AFB7" w14:textId="77777777" w:rsidR="00A87AC1" w:rsidRPr="00DB1E9E" w:rsidRDefault="00A87AC1" w:rsidP="00B32913">
      <w:pPr>
        <w:rPr>
          <w:rFonts w:ascii="Times New Roman" w:hAnsi="Times New Roman" w:cs="Times New Roman"/>
          <w:sz w:val="24"/>
          <w:szCs w:val="24"/>
        </w:rPr>
      </w:pPr>
    </w:p>
    <w:p w14:paraId="32705857" w14:textId="77777777" w:rsidR="00020EC3" w:rsidRPr="00DB1E9E" w:rsidRDefault="00020EC3" w:rsidP="004761E3">
      <w:pPr>
        <w:pStyle w:val="StyleHeading2NotBoldBlackUnderlineCentered"/>
        <w:numPr>
          <w:ilvl w:val="0"/>
          <w:numId w:val="14"/>
        </w:numPr>
        <w:ind w:left="360"/>
        <w:jc w:val="both"/>
        <w:rPr>
          <w:rFonts w:ascii="Times New Roman" w:hAnsi="Times New Roman"/>
          <w:sz w:val="24"/>
          <w:szCs w:val="24"/>
        </w:rPr>
      </w:pPr>
      <w:r w:rsidRPr="00DB1E9E">
        <w:rPr>
          <w:rFonts w:ascii="Times New Roman" w:hAnsi="Times New Roman"/>
          <w:sz w:val="24"/>
          <w:szCs w:val="24"/>
        </w:rPr>
        <w:lastRenderedPageBreak/>
        <w:t>CLARIFICATIONS IN THE TENDER</w:t>
      </w:r>
    </w:p>
    <w:p w14:paraId="1AF9C664" w14:textId="77777777" w:rsidR="00020EC3" w:rsidRPr="00DB1E9E" w:rsidRDefault="00020EC3" w:rsidP="00020EC3">
      <w:pPr>
        <w:pStyle w:val="StyleHeading2NotBoldBlackUnderlineCentered"/>
        <w:numPr>
          <w:ilvl w:val="0"/>
          <w:numId w:val="0"/>
        </w:numPr>
        <w:ind w:left="360"/>
        <w:jc w:val="both"/>
        <w:rPr>
          <w:rFonts w:ascii="Times New Roman" w:hAnsi="Times New Roman"/>
          <w:sz w:val="24"/>
          <w:szCs w:val="24"/>
          <w:u w:val="none"/>
        </w:rPr>
      </w:pPr>
    </w:p>
    <w:p w14:paraId="7B3CBA6C" w14:textId="77777777" w:rsidR="00020EC3" w:rsidRPr="00DB1E9E" w:rsidRDefault="00020EC3" w:rsidP="004761E3">
      <w:pPr>
        <w:pStyle w:val="ListParagraph"/>
        <w:numPr>
          <w:ilvl w:val="0"/>
          <w:numId w:val="16"/>
        </w:numPr>
        <w:tabs>
          <w:tab w:val="clear" w:pos="720"/>
        </w:tabs>
        <w:suppressAutoHyphens/>
        <w:autoSpaceDE w:val="0"/>
        <w:ind w:left="450" w:hanging="450"/>
        <w:jc w:val="both"/>
      </w:pPr>
      <w:r w:rsidRPr="00DB1E9E">
        <w:t>A prospective Bidder requiring any clarification regarding the Tender may address the Tender Inviting Authority by letter or by Fax upto 6 days prior to the last date. NIPHM will respond in writing to any request for clarification in the Tender.</w:t>
      </w:r>
    </w:p>
    <w:p w14:paraId="63C8C81A" w14:textId="77777777" w:rsidR="00020EC3" w:rsidRPr="00DB1E9E" w:rsidRDefault="00020EC3" w:rsidP="004761E3">
      <w:pPr>
        <w:pStyle w:val="ListParagraph"/>
        <w:numPr>
          <w:ilvl w:val="0"/>
          <w:numId w:val="16"/>
        </w:numPr>
        <w:tabs>
          <w:tab w:val="clear" w:pos="720"/>
        </w:tabs>
        <w:suppressAutoHyphens/>
        <w:autoSpaceDE w:val="0"/>
        <w:ind w:left="450" w:hanging="450"/>
        <w:jc w:val="both"/>
      </w:pPr>
      <w:r w:rsidRPr="00DB1E9E">
        <w:t xml:space="preserve">The responses to the clarifications will also  be notified on NIPHM’s website </w:t>
      </w:r>
      <w:hyperlink r:id="rId17" w:history="1">
        <w:r w:rsidRPr="00DB1E9E">
          <w:rPr>
            <w:rStyle w:val="Hyperlink"/>
          </w:rPr>
          <w:t>http://niphm.gov.in</w:t>
        </w:r>
      </w:hyperlink>
      <w:r w:rsidRPr="00DB1E9E">
        <w:t xml:space="preserve"> and </w:t>
      </w:r>
      <w:hyperlink r:id="rId18" w:history="1">
        <w:r w:rsidRPr="00DB1E9E">
          <w:rPr>
            <w:rStyle w:val="Hyperlink"/>
          </w:rPr>
          <w:t>https://eprocure.gov.in/eprocure/</w:t>
        </w:r>
      </w:hyperlink>
    </w:p>
    <w:p w14:paraId="28B18BDA" w14:textId="77777777" w:rsidR="00020EC3" w:rsidRPr="00DB1E9E" w:rsidRDefault="00020EC3" w:rsidP="004761E3">
      <w:pPr>
        <w:pStyle w:val="ListParagraph"/>
        <w:numPr>
          <w:ilvl w:val="0"/>
          <w:numId w:val="18"/>
        </w:numPr>
        <w:suppressAutoHyphens/>
        <w:autoSpaceDE w:val="0"/>
        <w:ind w:left="450" w:hanging="450"/>
        <w:jc w:val="both"/>
        <w:rPr>
          <w:b/>
          <w:bCs/>
          <w:u w:val="single"/>
        </w:rPr>
      </w:pPr>
      <w:r w:rsidRPr="00DB1E9E">
        <w:rPr>
          <w:b/>
          <w:bCs/>
          <w:u w:val="single"/>
        </w:rPr>
        <w:t>Amendments to the Tender</w:t>
      </w:r>
    </w:p>
    <w:p w14:paraId="3E4EEE15" w14:textId="77777777" w:rsidR="00020EC3" w:rsidRPr="00DB1E9E" w:rsidRDefault="00020EC3" w:rsidP="004761E3">
      <w:pPr>
        <w:pStyle w:val="ListParagraph"/>
        <w:numPr>
          <w:ilvl w:val="0"/>
          <w:numId w:val="17"/>
        </w:numPr>
        <w:tabs>
          <w:tab w:val="clear" w:pos="720"/>
        </w:tabs>
        <w:suppressAutoHyphens/>
        <w:autoSpaceDE w:val="0"/>
        <w:ind w:left="450" w:hanging="450"/>
        <w:jc w:val="both"/>
      </w:pPr>
      <w:r w:rsidRPr="00DB1E9E">
        <w:t>NIPHM may amend the Tender Conditions up to 5 days prior to the time fixed for receipt of the Tender.</w:t>
      </w:r>
    </w:p>
    <w:p w14:paraId="751064D5" w14:textId="77777777" w:rsidR="00020EC3" w:rsidRPr="00DB1E9E" w:rsidRDefault="00020EC3" w:rsidP="004761E3">
      <w:pPr>
        <w:pStyle w:val="ListParagraph"/>
        <w:numPr>
          <w:ilvl w:val="0"/>
          <w:numId w:val="17"/>
        </w:numPr>
        <w:tabs>
          <w:tab w:val="clear" w:pos="720"/>
        </w:tabs>
        <w:suppressAutoHyphens/>
        <w:autoSpaceDE w:val="0"/>
        <w:ind w:left="450" w:hanging="450"/>
        <w:jc w:val="both"/>
      </w:pPr>
      <w:r w:rsidRPr="00DB1E9E">
        <w:t xml:space="preserve">Amendment to the tender, in response to clarifications sought by prospective Bidders, is solely at the discretion of NIPHM. Such amendments will be notified on NIPHM’s website and CPP Portal </w:t>
      </w:r>
      <w:hyperlink r:id="rId19" w:history="1">
        <w:r w:rsidRPr="00DB1E9E">
          <w:rPr>
            <w:rStyle w:val="Hyperlink"/>
          </w:rPr>
          <w:t>https://eprocure.gov.in/eprocure/</w:t>
        </w:r>
      </w:hyperlink>
    </w:p>
    <w:p w14:paraId="10F92AFB" w14:textId="77777777" w:rsidR="00020EC3" w:rsidRPr="00DB1E9E" w:rsidRDefault="00020EC3" w:rsidP="004761E3">
      <w:pPr>
        <w:pStyle w:val="ListParagraph"/>
        <w:numPr>
          <w:ilvl w:val="0"/>
          <w:numId w:val="17"/>
        </w:numPr>
        <w:tabs>
          <w:tab w:val="clear" w:pos="720"/>
        </w:tabs>
        <w:suppressAutoHyphens/>
        <w:autoSpaceDE w:val="0"/>
        <w:ind w:left="450" w:hanging="450"/>
        <w:jc w:val="both"/>
      </w:pPr>
      <w:r w:rsidRPr="00DB1E9E">
        <w:t xml:space="preserve">NIPHM, at its discretion, may or may not extend the due date and time for the submission of bids on account of amendments. Extension of time will be notified on NIPHM’s website and CPP Portal </w:t>
      </w:r>
      <w:hyperlink r:id="rId20" w:history="1">
        <w:r w:rsidRPr="00DB1E9E">
          <w:rPr>
            <w:rStyle w:val="Hyperlink"/>
          </w:rPr>
          <w:t>https://eprocure.gov.in/eprocure/</w:t>
        </w:r>
      </w:hyperlink>
    </w:p>
    <w:p w14:paraId="41F28C5E" w14:textId="502FA276" w:rsidR="00020EC3" w:rsidRPr="00DB1E9E" w:rsidRDefault="00020EC3" w:rsidP="004761E3">
      <w:pPr>
        <w:pStyle w:val="ListParagraph"/>
        <w:numPr>
          <w:ilvl w:val="0"/>
          <w:numId w:val="17"/>
        </w:numPr>
        <w:tabs>
          <w:tab w:val="clear" w:pos="720"/>
        </w:tabs>
        <w:suppressAutoHyphens/>
        <w:autoSpaceDE w:val="0"/>
        <w:ind w:left="450" w:hanging="450"/>
        <w:jc w:val="both"/>
      </w:pPr>
      <w:r w:rsidRPr="00DB1E9E">
        <w:t xml:space="preserve">All the Bidders are advised to periodically browse NIPHM website </w:t>
      </w:r>
      <w:hyperlink r:id="rId21" w:history="1">
        <w:r w:rsidRPr="00DB1E9E">
          <w:rPr>
            <w:rStyle w:val="Hyperlink"/>
          </w:rPr>
          <w:t>http://niphm.gov.in</w:t>
        </w:r>
      </w:hyperlink>
      <w:r w:rsidR="001D04B3">
        <w:rPr>
          <w:rStyle w:val="Hyperlink"/>
        </w:rPr>
        <w:t xml:space="preserve"> </w:t>
      </w:r>
      <w:r w:rsidRPr="00DB1E9E">
        <w:t xml:space="preserve">and CPP Portal </w:t>
      </w:r>
      <w:hyperlink r:id="rId22" w:history="1">
        <w:r w:rsidRPr="00DB1E9E">
          <w:rPr>
            <w:rStyle w:val="Hyperlink"/>
          </w:rPr>
          <w:t>https://eprocure.gov.in/eprocure/</w:t>
        </w:r>
      </w:hyperlink>
      <w:r w:rsidRPr="00DB1E9E">
        <w:rPr>
          <w:rStyle w:val="Hyperlink"/>
        </w:rPr>
        <w:t xml:space="preserve"> </w:t>
      </w:r>
      <w:r w:rsidRPr="00DB1E9E">
        <w:t xml:space="preserve">for any amendments or corrigenda issued in connection with this Tender. NIPHM will not be responsible for any misinterpretation of the provisions of this tender document on account of the Bidders’ failure to update the bid documents based on changes announced through the website. </w:t>
      </w:r>
    </w:p>
    <w:p w14:paraId="10FFB9EF" w14:textId="77777777" w:rsidR="00020EC3" w:rsidRPr="00DB1E9E" w:rsidRDefault="00020EC3" w:rsidP="004761E3">
      <w:pPr>
        <w:pStyle w:val="ListParagraph"/>
        <w:numPr>
          <w:ilvl w:val="0"/>
          <w:numId w:val="18"/>
        </w:numPr>
        <w:suppressAutoHyphens/>
        <w:autoSpaceDE w:val="0"/>
        <w:ind w:left="450" w:hanging="450"/>
        <w:jc w:val="both"/>
      </w:pPr>
      <w:r w:rsidRPr="00DB1E9E">
        <w:t>Any offer made in response to this tender when accepted by NIPHM will constitute a contract between the parties.</w:t>
      </w:r>
    </w:p>
    <w:p w14:paraId="3D8CB9C0" w14:textId="77777777" w:rsidR="00020EC3" w:rsidRPr="00DB1E9E" w:rsidRDefault="00020EC3" w:rsidP="004761E3">
      <w:pPr>
        <w:pStyle w:val="ListParagraph"/>
        <w:numPr>
          <w:ilvl w:val="0"/>
          <w:numId w:val="18"/>
        </w:numPr>
        <w:suppressAutoHyphens/>
        <w:autoSpaceDE w:val="0"/>
        <w:ind w:left="450" w:hanging="450"/>
        <w:jc w:val="both"/>
      </w:pPr>
      <w:r w:rsidRPr="00DB1E9E">
        <w:t>The supplier shall not be entitled to any increase in the rates.</w:t>
      </w:r>
    </w:p>
    <w:p w14:paraId="5ABECFDE" w14:textId="77777777" w:rsidR="00020EC3" w:rsidRPr="00DB1E9E" w:rsidRDefault="00020EC3" w:rsidP="004761E3">
      <w:pPr>
        <w:pStyle w:val="ListParagraph"/>
        <w:numPr>
          <w:ilvl w:val="0"/>
          <w:numId w:val="18"/>
        </w:numPr>
        <w:suppressAutoHyphens/>
        <w:autoSpaceDE w:val="0"/>
        <w:ind w:left="450" w:hanging="450"/>
        <w:jc w:val="both"/>
      </w:pPr>
      <w:r w:rsidRPr="00DB1E9E">
        <w:t xml:space="preserve">The agency shall not transfer or assign sub-contract to any other party.  </w:t>
      </w:r>
    </w:p>
    <w:p w14:paraId="11E862E3" w14:textId="5F278C23" w:rsidR="00C017B8" w:rsidRDefault="00020EC3" w:rsidP="004761E3">
      <w:pPr>
        <w:pStyle w:val="ListParagraph"/>
        <w:numPr>
          <w:ilvl w:val="0"/>
          <w:numId w:val="18"/>
        </w:numPr>
        <w:suppressAutoHyphens/>
        <w:autoSpaceDE w:val="0"/>
        <w:ind w:left="450" w:hanging="450"/>
        <w:jc w:val="both"/>
      </w:pPr>
      <w:r w:rsidRPr="00DB1E9E">
        <w:rPr>
          <w:lang w:bidi="hi-IN"/>
        </w:rPr>
        <w:t>The Price should be quoted only in Indian Rupees.</w:t>
      </w:r>
    </w:p>
    <w:p w14:paraId="0B381407" w14:textId="77777777" w:rsidR="009D266F" w:rsidRPr="00DB1E9E" w:rsidRDefault="009D266F" w:rsidP="009D266F">
      <w:pPr>
        <w:pStyle w:val="ListParagraph"/>
        <w:suppressAutoHyphens/>
        <w:autoSpaceDE w:val="0"/>
        <w:ind w:left="450"/>
        <w:jc w:val="both"/>
      </w:pPr>
    </w:p>
    <w:p w14:paraId="6A14FDC2" w14:textId="77777777" w:rsidR="00FD6FAE" w:rsidRPr="00DB1E9E" w:rsidRDefault="00FD6FAE" w:rsidP="004761E3">
      <w:pPr>
        <w:pStyle w:val="ListParagraph"/>
        <w:numPr>
          <w:ilvl w:val="0"/>
          <w:numId w:val="14"/>
        </w:numPr>
        <w:suppressAutoHyphens/>
        <w:autoSpaceDE w:val="0"/>
        <w:ind w:left="360"/>
        <w:jc w:val="both"/>
        <w:rPr>
          <w:b/>
          <w:bCs/>
          <w:color w:val="000000"/>
        </w:rPr>
      </w:pPr>
      <w:r w:rsidRPr="00DB1E9E">
        <w:rPr>
          <w:b/>
          <w:bCs/>
          <w:color w:val="000000"/>
        </w:rPr>
        <w:t>SIGNING OF BIDS</w:t>
      </w:r>
    </w:p>
    <w:p w14:paraId="4257F071" w14:textId="548CFE20" w:rsidR="00FD6FAE" w:rsidRPr="00DB1E9E" w:rsidRDefault="00FD6FAE" w:rsidP="00FD6FAE">
      <w:pPr>
        <w:spacing w:after="0" w:line="240" w:lineRule="auto"/>
        <w:ind w:left="720"/>
        <w:jc w:val="both"/>
        <w:rPr>
          <w:rFonts w:ascii="Times New Roman" w:hAnsi="Times New Roman" w:cs="Times New Roman"/>
          <w:b/>
          <w:i/>
          <w:color w:val="000000"/>
          <w:sz w:val="24"/>
          <w:szCs w:val="24"/>
        </w:rPr>
      </w:pPr>
      <w:r w:rsidRPr="00DB1E9E">
        <w:rPr>
          <w:rFonts w:ascii="Times New Roman" w:hAnsi="Times New Roman" w:cs="Times New Roman"/>
          <w:b/>
          <w:i/>
          <w:color w:val="000000"/>
          <w:sz w:val="24"/>
          <w:szCs w:val="24"/>
        </w:rPr>
        <w:t>Individual signing the tender or other document</w:t>
      </w:r>
      <w:r w:rsidR="005650A5" w:rsidRPr="00DB1E9E">
        <w:rPr>
          <w:rFonts w:ascii="Times New Roman" w:hAnsi="Times New Roman" w:cs="Times New Roman"/>
          <w:b/>
          <w:i/>
          <w:color w:val="000000"/>
          <w:sz w:val="24"/>
          <w:szCs w:val="24"/>
        </w:rPr>
        <w:t xml:space="preserve">s connected with contract must </w:t>
      </w:r>
      <w:r w:rsidRPr="00DB1E9E">
        <w:rPr>
          <w:rFonts w:ascii="Times New Roman" w:hAnsi="Times New Roman" w:cs="Times New Roman"/>
          <w:b/>
          <w:i/>
          <w:color w:val="000000"/>
          <w:sz w:val="24"/>
          <w:szCs w:val="24"/>
        </w:rPr>
        <w:t>specify whether he / she signs as:</w:t>
      </w:r>
    </w:p>
    <w:p w14:paraId="42AFE748" w14:textId="77777777" w:rsidR="00FD6FAE" w:rsidRPr="00DB1E9E" w:rsidRDefault="00FD6FAE" w:rsidP="004761E3">
      <w:pPr>
        <w:pStyle w:val="ListParagraph"/>
        <w:numPr>
          <w:ilvl w:val="0"/>
          <w:numId w:val="21"/>
        </w:numPr>
        <w:suppressAutoHyphens/>
        <w:autoSpaceDE w:val="0"/>
        <w:ind w:hanging="540"/>
        <w:jc w:val="both"/>
        <w:rPr>
          <w:b/>
          <w:i/>
          <w:color w:val="000000"/>
        </w:rPr>
      </w:pPr>
      <w:r w:rsidRPr="00DB1E9E">
        <w:rPr>
          <w:b/>
          <w:i/>
          <w:color w:val="000000"/>
        </w:rPr>
        <w:t>A “Sole proprietor” of the concern or constituted attorney of such sole proprietor;</w:t>
      </w:r>
    </w:p>
    <w:p w14:paraId="714892E4" w14:textId="77777777" w:rsidR="00FD6FAE" w:rsidRPr="00DB1E9E" w:rsidRDefault="00FD6FAE" w:rsidP="004761E3">
      <w:pPr>
        <w:pStyle w:val="ListParagraph"/>
        <w:numPr>
          <w:ilvl w:val="0"/>
          <w:numId w:val="21"/>
        </w:numPr>
        <w:suppressAutoHyphens/>
        <w:autoSpaceDE w:val="0"/>
        <w:ind w:hanging="540"/>
        <w:jc w:val="both"/>
        <w:rPr>
          <w:b/>
          <w:i/>
          <w:color w:val="000000"/>
        </w:rPr>
      </w:pPr>
      <w:r w:rsidRPr="00DB1E9E">
        <w:rPr>
          <w:b/>
          <w:i/>
          <w:color w:val="000000"/>
        </w:rPr>
        <w:t>A partner of the firm, if it is a partnership firm in which case he must have authority to execute on behalf of the firm.</w:t>
      </w:r>
    </w:p>
    <w:p w14:paraId="08381796" w14:textId="77777777" w:rsidR="00FD6FAE" w:rsidRPr="00DB1E9E" w:rsidRDefault="00FD6FAE" w:rsidP="004761E3">
      <w:pPr>
        <w:pStyle w:val="ListParagraph"/>
        <w:numPr>
          <w:ilvl w:val="0"/>
          <w:numId w:val="21"/>
        </w:numPr>
        <w:suppressAutoHyphens/>
        <w:autoSpaceDE w:val="0"/>
        <w:ind w:hanging="540"/>
        <w:jc w:val="both"/>
        <w:rPr>
          <w:b/>
          <w:i/>
          <w:color w:val="000000"/>
        </w:rPr>
      </w:pPr>
      <w:r w:rsidRPr="00DB1E9E">
        <w:rPr>
          <w:b/>
          <w:i/>
          <w:color w:val="000000"/>
        </w:rPr>
        <w:t>Director or a Principal Officer duly authorized by the Board of Directors of the Company, if it is a Company.</w:t>
      </w:r>
    </w:p>
    <w:p w14:paraId="6AED988D" w14:textId="77777777" w:rsidR="00FD6FAE" w:rsidRPr="00DB1E9E" w:rsidRDefault="00FD6FAE" w:rsidP="004761E3">
      <w:pPr>
        <w:pStyle w:val="ListParagraph"/>
        <w:numPr>
          <w:ilvl w:val="0"/>
          <w:numId w:val="20"/>
        </w:numPr>
        <w:suppressAutoHyphens/>
        <w:rPr>
          <w:b/>
          <w:bCs/>
          <w:color w:val="000000"/>
        </w:rPr>
      </w:pPr>
      <w:r w:rsidRPr="00DB1E9E">
        <w:rPr>
          <w:color w:val="000000"/>
        </w:rPr>
        <w:t xml:space="preserve">The bids shall be typed or written in indelible ink and shall be signed by the Bidder or a person or persons duly authorised to bind the Bidder to the Contract. </w:t>
      </w:r>
      <w:r w:rsidRPr="00DB1E9E">
        <w:rPr>
          <w:b/>
          <w:color w:val="000000"/>
        </w:rPr>
        <w:t>Bidders are  requested to sign each and every page of the tender document including Annexure(s) attached thereto.</w:t>
      </w:r>
    </w:p>
    <w:p w14:paraId="380248DE" w14:textId="77777777" w:rsidR="00FD6FAE" w:rsidRPr="00DB1E9E" w:rsidRDefault="00FD6FAE" w:rsidP="004761E3">
      <w:pPr>
        <w:pStyle w:val="ListParagraph"/>
        <w:numPr>
          <w:ilvl w:val="0"/>
          <w:numId w:val="20"/>
        </w:numPr>
        <w:suppressAutoHyphens/>
        <w:rPr>
          <w:iCs/>
          <w:color w:val="000000"/>
        </w:rPr>
      </w:pPr>
      <w:r w:rsidRPr="00DB1E9E">
        <w:rPr>
          <w:iCs/>
          <w:color w:val="000000"/>
        </w:rPr>
        <w:t>Any alterations, erasures shall be treated valid only if they are authenticated by full signature by the person or persons authorised to sign the bid. Tender documents should be free from over writing.</w:t>
      </w:r>
    </w:p>
    <w:p w14:paraId="4AB23900" w14:textId="77777777" w:rsidR="00FD6FAE" w:rsidRPr="00DB1E9E" w:rsidRDefault="00FD6FAE" w:rsidP="004761E3">
      <w:pPr>
        <w:pStyle w:val="ListParagraph"/>
        <w:numPr>
          <w:ilvl w:val="0"/>
          <w:numId w:val="14"/>
        </w:numPr>
        <w:suppressAutoHyphens/>
        <w:ind w:left="360"/>
        <w:rPr>
          <w:b/>
        </w:rPr>
      </w:pPr>
      <w:r w:rsidRPr="00DB1E9E">
        <w:rPr>
          <w:b/>
        </w:rPr>
        <w:t>ACCEPTANCE OF TENDER / CONDITIONS OF THE CONTRACT</w:t>
      </w:r>
    </w:p>
    <w:p w14:paraId="3241925D" w14:textId="77777777" w:rsidR="00FD6FAE" w:rsidRPr="00DB1E9E" w:rsidRDefault="00FD6FAE" w:rsidP="004761E3">
      <w:pPr>
        <w:pStyle w:val="ListParagraph"/>
        <w:numPr>
          <w:ilvl w:val="1"/>
          <w:numId w:val="19"/>
        </w:numPr>
        <w:tabs>
          <w:tab w:val="clear" w:pos="1440"/>
          <w:tab w:val="num" w:pos="851"/>
        </w:tabs>
        <w:suppressAutoHyphens/>
        <w:spacing w:before="60"/>
        <w:ind w:left="993"/>
        <w:jc w:val="both"/>
        <w:rPr>
          <w:color w:val="000000"/>
        </w:rPr>
      </w:pPr>
      <w:r w:rsidRPr="00DB1E9E">
        <w:rPr>
          <w:color w:val="000000"/>
        </w:rPr>
        <w:t xml:space="preserve">The final acceptance of the Tender is entirely vested with NIPHM which reserves the right to accept or reject any or all of the Tenders in full or in part. </w:t>
      </w:r>
    </w:p>
    <w:p w14:paraId="1898B9B4" w14:textId="77777777" w:rsidR="00FD6FAE" w:rsidRPr="00DB1E9E" w:rsidRDefault="00FD6FAE" w:rsidP="004761E3">
      <w:pPr>
        <w:pStyle w:val="ListParagraph"/>
        <w:numPr>
          <w:ilvl w:val="1"/>
          <w:numId w:val="19"/>
        </w:numPr>
        <w:tabs>
          <w:tab w:val="clear" w:pos="1440"/>
          <w:tab w:val="num" w:pos="851"/>
        </w:tabs>
        <w:suppressAutoHyphens/>
        <w:spacing w:before="60" w:after="60"/>
        <w:ind w:left="993"/>
        <w:jc w:val="both"/>
        <w:rPr>
          <w:color w:val="000000"/>
        </w:rPr>
      </w:pPr>
      <w:r w:rsidRPr="00DB1E9E">
        <w:rPr>
          <w:color w:val="000000"/>
        </w:rPr>
        <w:t xml:space="preserve">After acceptance of the Tender by NIPHM, the Bidder shall have no right to withdraw his Tender and </w:t>
      </w:r>
      <w:r w:rsidRPr="00DB1E9E">
        <w:rPr>
          <w:b/>
          <w:color w:val="000000"/>
        </w:rPr>
        <w:t xml:space="preserve">Prices payable to the Supplier as stated in the Contract shall be </w:t>
      </w:r>
      <w:r w:rsidRPr="00DB1E9E">
        <w:rPr>
          <w:b/>
        </w:rPr>
        <w:t>final and are not subject to any adjustment during performance of the Contract.</w:t>
      </w:r>
    </w:p>
    <w:p w14:paraId="7344B754" w14:textId="5D13E8E7" w:rsidR="00FD6FAE" w:rsidRPr="00DB1E9E" w:rsidRDefault="00FD6FAE" w:rsidP="004761E3">
      <w:pPr>
        <w:pStyle w:val="ListParagraph"/>
        <w:numPr>
          <w:ilvl w:val="1"/>
          <w:numId w:val="19"/>
        </w:numPr>
        <w:tabs>
          <w:tab w:val="clear" w:pos="1440"/>
          <w:tab w:val="num" w:pos="851"/>
        </w:tabs>
        <w:suppressAutoHyphens/>
        <w:spacing w:before="60" w:after="60"/>
        <w:ind w:left="993"/>
        <w:jc w:val="both"/>
        <w:rPr>
          <w:color w:val="000000"/>
        </w:rPr>
      </w:pPr>
      <w:r w:rsidRPr="00DB1E9E">
        <w:lastRenderedPageBreak/>
        <w:t xml:space="preserve">If a Tenderer withdraws the tender after the closing date specified in the tender (or) in the case of the Successful Tenderer failing to supply the items as per specification mentioned in the purchase order or does not accept the purchase order for any reason, whatsoever, the firm/agency will be </w:t>
      </w:r>
      <w:r w:rsidR="00110EF1" w:rsidRPr="00110EF1">
        <w:t xml:space="preserve">disqualified from bidding for any contract with you for a period of </w:t>
      </w:r>
      <w:r w:rsidR="00110EF1" w:rsidRPr="00110EF1">
        <w:rPr>
          <w:b/>
        </w:rPr>
        <w:t>TWO years</w:t>
      </w:r>
      <w:r w:rsidR="00110EF1" w:rsidRPr="00110EF1">
        <w:t xml:space="preserve"> </w:t>
      </w:r>
      <w:r w:rsidRPr="00DB1E9E">
        <w:t>without further intimation.</w:t>
      </w:r>
    </w:p>
    <w:p w14:paraId="6B0E14A2" w14:textId="77777777" w:rsidR="00C379BC" w:rsidRPr="00C379BC" w:rsidRDefault="00C379BC" w:rsidP="00FD6FAE">
      <w:pPr>
        <w:spacing w:after="0"/>
        <w:jc w:val="both"/>
        <w:rPr>
          <w:rFonts w:ascii="Times New Roman" w:hAnsi="Times New Roman" w:cs="Times New Roman"/>
          <w:bCs/>
          <w:color w:val="000000"/>
          <w:sz w:val="10"/>
          <w:szCs w:val="10"/>
        </w:rPr>
      </w:pPr>
    </w:p>
    <w:p w14:paraId="2E39F792" w14:textId="34F97D51" w:rsidR="00FD6FAE" w:rsidRPr="00DB1E9E" w:rsidRDefault="00D5571C" w:rsidP="00FD6FAE">
      <w:pPr>
        <w:spacing w:after="0"/>
        <w:jc w:val="both"/>
        <w:rPr>
          <w:rFonts w:ascii="Times New Roman" w:hAnsi="Times New Roman" w:cs="Times New Roman"/>
          <w:b/>
          <w:sz w:val="24"/>
          <w:szCs w:val="24"/>
        </w:rPr>
      </w:pPr>
      <w:r w:rsidRPr="00DB1E9E">
        <w:rPr>
          <w:rFonts w:ascii="Times New Roman" w:hAnsi="Times New Roman" w:cs="Times New Roman"/>
          <w:bCs/>
          <w:color w:val="000000"/>
          <w:sz w:val="24"/>
          <w:szCs w:val="24"/>
        </w:rPr>
        <w:t>5</w:t>
      </w:r>
      <w:r w:rsidR="00FD6FAE" w:rsidRPr="00DB1E9E">
        <w:rPr>
          <w:rFonts w:ascii="Times New Roman" w:hAnsi="Times New Roman" w:cs="Times New Roman"/>
          <w:bCs/>
          <w:color w:val="000000"/>
          <w:sz w:val="24"/>
          <w:szCs w:val="24"/>
        </w:rPr>
        <w:t>.</w:t>
      </w:r>
      <w:r w:rsidR="00FD6FAE" w:rsidRPr="00DB1E9E">
        <w:rPr>
          <w:rFonts w:ascii="Times New Roman" w:hAnsi="Times New Roman" w:cs="Times New Roman"/>
          <w:b/>
          <w:color w:val="000000"/>
          <w:sz w:val="24"/>
          <w:szCs w:val="24"/>
        </w:rPr>
        <w:t xml:space="preserve"> </w:t>
      </w:r>
      <w:r w:rsidRPr="00DB1E9E">
        <w:rPr>
          <w:rFonts w:ascii="Times New Roman" w:hAnsi="Times New Roman" w:cs="Times New Roman"/>
          <w:b/>
          <w:color w:val="000000"/>
          <w:sz w:val="24"/>
          <w:szCs w:val="24"/>
        </w:rPr>
        <w:t xml:space="preserve"> </w:t>
      </w:r>
      <w:r w:rsidR="00FD6FAE" w:rsidRPr="00DB1E9E">
        <w:rPr>
          <w:rFonts w:ascii="Times New Roman" w:hAnsi="Times New Roman" w:cs="Times New Roman"/>
          <w:b/>
          <w:sz w:val="24"/>
          <w:szCs w:val="24"/>
        </w:rPr>
        <w:t>Liquidated Damages</w:t>
      </w:r>
    </w:p>
    <w:p w14:paraId="5E6CC9D6" w14:textId="3FBA9B7B" w:rsidR="00A87AC1" w:rsidRPr="00DB1E9E" w:rsidRDefault="00FD6FAE" w:rsidP="00C017B8">
      <w:pPr>
        <w:tabs>
          <w:tab w:val="left" w:pos="630"/>
        </w:tabs>
        <w:spacing w:after="0"/>
        <w:ind w:left="630"/>
        <w:jc w:val="both"/>
        <w:rPr>
          <w:rFonts w:ascii="Times New Roman" w:hAnsi="Times New Roman" w:cs="Times New Roman"/>
          <w:sz w:val="24"/>
          <w:szCs w:val="24"/>
        </w:rPr>
      </w:pPr>
      <w:r w:rsidRPr="00DB1E9E">
        <w:rPr>
          <w:rFonts w:ascii="Times New Roman" w:hAnsi="Times New Roman" w:cs="Times New Roman"/>
          <w:sz w:val="24"/>
          <w:szCs w:val="24"/>
        </w:rPr>
        <w:t xml:space="preserve">If the Supplier fails to deliver any or all of the Goods or to perform the Services within the time period(s) specified in the Contract, the Purchaser shall, without prejudice to its other remedies under the Contract, deduct from the Contract Price, as liquidated damages, at the rate of 0.5% of the contract price of the delayed Goods or unperformed Services for each week or part thereof of delay until actual delivery, submission of documents and performance, up to a maximum deduction is 10% of the contract price. The delivery of goods means delivery of goods/services with in the delivery period including installation. Once the maximum is reached, the Purchaser may consider termination of the Contract.  </w:t>
      </w:r>
    </w:p>
    <w:p w14:paraId="7B200338" w14:textId="77777777" w:rsidR="0012212F" w:rsidRPr="00C379BC" w:rsidRDefault="0012212F" w:rsidP="00FD6FAE">
      <w:pPr>
        <w:ind w:left="360"/>
        <w:rPr>
          <w:rFonts w:ascii="Times New Roman" w:hAnsi="Times New Roman" w:cs="Times New Roman"/>
          <w:b/>
          <w:color w:val="000000"/>
          <w:sz w:val="2"/>
          <w:szCs w:val="2"/>
        </w:rPr>
      </w:pPr>
    </w:p>
    <w:p w14:paraId="3A4F9727" w14:textId="7B6B3C00" w:rsidR="00FD6FAE" w:rsidRPr="00DB1E9E" w:rsidRDefault="00D5571C" w:rsidP="00D5571C">
      <w:pPr>
        <w:rPr>
          <w:rFonts w:ascii="Times New Roman" w:hAnsi="Times New Roman" w:cs="Times New Roman"/>
          <w:b/>
          <w:color w:val="000000"/>
          <w:sz w:val="24"/>
          <w:szCs w:val="24"/>
        </w:rPr>
      </w:pPr>
      <w:r w:rsidRPr="00DB1E9E">
        <w:rPr>
          <w:rFonts w:ascii="Times New Roman" w:hAnsi="Times New Roman" w:cs="Times New Roman"/>
          <w:bCs/>
          <w:color w:val="000000"/>
          <w:sz w:val="24"/>
          <w:szCs w:val="24"/>
        </w:rPr>
        <w:t>6.</w:t>
      </w:r>
      <w:r w:rsidRPr="00DB1E9E">
        <w:rPr>
          <w:rFonts w:ascii="Times New Roman" w:hAnsi="Times New Roman" w:cs="Times New Roman"/>
          <w:b/>
          <w:color w:val="000000"/>
          <w:sz w:val="24"/>
          <w:szCs w:val="24"/>
        </w:rPr>
        <w:t xml:space="preserve">   </w:t>
      </w:r>
      <w:r w:rsidR="00FD6FAE" w:rsidRPr="00DB1E9E">
        <w:rPr>
          <w:rFonts w:ascii="Times New Roman" w:hAnsi="Times New Roman" w:cs="Times New Roman"/>
          <w:b/>
          <w:color w:val="000000"/>
          <w:sz w:val="24"/>
          <w:szCs w:val="24"/>
        </w:rPr>
        <w:t>REJECTION OF TENDER:</w:t>
      </w:r>
    </w:p>
    <w:p w14:paraId="1A66945A" w14:textId="77777777" w:rsidR="00FD6FAE" w:rsidRPr="00DB1E9E" w:rsidRDefault="00FD6FAE" w:rsidP="00FD6FAE">
      <w:pPr>
        <w:spacing w:after="0" w:line="240" w:lineRule="auto"/>
        <w:ind w:left="810"/>
        <w:jc w:val="both"/>
        <w:rPr>
          <w:rFonts w:ascii="Times New Roman" w:hAnsi="Times New Roman" w:cs="Times New Roman"/>
          <w:color w:val="000000"/>
          <w:sz w:val="24"/>
          <w:szCs w:val="24"/>
        </w:rPr>
      </w:pPr>
      <w:r w:rsidRPr="00DB1E9E">
        <w:rPr>
          <w:rFonts w:ascii="Times New Roman" w:hAnsi="Times New Roman" w:cs="Times New Roman"/>
          <w:color w:val="000000"/>
          <w:sz w:val="24"/>
          <w:szCs w:val="24"/>
        </w:rPr>
        <w:t>NIPHM also reserves the right to reject/cancel the tender without assigning any reason thereof.</w:t>
      </w:r>
    </w:p>
    <w:p w14:paraId="6C560AB9" w14:textId="77777777" w:rsidR="00FD6FAE" w:rsidRPr="00C379BC" w:rsidRDefault="00FD6FAE" w:rsidP="00FD6FAE">
      <w:pPr>
        <w:spacing w:after="0" w:line="240" w:lineRule="auto"/>
        <w:ind w:left="810"/>
        <w:jc w:val="both"/>
        <w:rPr>
          <w:rFonts w:ascii="Times New Roman" w:hAnsi="Times New Roman" w:cs="Times New Roman"/>
          <w:color w:val="000000"/>
          <w:sz w:val="12"/>
          <w:szCs w:val="12"/>
        </w:rPr>
      </w:pPr>
    </w:p>
    <w:p w14:paraId="3BE646BB" w14:textId="2DB98D26" w:rsidR="00FD6FAE" w:rsidRPr="00DB1E9E" w:rsidRDefault="00D5571C" w:rsidP="00D5571C">
      <w:pPr>
        <w:jc w:val="both"/>
        <w:rPr>
          <w:rFonts w:ascii="Times New Roman" w:hAnsi="Times New Roman" w:cs="Times New Roman"/>
          <w:b/>
          <w:color w:val="000000"/>
          <w:sz w:val="24"/>
          <w:szCs w:val="24"/>
        </w:rPr>
      </w:pPr>
      <w:r w:rsidRPr="00DB1E9E">
        <w:rPr>
          <w:rFonts w:ascii="Times New Roman" w:hAnsi="Times New Roman" w:cs="Times New Roman"/>
          <w:bCs/>
          <w:color w:val="000000"/>
          <w:sz w:val="24"/>
          <w:szCs w:val="24"/>
        </w:rPr>
        <w:t>7.</w:t>
      </w:r>
      <w:r w:rsidRPr="00DB1E9E">
        <w:rPr>
          <w:rFonts w:ascii="Times New Roman" w:hAnsi="Times New Roman" w:cs="Times New Roman"/>
          <w:b/>
          <w:color w:val="000000"/>
          <w:sz w:val="24"/>
          <w:szCs w:val="24"/>
        </w:rPr>
        <w:t xml:space="preserve"> </w:t>
      </w:r>
      <w:r w:rsidR="00FD6FAE" w:rsidRPr="00DB1E9E">
        <w:rPr>
          <w:rFonts w:ascii="Times New Roman" w:hAnsi="Times New Roman" w:cs="Times New Roman"/>
          <w:b/>
          <w:color w:val="000000"/>
          <w:sz w:val="24"/>
          <w:szCs w:val="24"/>
        </w:rPr>
        <w:t xml:space="preserve"> PAYMENT OF PERFORMANCE SECURITY (PS):</w:t>
      </w:r>
    </w:p>
    <w:p w14:paraId="4B9E8D5D" w14:textId="601E07D9" w:rsidR="00FD6FAE" w:rsidRPr="00DB1E9E" w:rsidRDefault="00FD6FAE" w:rsidP="00C017B8">
      <w:pPr>
        <w:ind w:left="720"/>
        <w:jc w:val="both"/>
        <w:rPr>
          <w:rFonts w:ascii="Times New Roman" w:hAnsi="Times New Roman" w:cs="Times New Roman"/>
          <w:sz w:val="24"/>
          <w:szCs w:val="24"/>
        </w:rPr>
      </w:pPr>
      <w:r w:rsidRPr="00DB1E9E">
        <w:rPr>
          <w:rFonts w:ascii="Times New Roman" w:hAnsi="Times New Roman" w:cs="Times New Roman"/>
          <w:bCs/>
          <w:iCs/>
          <w:sz w:val="24"/>
          <w:szCs w:val="24"/>
        </w:rPr>
        <w:t>The Succ</w:t>
      </w:r>
      <w:r w:rsidR="0012212F" w:rsidRPr="00DB1E9E">
        <w:rPr>
          <w:rFonts w:ascii="Times New Roman" w:hAnsi="Times New Roman" w:cs="Times New Roman"/>
          <w:bCs/>
          <w:iCs/>
          <w:sz w:val="24"/>
          <w:szCs w:val="24"/>
        </w:rPr>
        <w:t xml:space="preserve">essful firm(s) shall require to </w:t>
      </w:r>
      <w:r w:rsidRPr="00DB1E9E">
        <w:rPr>
          <w:rFonts w:ascii="Times New Roman" w:hAnsi="Times New Roman" w:cs="Times New Roman"/>
          <w:bCs/>
          <w:iCs/>
          <w:sz w:val="24"/>
          <w:szCs w:val="24"/>
        </w:rPr>
        <w:t xml:space="preserve">deposit </w:t>
      </w:r>
      <w:r w:rsidR="0012212F" w:rsidRPr="00DB1E9E">
        <w:rPr>
          <w:rFonts w:ascii="Times New Roman" w:hAnsi="Times New Roman" w:cs="Times New Roman"/>
          <w:bCs/>
          <w:iCs/>
          <w:sz w:val="24"/>
          <w:szCs w:val="24"/>
        </w:rPr>
        <w:t>3</w:t>
      </w:r>
      <w:r w:rsidRPr="00DB1E9E">
        <w:rPr>
          <w:rFonts w:ascii="Times New Roman" w:hAnsi="Times New Roman" w:cs="Times New Roman"/>
          <w:bCs/>
          <w:iCs/>
          <w:sz w:val="24"/>
          <w:szCs w:val="24"/>
        </w:rPr>
        <w:t>% of the order value as Security deposit/Performance Security</w:t>
      </w:r>
      <w:r w:rsidRPr="00DB1E9E">
        <w:rPr>
          <w:rFonts w:ascii="Times New Roman" w:hAnsi="Times New Roman" w:cs="Times New Roman"/>
          <w:sz w:val="24"/>
          <w:szCs w:val="24"/>
        </w:rPr>
        <w:t xml:space="preserve"> in the form of an Account Payee Demand Draft, Fixed Deposit Receipt from a Commercial bank, Bank Guarantee from a Commercial bank or online payment in an acceptable form. However </w:t>
      </w:r>
      <w:r w:rsidRPr="00DB1E9E">
        <w:rPr>
          <w:rFonts w:ascii="Times New Roman" w:hAnsi="Times New Roman" w:cs="Times New Roman"/>
          <w:bCs/>
          <w:iCs/>
          <w:sz w:val="24"/>
          <w:szCs w:val="24"/>
        </w:rPr>
        <w:t>preferably  in Fixed Deposit Receipt/ Term Deposit Receipt (TDR) obtained from any nationalized/Scheduled banks in favour of National Institute of Plant Health Management (NIPHM), Hyderabad which should be valid beyond 60 days from the date of completion of all contractual obligations of the supplier including warranty obligation. The security deposit will be released/discharged after 60 days of completion all contractual obligations of the supplier including warranty obligation.</w:t>
      </w:r>
    </w:p>
    <w:p w14:paraId="77B64FD5" w14:textId="77777777" w:rsidR="000A31FB" w:rsidRPr="000A31FB" w:rsidRDefault="00D5571C" w:rsidP="000A31FB">
      <w:pPr>
        <w:suppressAutoHyphens/>
        <w:jc w:val="both"/>
        <w:rPr>
          <w:rFonts w:ascii="Times New Roman" w:hAnsi="Times New Roman" w:cs="Times New Roman"/>
          <w:b/>
          <w:sz w:val="24"/>
          <w:szCs w:val="24"/>
        </w:rPr>
      </w:pPr>
      <w:r w:rsidRPr="000A31FB">
        <w:rPr>
          <w:rFonts w:ascii="Times New Roman" w:hAnsi="Times New Roman" w:cs="Times New Roman"/>
          <w:bCs/>
          <w:sz w:val="24"/>
          <w:szCs w:val="24"/>
        </w:rPr>
        <w:t>8.</w:t>
      </w:r>
      <w:r w:rsidRPr="000A31FB">
        <w:rPr>
          <w:rFonts w:ascii="Times New Roman" w:hAnsi="Times New Roman" w:cs="Times New Roman"/>
          <w:sz w:val="24"/>
          <w:szCs w:val="24"/>
        </w:rPr>
        <w:t xml:space="preserve"> </w:t>
      </w:r>
      <w:r w:rsidR="00FD6FAE" w:rsidRPr="000A31FB">
        <w:rPr>
          <w:rFonts w:ascii="Times New Roman" w:hAnsi="Times New Roman" w:cs="Times New Roman"/>
          <w:sz w:val="24"/>
          <w:szCs w:val="24"/>
        </w:rPr>
        <w:t xml:space="preserve"> </w:t>
      </w:r>
      <w:r w:rsidR="000A31FB" w:rsidRPr="000A31FB">
        <w:rPr>
          <w:rFonts w:ascii="Times New Roman" w:hAnsi="Times New Roman" w:cs="Times New Roman"/>
          <w:b/>
          <w:sz w:val="24"/>
          <w:szCs w:val="24"/>
        </w:rPr>
        <w:t xml:space="preserve">Bid Security: </w:t>
      </w:r>
    </w:p>
    <w:p w14:paraId="2821A70D" w14:textId="77777777" w:rsidR="000A31FB" w:rsidRPr="000A31FB" w:rsidRDefault="000A31FB" w:rsidP="000A31FB">
      <w:pPr>
        <w:pStyle w:val="ListParagraph"/>
        <w:autoSpaceDE w:val="0"/>
        <w:autoSpaceDN w:val="0"/>
        <w:adjustRightInd w:val="0"/>
        <w:ind w:left="1080"/>
        <w:jc w:val="both"/>
        <w:rPr>
          <w:b/>
        </w:rPr>
      </w:pPr>
      <w:proofErr w:type="gramStart"/>
      <w:r w:rsidRPr="000A31FB">
        <w:t>In terms of OM No.</w:t>
      </w:r>
      <w:proofErr w:type="gramEnd"/>
      <w:r w:rsidRPr="000A31FB">
        <w:t xml:space="preserve"> F.9/4/2020-PPD dated 12th November, 2020 issued by Ministry of Finance, Govt. of </w:t>
      </w:r>
      <w:proofErr w:type="gramStart"/>
      <w:r w:rsidRPr="000A31FB">
        <w:t>India,</w:t>
      </w:r>
      <w:proofErr w:type="gramEnd"/>
      <w:r w:rsidRPr="000A31FB">
        <w:t xml:space="preserve"> bidders are requested to sign "Bid Security Declaration" Format </w:t>
      </w:r>
      <w:r w:rsidRPr="000A31FB">
        <w:rPr>
          <w:b/>
        </w:rPr>
        <w:t>(Annexure–II)</w:t>
      </w:r>
      <w:r w:rsidRPr="000A31FB">
        <w:t xml:space="preserve"> accepting that if they withdraw or modify their bids during period of validity etc., they will be suspended for the time specified in the tender documents.</w:t>
      </w:r>
    </w:p>
    <w:p w14:paraId="2E125D30" w14:textId="77777777" w:rsidR="000A31FB" w:rsidRPr="000A31FB" w:rsidRDefault="000A31FB" w:rsidP="000A31FB">
      <w:pPr>
        <w:pStyle w:val="ListParagraph"/>
        <w:ind w:left="1080"/>
        <w:jc w:val="both"/>
        <w:rPr>
          <w:b/>
        </w:rPr>
      </w:pPr>
    </w:p>
    <w:p w14:paraId="118DCE83" w14:textId="77777777" w:rsidR="000A31FB" w:rsidRPr="000A31FB" w:rsidRDefault="000A31FB" w:rsidP="000A31FB">
      <w:pPr>
        <w:pStyle w:val="ListParagraph"/>
        <w:numPr>
          <w:ilvl w:val="0"/>
          <w:numId w:val="26"/>
        </w:numPr>
        <w:tabs>
          <w:tab w:val="clear" w:pos="810"/>
        </w:tabs>
        <w:suppressAutoHyphens/>
        <w:ind w:left="1985" w:hanging="851"/>
        <w:jc w:val="both"/>
        <w:rPr>
          <w:b/>
        </w:rPr>
      </w:pPr>
      <w:r w:rsidRPr="000A31FB">
        <w:t xml:space="preserve">The envelope containing the original "Bid Security Declaration" should bear tender details (Name of bidder, tender no., tender name etc.). </w:t>
      </w:r>
    </w:p>
    <w:p w14:paraId="0838236D" w14:textId="77777777" w:rsidR="000A31FB" w:rsidRPr="000A31FB" w:rsidRDefault="000A31FB" w:rsidP="000A31FB">
      <w:pPr>
        <w:pStyle w:val="ListParagraph"/>
        <w:numPr>
          <w:ilvl w:val="0"/>
          <w:numId w:val="26"/>
        </w:numPr>
        <w:tabs>
          <w:tab w:val="clear" w:pos="810"/>
        </w:tabs>
        <w:suppressAutoHyphens/>
        <w:ind w:left="1985" w:hanging="851"/>
        <w:jc w:val="both"/>
        <w:rPr>
          <w:b/>
        </w:rPr>
      </w:pPr>
      <w:r w:rsidRPr="000A31FB">
        <w:t>The "Bid Security Declaration" is required to protect the Purchaser against risk of Bidder’s conduct.</w:t>
      </w:r>
    </w:p>
    <w:p w14:paraId="6CB3CA09" w14:textId="77777777" w:rsidR="000A31FB" w:rsidRPr="000A31FB" w:rsidRDefault="000A31FB" w:rsidP="000A31FB">
      <w:pPr>
        <w:pStyle w:val="ListParagraph"/>
        <w:numPr>
          <w:ilvl w:val="0"/>
          <w:numId w:val="26"/>
        </w:numPr>
        <w:tabs>
          <w:tab w:val="clear" w:pos="810"/>
        </w:tabs>
        <w:suppressAutoHyphens/>
        <w:ind w:left="1985" w:hanging="851"/>
        <w:jc w:val="both"/>
      </w:pPr>
      <w:r w:rsidRPr="000A31FB">
        <w:t>The bidders claiming exemption from submission of "Bid Security Declaration" shall submit valid NSIC/DIPP/MSEs certificate and such certificate shall be valid on the date of submission of bid and as per Public Procurement Policy for Micro and Small Enterprises (MSEs) order, 2012.</w:t>
      </w:r>
    </w:p>
    <w:p w14:paraId="485AB960" w14:textId="77777777" w:rsidR="000A31FB" w:rsidRPr="000A31FB" w:rsidRDefault="000A31FB" w:rsidP="000A31FB">
      <w:pPr>
        <w:pStyle w:val="ListParagraph"/>
        <w:numPr>
          <w:ilvl w:val="0"/>
          <w:numId w:val="26"/>
        </w:numPr>
        <w:tabs>
          <w:tab w:val="clear" w:pos="810"/>
        </w:tabs>
        <w:suppressAutoHyphens/>
        <w:ind w:left="1985" w:hanging="851"/>
        <w:jc w:val="both"/>
      </w:pPr>
      <w:r w:rsidRPr="000A31FB">
        <w:lastRenderedPageBreak/>
        <w:t xml:space="preserve">The bidders who are </w:t>
      </w:r>
      <w:r w:rsidRPr="000A31FB">
        <w:rPr>
          <w:b/>
        </w:rPr>
        <w:t>Micro and Small Enterprises</w:t>
      </w:r>
      <w:r w:rsidRPr="000A31FB">
        <w:t xml:space="preserve"> participating in the tender shall enclose with their Bid a copy of </w:t>
      </w:r>
      <w:proofErr w:type="spellStart"/>
      <w:r w:rsidRPr="000A31FB">
        <w:rPr>
          <w:b/>
        </w:rPr>
        <w:t>Udyog</w:t>
      </w:r>
      <w:proofErr w:type="spellEnd"/>
      <w:r w:rsidRPr="000A31FB">
        <w:rPr>
          <w:b/>
        </w:rPr>
        <w:t xml:space="preserve"> </w:t>
      </w:r>
      <w:proofErr w:type="spellStart"/>
      <w:r w:rsidRPr="000A31FB">
        <w:rPr>
          <w:b/>
        </w:rPr>
        <w:t>Aadhar</w:t>
      </w:r>
      <w:proofErr w:type="spellEnd"/>
      <w:r w:rsidRPr="000A31FB">
        <w:rPr>
          <w:b/>
        </w:rPr>
        <w:t xml:space="preserve"> Memorandum (UAM)</w:t>
      </w:r>
      <w:r w:rsidRPr="000A31FB">
        <w:t xml:space="preserve"> along with their valid registration certificate with District Industries </w:t>
      </w:r>
      <w:proofErr w:type="spellStart"/>
      <w:r w:rsidRPr="000A31FB">
        <w:t>Centres</w:t>
      </w:r>
      <w:proofErr w:type="spellEnd"/>
      <w:r w:rsidRPr="000A31FB">
        <w:t xml:space="preserve"> or NSIC or any other body specified by Ministry of Micro and Small enterprises in support of their being an MSE. Such bidders will be exempted from submission of “Bid Security Declaration”.</w:t>
      </w:r>
    </w:p>
    <w:p w14:paraId="4DF1CFF3" w14:textId="77777777" w:rsidR="00FD6FAE" w:rsidRPr="00DB1E9E" w:rsidRDefault="00FD6FAE" w:rsidP="000A31FB">
      <w:pPr>
        <w:keepNext/>
        <w:keepLines/>
        <w:shd w:val="clear" w:color="auto" w:fill="FFFFFF"/>
        <w:suppressAutoHyphens/>
        <w:spacing w:after="0" w:line="240" w:lineRule="auto"/>
        <w:jc w:val="both"/>
        <w:rPr>
          <w:rFonts w:ascii="Times New Roman" w:hAnsi="Times New Roman" w:cs="Times New Roman"/>
          <w:sz w:val="24"/>
          <w:szCs w:val="24"/>
        </w:rPr>
      </w:pPr>
    </w:p>
    <w:p w14:paraId="4464649C" w14:textId="5A3A2A35" w:rsidR="00C017B8" w:rsidRPr="00DB1E9E" w:rsidRDefault="00C017B8" w:rsidP="004761E3">
      <w:pPr>
        <w:pStyle w:val="ListParagraph"/>
        <w:numPr>
          <w:ilvl w:val="0"/>
          <w:numId w:val="30"/>
        </w:numPr>
        <w:suppressAutoHyphens/>
        <w:autoSpaceDE w:val="0"/>
        <w:jc w:val="both"/>
        <w:rPr>
          <w:b/>
          <w:color w:val="000000"/>
          <w:u w:val="single"/>
        </w:rPr>
      </w:pPr>
      <w:r w:rsidRPr="00DB1E9E">
        <w:rPr>
          <w:b/>
          <w:color w:val="000000"/>
          <w:u w:val="single"/>
        </w:rPr>
        <w:t>EXECUTION OF AGREEMENT:</w:t>
      </w:r>
    </w:p>
    <w:p w14:paraId="5A747B8E" w14:textId="77777777" w:rsidR="00C017B8" w:rsidRPr="00DB1E9E" w:rsidRDefault="00C017B8" w:rsidP="00C017B8">
      <w:pPr>
        <w:pStyle w:val="ListParagraph"/>
        <w:autoSpaceDE w:val="0"/>
        <w:spacing w:line="276" w:lineRule="auto"/>
        <w:jc w:val="both"/>
        <w:rPr>
          <w:b/>
          <w:color w:val="000000"/>
          <w:u w:val="single"/>
        </w:rPr>
      </w:pPr>
    </w:p>
    <w:p w14:paraId="41B4C9FB" w14:textId="77777777" w:rsidR="00C017B8" w:rsidRPr="00DB1E9E" w:rsidRDefault="00C017B8" w:rsidP="004761E3">
      <w:pPr>
        <w:numPr>
          <w:ilvl w:val="2"/>
          <w:numId w:val="29"/>
        </w:numPr>
        <w:tabs>
          <w:tab w:val="clear" w:pos="2340"/>
        </w:tabs>
        <w:suppressAutoHyphens/>
        <w:spacing w:after="0"/>
        <w:ind w:left="1260" w:hanging="540"/>
        <w:jc w:val="both"/>
        <w:rPr>
          <w:rFonts w:ascii="Times New Roman" w:hAnsi="Times New Roman" w:cs="Times New Roman"/>
          <w:sz w:val="24"/>
          <w:szCs w:val="24"/>
        </w:rPr>
      </w:pPr>
      <w:r w:rsidRPr="00DB1E9E">
        <w:rPr>
          <w:rFonts w:ascii="Times New Roman" w:hAnsi="Times New Roman" w:cs="Times New Roman"/>
          <w:sz w:val="24"/>
          <w:szCs w:val="24"/>
        </w:rPr>
        <w:t>The successful Bidder is required to execute enter into an Agreement on non-judicial stamp paper of Rs.100/- for fulfilment of the contract. Along with the Agreement the required Security Deposit shall be remitted.</w:t>
      </w:r>
    </w:p>
    <w:p w14:paraId="4AF8A512" w14:textId="261C0ED4" w:rsidR="00D55F00" w:rsidRDefault="00C017B8" w:rsidP="004761E3">
      <w:pPr>
        <w:numPr>
          <w:ilvl w:val="2"/>
          <w:numId w:val="29"/>
        </w:numPr>
        <w:tabs>
          <w:tab w:val="clear" w:pos="2340"/>
        </w:tabs>
        <w:suppressAutoHyphens/>
        <w:spacing w:after="0"/>
        <w:ind w:left="1260" w:hanging="540"/>
        <w:jc w:val="both"/>
        <w:rPr>
          <w:rFonts w:ascii="Times New Roman" w:hAnsi="Times New Roman" w:cs="Times New Roman"/>
          <w:sz w:val="24"/>
          <w:szCs w:val="24"/>
        </w:rPr>
      </w:pPr>
      <w:r w:rsidRPr="00DB1E9E">
        <w:rPr>
          <w:rFonts w:ascii="Times New Roman" w:hAnsi="Times New Roman" w:cs="Times New Roman"/>
          <w:sz w:val="24"/>
          <w:szCs w:val="24"/>
        </w:rPr>
        <w:t>The successful Bidders shall not assign or make over the contract, the benefit or burden thereof to any other person or persons or Body Corporate for the execution of the contract or any part thereof.</w:t>
      </w:r>
    </w:p>
    <w:p w14:paraId="1D71B010" w14:textId="77777777" w:rsidR="009D266F" w:rsidRPr="009D266F" w:rsidRDefault="009D266F" w:rsidP="009D266F">
      <w:pPr>
        <w:suppressAutoHyphens/>
        <w:spacing w:after="0"/>
        <w:ind w:left="1260"/>
        <w:jc w:val="both"/>
        <w:rPr>
          <w:rFonts w:ascii="Times New Roman" w:hAnsi="Times New Roman" w:cs="Times New Roman"/>
          <w:sz w:val="24"/>
          <w:szCs w:val="24"/>
        </w:rPr>
      </w:pPr>
    </w:p>
    <w:p w14:paraId="3FE172BD" w14:textId="7E51E0DD" w:rsidR="00FF6B58" w:rsidRPr="00DB1E9E" w:rsidRDefault="00D5571C" w:rsidP="004761E3">
      <w:pPr>
        <w:pStyle w:val="ListParagraph"/>
        <w:numPr>
          <w:ilvl w:val="0"/>
          <w:numId w:val="30"/>
        </w:numPr>
        <w:rPr>
          <w:b/>
        </w:rPr>
      </w:pPr>
      <w:r w:rsidRPr="00DB1E9E">
        <w:rPr>
          <w:b/>
        </w:rPr>
        <w:t xml:space="preserve">   </w:t>
      </w:r>
      <w:r w:rsidR="00FF6B58" w:rsidRPr="00DB1E9E">
        <w:rPr>
          <w:b/>
        </w:rPr>
        <w:t>SCOPE OF SERVICES:</w:t>
      </w:r>
    </w:p>
    <w:p w14:paraId="46FB9646" w14:textId="77777777" w:rsidR="00FF6B58" w:rsidRPr="00DB1E9E" w:rsidRDefault="00FF6B58" w:rsidP="00FF6B58">
      <w:pPr>
        <w:spacing w:after="0" w:line="240" w:lineRule="auto"/>
        <w:ind w:left="720"/>
        <w:rPr>
          <w:rFonts w:ascii="Times New Roman" w:hAnsi="Times New Roman" w:cs="Times New Roman"/>
          <w:b/>
          <w:sz w:val="24"/>
          <w:szCs w:val="24"/>
        </w:rPr>
      </w:pPr>
    </w:p>
    <w:p w14:paraId="3CC0DE8F" w14:textId="77777777" w:rsidR="00FF6B58" w:rsidRPr="00DB1E9E" w:rsidRDefault="00FF6B58" w:rsidP="004761E3">
      <w:pPr>
        <w:numPr>
          <w:ilvl w:val="0"/>
          <w:numId w:val="3"/>
        </w:numPr>
        <w:spacing w:after="0" w:line="240" w:lineRule="auto"/>
        <w:jc w:val="both"/>
        <w:rPr>
          <w:rFonts w:ascii="Times New Roman" w:hAnsi="Times New Roman" w:cs="Times New Roman"/>
          <w:snapToGrid w:val="0"/>
          <w:sz w:val="24"/>
          <w:szCs w:val="24"/>
        </w:rPr>
      </w:pPr>
      <w:r w:rsidRPr="00DB1E9E">
        <w:rPr>
          <w:rFonts w:ascii="Times New Roman" w:hAnsi="Times New Roman" w:cs="Times New Roman"/>
          <w:snapToGrid w:val="0"/>
          <w:sz w:val="24"/>
          <w:szCs w:val="24"/>
        </w:rPr>
        <w:t>The contractor/agency shall arrange for cooking and serving of food on daily basis for any number of executives/students depending upon the attendance/occasion as decided by the Institute’s representative, from time to time. There may be variation in number depending upon the programmes conducted in the institute. The charges for catering services by the caterer shall be on per head per day basis for the Executives, students and guests staying for an entire day; where a guest stays for only a part of the day or only avails catering services, the catering charges shall be on per head per meal basis.</w:t>
      </w:r>
    </w:p>
    <w:p w14:paraId="4E26F9B4" w14:textId="77777777" w:rsidR="00FF6B58" w:rsidRPr="00DB1E9E" w:rsidRDefault="00FF6B58" w:rsidP="004761E3">
      <w:pPr>
        <w:numPr>
          <w:ilvl w:val="0"/>
          <w:numId w:val="3"/>
        </w:numPr>
        <w:spacing w:after="0" w:line="240" w:lineRule="auto"/>
        <w:jc w:val="both"/>
        <w:rPr>
          <w:rFonts w:ascii="Times New Roman" w:hAnsi="Times New Roman" w:cs="Times New Roman"/>
          <w:snapToGrid w:val="0"/>
          <w:sz w:val="24"/>
          <w:szCs w:val="24"/>
        </w:rPr>
      </w:pPr>
      <w:r w:rsidRPr="00DB1E9E">
        <w:rPr>
          <w:rFonts w:ascii="Times New Roman" w:hAnsi="Times New Roman" w:cs="Times New Roman"/>
          <w:snapToGrid w:val="0"/>
          <w:sz w:val="24"/>
          <w:szCs w:val="24"/>
        </w:rPr>
        <w:t>The</w:t>
      </w:r>
      <w:r w:rsidRPr="00DB1E9E">
        <w:rPr>
          <w:rFonts w:ascii="Times New Roman" w:hAnsi="Times New Roman" w:cs="Times New Roman"/>
          <w:sz w:val="24"/>
          <w:szCs w:val="24"/>
        </w:rPr>
        <w:t xml:space="preserve"> details of daily schedule of the Dinning Hall timing will be normally as follows; however they may be changed as per requirement.</w:t>
      </w:r>
    </w:p>
    <w:p w14:paraId="48463B7E" w14:textId="77777777" w:rsidR="00FF6B58" w:rsidRPr="00DB1E9E" w:rsidRDefault="00FF6B58" w:rsidP="00FF6B58">
      <w:pPr>
        <w:ind w:left="1259" w:hanging="720"/>
        <w:jc w:val="both"/>
        <w:rPr>
          <w:rFonts w:ascii="Times New Roman" w:hAnsi="Times New Roman" w:cs="Times New Roman"/>
          <w:sz w:val="24"/>
          <w:szCs w:val="24"/>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360"/>
        <w:gridCol w:w="3960"/>
      </w:tblGrid>
      <w:tr w:rsidR="00FF6B58" w:rsidRPr="00DB1E9E" w14:paraId="2ED5FF23" w14:textId="77777777" w:rsidTr="00630EF9">
        <w:tc>
          <w:tcPr>
            <w:tcW w:w="4500" w:type="dxa"/>
          </w:tcPr>
          <w:p w14:paraId="49652717" w14:textId="77777777" w:rsidR="00FF6B58" w:rsidRPr="00DB1E9E" w:rsidRDefault="00FF6B58" w:rsidP="00630EF9">
            <w:pPr>
              <w:spacing w:after="120"/>
              <w:jc w:val="both"/>
              <w:rPr>
                <w:rFonts w:ascii="Times New Roman" w:hAnsi="Times New Roman" w:cs="Times New Roman"/>
                <w:sz w:val="24"/>
                <w:szCs w:val="24"/>
              </w:rPr>
            </w:pPr>
            <w:r w:rsidRPr="00DB1E9E">
              <w:rPr>
                <w:rFonts w:ascii="Times New Roman" w:hAnsi="Times New Roman" w:cs="Times New Roman"/>
                <w:snapToGrid w:val="0"/>
                <w:sz w:val="24"/>
                <w:szCs w:val="24"/>
              </w:rPr>
              <w:t>Bed Tea / Coffee</w:t>
            </w:r>
          </w:p>
        </w:tc>
        <w:tc>
          <w:tcPr>
            <w:tcW w:w="360" w:type="dxa"/>
          </w:tcPr>
          <w:p w14:paraId="489980C9" w14:textId="77777777" w:rsidR="00FF6B58" w:rsidRPr="00DB1E9E" w:rsidRDefault="00FF6B58" w:rsidP="00630EF9">
            <w:pPr>
              <w:spacing w:after="120"/>
              <w:jc w:val="both"/>
              <w:rPr>
                <w:rFonts w:ascii="Times New Roman" w:hAnsi="Times New Roman" w:cs="Times New Roman"/>
                <w:sz w:val="24"/>
                <w:szCs w:val="24"/>
              </w:rPr>
            </w:pPr>
            <w:r w:rsidRPr="00DB1E9E">
              <w:rPr>
                <w:rFonts w:ascii="Times New Roman" w:hAnsi="Times New Roman" w:cs="Times New Roman"/>
                <w:sz w:val="24"/>
                <w:szCs w:val="24"/>
              </w:rPr>
              <w:t>-</w:t>
            </w:r>
          </w:p>
        </w:tc>
        <w:tc>
          <w:tcPr>
            <w:tcW w:w="3960" w:type="dxa"/>
          </w:tcPr>
          <w:p w14:paraId="43EE7A48" w14:textId="77777777" w:rsidR="00FF6B58" w:rsidRPr="00DB1E9E" w:rsidRDefault="00FF6B58" w:rsidP="00630EF9">
            <w:pPr>
              <w:pStyle w:val="c3"/>
              <w:widowControl/>
              <w:autoSpaceDE/>
              <w:autoSpaceDN/>
              <w:adjustRightInd/>
              <w:spacing w:after="120" w:line="240" w:lineRule="auto"/>
              <w:jc w:val="left"/>
              <w:rPr>
                <w:snapToGrid w:val="0"/>
              </w:rPr>
            </w:pPr>
            <w:r w:rsidRPr="00DB1E9E">
              <w:rPr>
                <w:snapToGrid w:val="0"/>
              </w:rPr>
              <w:t xml:space="preserve"> Between 6:00 am and 7:00 am</w:t>
            </w:r>
          </w:p>
        </w:tc>
      </w:tr>
      <w:tr w:rsidR="00FF6B58" w:rsidRPr="00DB1E9E" w14:paraId="43025FE6" w14:textId="77777777" w:rsidTr="00630EF9">
        <w:tc>
          <w:tcPr>
            <w:tcW w:w="4500" w:type="dxa"/>
          </w:tcPr>
          <w:p w14:paraId="62A9B987" w14:textId="77777777" w:rsidR="00FF6B58" w:rsidRPr="00DB1E9E" w:rsidRDefault="00FF6B58" w:rsidP="00630EF9">
            <w:pPr>
              <w:spacing w:after="120"/>
              <w:jc w:val="both"/>
              <w:rPr>
                <w:rFonts w:ascii="Times New Roman" w:hAnsi="Times New Roman" w:cs="Times New Roman"/>
                <w:sz w:val="24"/>
                <w:szCs w:val="24"/>
              </w:rPr>
            </w:pPr>
            <w:r w:rsidRPr="00DB1E9E">
              <w:rPr>
                <w:rFonts w:ascii="Times New Roman" w:hAnsi="Times New Roman" w:cs="Times New Roman"/>
                <w:snapToGrid w:val="0"/>
                <w:sz w:val="24"/>
                <w:szCs w:val="24"/>
              </w:rPr>
              <w:t>Breakfast</w:t>
            </w:r>
          </w:p>
        </w:tc>
        <w:tc>
          <w:tcPr>
            <w:tcW w:w="360" w:type="dxa"/>
          </w:tcPr>
          <w:p w14:paraId="243F6BC0" w14:textId="77777777" w:rsidR="00FF6B58" w:rsidRPr="00DB1E9E" w:rsidRDefault="00FF6B58" w:rsidP="00630EF9">
            <w:pPr>
              <w:spacing w:after="120"/>
              <w:jc w:val="both"/>
              <w:rPr>
                <w:rFonts w:ascii="Times New Roman" w:hAnsi="Times New Roman" w:cs="Times New Roman"/>
                <w:sz w:val="24"/>
                <w:szCs w:val="24"/>
              </w:rPr>
            </w:pPr>
            <w:r w:rsidRPr="00DB1E9E">
              <w:rPr>
                <w:rFonts w:ascii="Times New Roman" w:hAnsi="Times New Roman" w:cs="Times New Roman"/>
                <w:sz w:val="24"/>
                <w:szCs w:val="24"/>
              </w:rPr>
              <w:t>-</w:t>
            </w:r>
          </w:p>
        </w:tc>
        <w:tc>
          <w:tcPr>
            <w:tcW w:w="3960" w:type="dxa"/>
          </w:tcPr>
          <w:p w14:paraId="30157A52" w14:textId="77777777" w:rsidR="00FF6B58" w:rsidRPr="00DB1E9E" w:rsidRDefault="00FF6B58" w:rsidP="00630EF9">
            <w:pPr>
              <w:spacing w:after="120"/>
              <w:rPr>
                <w:rFonts w:ascii="Times New Roman" w:hAnsi="Times New Roman" w:cs="Times New Roman"/>
                <w:sz w:val="24"/>
                <w:szCs w:val="24"/>
              </w:rPr>
            </w:pPr>
            <w:r w:rsidRPr="00DB1E9E">
              <w:rPr>
                <w:rFonts w:ascii="Times New Roman" w:hAnsi="Times New Roman" w:cs="Times New Roman"/>
                <w:snapToGrid w:val="0"/>
                <w:sz w:val="24"/>
                <w:szCs w:val="24"/>
              </w:rPr>
              <w:t xml:space="preserve"> Between 7:45 am and 9:00 am</w:t>
            </w:r>
          </w:p>
        </w:tc>
      </w:tr>
      <w:tr w:rsidR="00FF6B58" w:rsidRPr="00DB1E9E" w14:paraId="059B4C31" w14:textId="77777777" w:rsidTr="00630EF9">
        <w:tc>
          <w:tcPr>
            <w:tcW w:w="4500" w:type="dxa"/>
          </w:tcPr>
          <w:p w14:paraId="4D25D8AA" w14:textId="77777777" w:rsidR="00FF6B58" w:rsidRPr="00DB1E9E" w:rsidRDefault="00FF6B58" w:rsidP="00630EF9">
            <w:pPr>
              <w:spacing w:after="120"/>
              <w:jc w:val="both"/>
              <w:rPr>
                <w:rFonts w:ascii="Times New Roman" w:hAnsi="Times New Roman" w:cs="Times New Roman"/>
                <w:snapToGrid w:val="0"/>
                <w:sz w:val="24"/>
                <w:szCs w:val="24"/>
              </w:rPr>
            </w:pPr>
            <w:r w:rsidRPr="00DB1E9E">
              <w:rPr>
                <w:rFonts w:ascii="Times New Roman" w:hAnsi="Times New Roman" w:cs="Times New Roman"/>
                <w:snapToGrid w:val="0"/>
                <w:sz w:val="24"/>
                <w:szCs w:val="24"/>
              </w:rPr>
              <w:t xml:space="preserve">Forenoon Tea / Coffee / Milk </w:t>
            </w:r>
          </w:p>
          <w:p w14:paraId="3FF5D0FE" w14:textId="77777777" w:rsidR="00FF6B58" w:rsidRPr="00DB1E9E" w:rsidRDefault="00FF6B58" w:rsidP="00630EF9">
            <w:pPr>
              <w:spacing w:after="120"/>
              <w:jc w:val="both"/>
              <w:rPr>
                <w:rFonts w:ascii="Times New Roman" w:hAnsi="Times New Roman" w:cs="Times New Roman"/>
                <w:snapToGrid w:val="0"/>
                <w:sz w:val="24"/>
                <w:szCs w:val="24"/>
              </w:rPr>
            </w:pPr>
            <w:r w:rsidRPr="00DB1E9E">
              <w:rPr>
                <w:rFonts w:ascii="Times New Roman" w:hAnsi="Times New Roman" w:cs="Times New Roman"/>
                <w:snapToGrid w:val="0"/>
                <w:sz w:val="24"/>
                <w:szCs w:val="24"/>
              </w:rPr>
              <w:t>Along with two biscuits (in class rooms)</w:t>
            </w:r>
          </w:p>
        </w:tc>
        <w:tc>
          <w:tcPr>
            <w:tcW w:w="360" w:type="dxa"/>
          </w:tcPr>
          <w:p w14:paraId="545F74F1" w14:textId="77777777" w:rsidR="00FF6B58" w:rsidRPr="00DB1E9E" w:rsidRDefault="00FF6B58" w:rsidP="00630EF9">
            <w:pPr>
              <w:spacing w:after="120"/>
              <w:jc w:val="both"/>
              <w:rPr>
                <w:rFonts w:ascii="Times New Roman" w:hAnsi="Times New Roman" w:cs="Times New Roman"/>
                <w:sz w:val="24"/>
                <w:szCs w:val="24"/>
              </w:rPr>
            </w:pPr>
            <w:r w:rsidRPr="00DB1E9E">
              <w:rPr>
                <w:rFonts w:ascii="Times New Roman" w:hAnsi="Times New Roman" w:cs="Times New Roman"/>
                <w:sz w:val="24"/>
                <w:szCs w:val="24"/>
              </w:rPr>
              <w:t>-</w:t>
            </w:r>
          </w:p>
        </w:tc>
        <w:tc>
          <w:tcPr>
            <w:tcW w:w="3960" w:type="dxa"/>
          </w:tcPr>
          <w:p w14:paraId="6D162521" w14:textId="77777777" w:rsidR="00FF6B58" w:rsidRPr="00DB1E9E" w:rsidRDefault="00FF6B58" w:rsidP="00630EF9">
            <w:pPr>
              <w:spacing w:after="120"/>
              <w:rPr>
                <w:rFonts w:ascii="Times New Roman" w:hAnsi="Times New Roman" w:cs="Times New Roman"/>
                <w:snapToGrid w:val="0"/>
                <w:sz w:val="24"/>
                <w:szCs w:val="24"/>
              </w:rPr>
            </w:pPr>
            <w:r w:rsidRPr="00DB1E9E">
              <w:rPr>
                <w:rFonts w:ascii="Times New Roman" w:hAnsi="Times New Roman" w:cs="Times New Roman"/>
                <w:snapToGrid w:val="0"/>
                <w:sz w:val="24"/>
                <w:szCs w:val="24"/>
              </w:rPr>
              <w:t xml:space="preserve"> Between 10:45 am and 11:30 am   </w:t>
            </w:r>
            <w:r w:rsidRPr="00DB1E9E">
              <w:rPr>
                <w:rFonts w:ascii="Times New Roman" w:hAnsi="Times New Roman" w:cs="Times New Roman"/>
                <w:snapToGrid w:val="0"/>
                <w:sz w:val="24"/>
                <w:szCs w:val="24"/>
              </w:rPr>
              <w:tab/>
            </w:r>
          </w:p>
        </w:tc>
      </w:tr>
      <w:tr w:rsidR="00FF6B58" w:rsidRPr="00DB1E9E" w14:paraId="5CD6BA6B" w14:textId="77777777" w:rsidTr="00630EF9">
        <w:tc>
          <w:tcPr>
            <w:tcW w:w="4500" w:type="dxa"/>
          </w:tcPr>
          <w:p w14:paraId="31C6A82D" w14:textId="77777777" w:rsidR="00FF6B58" w:rsidRPr="00DB1E9E" w:rsidRDefault="00FF6B58" w:rsidP="00630EF9">
            <w:pPr>
              <w:spacing w:after="120"/>
              <w:jc w:val="both"/>
              <w:rPr>
                <w:rFonts w:ascii="Times New Roman" w:hAnsi="Times New Roman" w:cs="Times New Roman"/>
                <w:snapToGrid w:val="0"/>
                <w:sz w:val="24"/>
                <w:szCs w:val="24"/>
              </w:rPr>
            </w:pPr>
            <w:r w:rsidRPr="00DB1E9E">
              <w:rPr>
                <w:rFonts w:ascii="Times New Roman" w:hAnsi="Times New Roman" w:cs="Times New Roman"/>
                <w:snapToGrid w:val="0"/>
                <w:sz w:val="24"/>
                <w:szCs w:val="24"/>
              </w:rPr>
              <w:t>Lunch</w:t>
            </w:r>
            <w:r w:rsidRPr="00DB1E9E">
              <w:rPr>
                <w:rFonts w:ascii="Times New Roman" w:hAnsi="Times New Roman" w:cs="Times New Roman"/>
                <w:snapToGrid w:val="0"/>
                <w:sz w:val="24"/>
                <w:szCs w:val="24"/>
              </w:rPr>
              <w:tab/>
            </w:r>
          </w:p>
        </w:tc>
        <w:tc>
          <w:tcPr>
            <w:tcW w:w="360" w:type="dxa"/>
          </w:tcPr>
          <w:p w14:paraId="2D2E9EEA" w14:textId="77777777" w:rsidR="00FF6B58" w:rsidRPr="00DB1E9E" w:rsidRDefault="00FF6B58" w:rsidP="00630EF9">
            <w:pPr>
              <w:spacing w:after="120"/>
              <w:jc w:val="both"/>
              <w:rPr>
                <w:rFonts w:ascii="Times New Roman" w:hAnsi="Times New Roman" w:cs="Times New Roman"/>
                <w:sz w:val="24"/>
                <w:szCs w:val="24"/>
              </w:rPr>
            </w:pPr>
            <w:r w:rsidRPr="00DB1E9E">
              <w:rPr>
                <w:rFonts w:ascii="Times New Roman" w:hAnsi="Times New Roman" w:cs="Times New Roman"/>
                <w:sz w:val="24"/>
                <w:szCs w:val="24"/>
              </w:rPr>
              <w:t>-</w:t>
            </w:r>
          </w:p>
        </w:tc>
        <w:tc>
          <w:tcPr>
            <w:tcW w:w="3960" w:type="dxa"/>
          </w:tcPr>
          <w:p w14:paraId="7093454E" w14:textId="77777777" w:rsidR="00FF6B58" w:rsidRPr="00DB1E9E" w:rsidRDefault="00FF6B58" w:rsidP="00630EF9">
            <w:pPr>
              <w:spacing w:after="120"/>
              <w:rPr>
                <w:rFonts w:ascii="Times New Roman" w:hAnsi="Times New Roman" w:cs="Times New Roman"/>
                <w:snapToGrid w:val="0"/>
                <w:sz w:val="24"/>
                <w:szCs w:val="24"/>
              </w:rPr>
            </w:pPr>
            <w:r w:rsidRPr="00DB1E9E">
              <w:rPr>
                <w:rFonts w:ascii="Times New Roman" w:hAnsi="Times New Roman" w:cs="Times New Roman"/>
                <w:snapToGrid w:val="0"/>
                <w:sz w:val="24"/>
                <w:szCs w:val="24"/>
              </w:rPr>
              <w:t xml:space="preserve"> Between 1:00 pm and 2:30 pm</w:t>
            </w:r>
          </w:p>
        </w:tc>
      </w:tr>
      <w:tr w:rsidR="00FF6B58" w:rsidRPr="00DB1E9E" w14:paraId="3E2A8586" w14:textId="77777777" w:rsidTr="00630EF9">
        <w:tc>
          <w:tcPr>
            <w:tcW w:w="4500" w:type="dxa"/>
          </w:tcPr>
          <w:p w14:paraId="34BA8917" w14:textId="77777777" w:rsidR="00FF6B58" w:rsidRPr="00DB1E9E" w:rsidRDefault="00FF6B58" w:rsidP="00630EF9">
            <w:pPr>
              <w:spacing w:after="120"/>
              <w:jc w:val="both"/>
              <w:rPr>
                <w:rFonts w:ascii="Times New Roman" w:hAnsi="Times New Roman" w:cs="Times New Roman"/>
                <w:snapToGrid w:val="0"/>
                <w:sz w:val="24"/>
                <w:szCs w:val="24"/>
              </w:rPr>
            </w:pPr>
            <w:r w:rsidRPr="00DB1E9E">
              <w:rPr>
                <w:rFonts w:ascii="Times New Roman" w:hAnsi="Times New Roman" w:cs="Times New Roman"/>
                <w:snapToGrid w:val="0"/>
                <w:sz w:val="24"/>
                <w:szCs w:val="24"/>
              </w:rPr>
              <w:t xml:space="preserve">Afternoon Tea / Coffee / Milk </w:t>
            </w:r>
          </w:p>
          <w:p w14:paraId="732A189C" w14:textId="77777777" w:rsidR="00FF6B58" w:rsidRPr="00DB1E9E" w:rsidRDefault="00FF6B58" w:rsidP="00630EF9">
            <w:pPr>
              <w:spacing w:after="120"/>
              <w:jc w:val="both"/>
              <w:rPr>
                <w:rFonts w:ascii="Times New Roman" w:hAnsi="Times New Roman" w:cs="Times New Roman"/>
                <w:snapToGrid w:val="0"/>
                <w:sz w:val="24"/>
                <w:szCs w:val="24"/>
              </w:rPr>
            </w:pPr>
            <w:r w:rsidRPr="00DB1E9E">
              <w:rPr>
                <w:rFonts w:ascii="Times New Roman" w:hAnsi="Times New Roman" w:cs="Times New Roman"/>
                <w:snapToGrid w:val="0"/>
                <w:sz w:val="24"/>
                <w:szCs w:val="24"/>
              </w:rPr>
              <w:t>Along with two biscuits (in class rooms)</w:t>
            </w:r>
          </w:p>
        </w:tc>
        <w:tc>
          <w:tcPr>
            <w:tcW w:w="360" w:type="dxa"/>
          </w:tcPr>
          <w:p w14:paraId="30FF1009" w14:textId="77777777" w:rsidR="00FF6B58" w:rsidRPr="00DB1E9E" w:rsidRDefault="00FF6B58" w:rsidP="00630EF9">
            <w:pPr>
              <w:spacing w:after="120"/>
              <w:jc w:val="both"/>
              <w:rPr>
                <w:rFonts w:ascii="Times New Roman" w:hAnsi="Times New Roman" w:cs="Times New Roman"/>
                <w:sz w:val="24"/>
                <w:szCs w:val="24"/>
              </w:rPr>
            </w:pPr>
            <w:r w:rsidRPr="00DB1E9E">
              <w:rPr>
                <w:rFonts w:ascii="Times New Roman" w:hAnsi="Times New Roman" w:cs="Times New Roman"/>
                <w:sz w:val="24"/>
                <w:szCs w:val="24"/>
              </w:rPr>
              <w:t>-</w:t>
            </w:r>
          </w:p>
        </w:tc>
        <w:tc>
          <w:tcPr>
            <w:tcW w:w="3960" w:type="dxa"/>
          </w:tcPr>
          <w:p w14:paraId="4416EA62" w14:textId="77777777" w:rsidR="00FF6B58" w:rsidRPr="00DB1E9E" w:rsidRDefault="00FF6B58" w:rsidP="00630EF9">
            <w:pPr>
              <w:spacing w:after="120"/>
              <w:rPr>
                <w:rFonts w:ascii="Times New Roman" w:hAnsi="Times New Roman" w:cs="Times New Roman"/>
                <w:snapToGrid w:val="0"/>
                <w:sz w:val="24"/>
                <w:szCs w:val="24"/>
              </w:rPr>
            </w:pPr>
            <w:r w:rsidRPr="00DB1E9E">
              <w:rPr>
                <w:rFonts w:ascii="Times New Roman" w:hAnsi="Times New Roman" w:cs="Times New Roman"/>
                <w:snapToGrid w:val="0"/>
                <w:sz w:val="24"/>
                <w:szCs w:val="24"/>
              </w:rPr>
              <w:t xml:space="preserve"> Between 3:30 pm and 4:00 pm</w:t>
            </w:r>
          </w:p>
        </w:tc>
      </w:tr>
      <w:tr w:rsidR="00FF6B58" w:rsidRPr="00DB1E9E" w14:paraId="32283530" w14:textId="77777777" w:rsidTr="00630EF9">
        <w:trPr>
          <w:trHeight w:val="460"/>
        </w:trPr>
        <w:tc>
          <w:tcPr>
            <w:tcW w:w="4500" w:type="dxa"/>
          </w:tcPr>
          <w:p w14:paraId="005129F2" w14:textId="77777777" w:rsidR="00FF6B58" w:rsidRPr="00DB1E9E" w:rsidRDefault="00FF6B58" w:rsidP="00630EF9">
            <w:pPr>
              <w:spacing w:after="120"/>
              <w:jc w:val="both"/>
              <w:rPr>
                <w:rFonts w:ascii="Times New Roman" w:hAnsi="Times New Roman" w:cs="Times New Roman"/>
                <w:snapToGrid w:val="0"/>
                <w:sz w:val="24"/>
                <w:szCs w:val="24"/>
              </w:rPr>
            </w:pPr>
            <w:r w:rsidRPr="00DB1E9E">
              <w:rPr>
                <w:rFonts w:ascii="Times New Roman" w:hAnsi="Times New Roman" w:cs="Times New Roman"/>
                <w:snapToGrid w:val="0"/>
                <w:sz w:val="24"/>
                <w:szCs w:val="24"/>
              </w:rPr>
              <w:t>Evening tea and snacks</w:t>
            </w:r>
          </w:p>
        </w:tc>
        <w:tc>
          <w:tcPr>
            <w:tcW w:w="360" w:type="dxa"/>
          </w:tcPr>
          <w:p w14:paraId="44C2C83C" w14:textId="77777777" w:rsidR="00FF6B58" w:rsidRPr="00DB1E9E" w:rsidRDefault="00FF6B58" w:rsidP="00630EF9">
            <w:pPr>
              <w:spacing w:after="120"/>
              <w:jc w:val="both"/>
              <w:rPr>
                <w:rFonts w:ascii="Times New Roman" w:hAnsi="Times New Roman" w:cs="Times New Roman"/>
                <w:sz w:val="24"/>
                <w:szCs w:val="24"/>
              </w:rPr>
            </w:pPr>
            <w:r w:rsidRPr="00DB1E9E">
              <w:rPr>
                <w:rFonts w:ascii="Times New Roman" w:hAnsi="Times New Roman" w:cs="Times New Roman"/>
                <w:sz w:val="24"/>
                <w:szCs w:val="24"/>
              </w:rPr>
              <w:t>-</w:t>
            </w:r>
          </w:p>
        </w:tc>
        <w:tc>
          <w:tcPr>
            <w:tcW w:w="3960" w:type="dxa"/>
          </w:tcPr>
          <w:p w14:paraId="7F887CC9" w14:textId="77777777" w:rsidR="00FF6B58" w:rsidRPr="00DB1E9E" w:rsidRDefault="00FF6B58" w:rsidP="00630EF9">
            <w:pPr>
              <w:spacing w:after="120"/>
              <w:rPr>
                <w:rFonts w:ascii="Times New Roman" w:hAnsi="Times New Roman" w:cs="Times New Roman"/>
                <w:snapToGrid w:val="0"/>
                <w:sz w:val="24"/>
                <w:szCs w:val="24"/>
              </w:rPr>
            </w:pPr>
            <w:r w:rsidRPr="00DB1E9E">
              <w:rPr>
                <w:rFonts w:ascii="Times New Roman" w:hAnsi="Times New Roman" w:cs="Times New Roman"/>
                <w:snapToGrid w:val="0"/>
                <w:sz w:val="24"/>
                <w:szCs w:val="24"/>
              </w:rPr>
              <w:t xml:space="preserve"> Between 5:30 pm and 6:30 pm</w:t>
            </w:r>
          </w:p>
        </w:tc>
      </w:tr>
      <w:tr w:rsidR="00FF6B58" w:rsidRPr="00DB1E9E" w14:paraId="09B36B50" w14:textId="77777777" w:rsidTr="00630EF9">
        <w:tc>
          <w:tcPr>
            <w:tcW w:w="4500" w:type="dxa"/>
          </w:tcPr>
          <w:p w14:paraId="4B8D4A2E" w14:textId="77777777" w:rsidR="00FF6B58" w:rsidRPr="00DB1E9E" w:rsidRDefault="00FF6B58" w:rsidP="00630EF9">
            <w:pPr>
              <w:spacing w:after="120"/>
              <w:jc w:val="both"/>
              <w:rPr>
                <w:rFonts w:ascii="Times New Roman" w:hAnsi="Times New Roman" w:cs="Times New Roman"/>
                <w:snapToGrid w:val="0"/>
                <w:sz w:val="24"/>
                <w:szCs w:val="24"/>
              </w:rPr>
            </w:pPr>
            <w:r w:rsidRPr="00DB1E9E">
              <w:rPr>
                <w:rFonts w:ascii="Times New Roman" w:hAnsi="Times New Roman" w:cs="Times New Roman"/>
                <w:snapToGrid w:val="0"/>
                <w:sz w:val="24"/>
                <w:szCs w:val="24"/>
              </w:rPr>
              <w:t>Dinner</w:t>
            </w:r>
            <w:r w:rsidRPr="00DB1E9E">
              <w:rPr>
                <w:rFonts w:ascii="Times New Roman" w:hAnsi="Times New Roman" w:cs="Times New Roman"/>
                <w:snapToGrid w:val="0"/>
                <w:sz w:val="24"/>
                <w:szCs w:val="24"/>
              </w:rPr>
              <w:tab/>
            </w:r>
          </w:p>
        </w:tc>
        <w:tc>
          <w:tcPr>
            <w:tcW w:w="360" w:type="dxa"/>
          </w:tcPr>
          <w:p w14:paraId="06639517" w14:textId="77777777" w:rsidR="00FF6B58" w:rsidRPr="00DB1E9E" w:rsidRDefault="00FF6B58" w:rsidP="00630EF9">
            <w:pPr>
              <w:spacing w:after="120"/>
              <w:jc w:val="both"/>
              <w:rPr>
                <w:rFonts w:ascii="Times New Roman" w:hAnsi="Times New Roman" w:cs="Times New Roman"/>
                <w:sz w:val="24"/>
                <w:szCs w:val="24"/>
              </w:rPr>
            </w:pPr>
            <w:r w:rsidRPr="00DB1E9E">
              <w:rPr>
                <w:rFonts w:ascii="Times New Roman" w:hAnsi="Times New Roman" w:cs="Times New Roman"/>
                <w:sz w:val="24"/>
                <w:szCs w:val="24"/>
              </w:rPr>
              <w:t>-</w:t>
            </w:r>
          </w:p>
        </w:tc>
        <w:tc>
          <w:tcPr>
            <w:tcW w:w="3960" w:type="dxa"/>
          </w:tcPr>
          <w:p w14:paraId="355B46AF" w14:textId="77777777" w:rsidR="00FF6B58" w:rsidRPr="00DB1E9E" w:rsidRDefault="00FF6B58" w:rsidP="00630EF9">
            <w:pPr>
              <w:spacing w:after="120"/>
              <w:rPr>
                <w:rFonts w:ascii="Times New Roman" w:hAnsi="Times New Roman" w:cs="Times New Roman"/>
                <w:snapToGrid w:val="0"/>
                <w:sz w:val="24"/>
                <w:szCs w:val="24"/>
              </w:rPr>
            </w:pPr>
            <w:r w:rsidRPr="00DB1E9E">
              <w:rPr>
                <w:rFonts w:ascii="Times New Roman" w:hAnsi="Times New Roman" w:cs="Times New Roman"/>
                <w:snapToGrid w:val="0"/>
                <w:sz w:val="24"/>
                <w:szCs w:val="24"/>
              </w:rPr>
              <w:t xml:space="preserve"> Between 8:00 pm and 9:30 pm</w:t>
            </w:r>
          </w:p>
        </w:tc>
      </w:tr>
    </w:tbl>
    <w:p w14:paraId="43289755" w14:textId="77777777" w:rsidR="00FF6B58" w:rsidRPr="00DB1E9E" w:rsidRDefault="00FF6B58" w:rsidP="00FF6B58">
      <w:pPr>
        <w:pStyle w:val="Heading5"/>
        <w:rPr>
          <w:rFonts w:ascii="Times New Roman" w:hAnsi="Times New Roman"/>
          <w:snapToGrid w:val="0"/>
          <w:sz w:val="24"/>
          <w:szCs w:val="24"/>
        </w:rPr>
      </w:pPr>
    </w:p>
    <w:p w14:paraId="193726DB" w14:textId="049588EE" w:rsidR="00FF6B58" w:rsidRDefault="00FF6B58" w:rsidP="004761E3">
      <w:pPr>
        <w:numPr>
          <w:ilvl w:val="0"/>
          <w:numId w:val="30"/>
        </w:numPr>
        <w:spacing w:after="0" w:line="240" w:lineRule="auto"/>
        <w:rPr>
          <w:rFonts w:ascii="Times New Roman" w:hAnsi="Times New Roman" w:cs="Times New Roman"/>
          <w:b/>
          <w:bCs/>
          <w:iCs/>
          <w:sz w:val="24"/>
          <w:szCs w:val="24"/>
          <w:u w:val="single"/>
        </w:rPr>
      </w:pPr>
      <w:r w:rsidRPr="00DB1E9E">
        <w:rPr>
          <w:rFonts w:ascii="Times New Roman" w:hAnsi="Times New Roman" w:cs="Times New Roman"/>
          <w:b/>
          <w:bCs/>
          <w:iCs/>
          <w:sz w:val="24"/>
          <w:szCs w:val="24"/>
          <w:u w:val="single"/>
        </w:rPr>
        <w:t>SERVICE OF THE FOOD:</w:t>
      </w:r>
    </w:p>
    <w:p w14:paraId="77B2C9FB" w14:textId="77777777" w:rsidR="00D55F00" w:rsidRPr="00D55F00" w:rsidRDefault="00D55F00" w:rsidP="00D55F00">
      <w:pPr>
        <w:spacing w:after="0" w:line="240" w:lineRule="auto"/>
        <w:ind w:left="720"/>
        <w:rPr>
          <w:rFonts w:ascii="Times New Roman" w:hAnsi="Times New Roman" w:cs="Times New Roman"/>
          <w:b/>
          <w:bCs/>
          <w:iCs/>
          <w:sz w:val="24"/>
          <w:szCs w:val="24"/>
          <w:u w:val="single"/>
        </w:rPr>
      </w:pPr>
    </w:p>
    <w:p w14:paraId="73DA6E61" w14:textId="77777777" w:rsidR="00FF6B58" w:rsidRPr="00DB1E9E" w:rsidRDefault="00FF6B58" w:rsidP="004761E3">
      <w:pPr>
        <w:numPr>
          <w:ilvl w:val="0"/>
          <w:numId w:val="8"/>
        </w:numPr>
        <w:spacing w:after="0" w:line="240" w:lineRule="auto"/>
        <w:jc w:val="both"/>
        <w:rPr>
          <w:rFonts w:ascii="Times New Roman" w:hAnsi="Times New Roman" w:cs="Times New Roman"/>
          <w:snapToGrid w:val="0"/>
          <w:sz w:val="24"/>
          <w:szCs w:val="24"/>
        </w:rPr>
      </w:pPr>
      <w:r w:rsidRPr="00DB1E9E">
        <w:rPr>
          <w:rFonts w:ascii="Times New Roman" w:hAnsi="Times New Roman" w:cs="Times New Roman"/>
          <w:snapToGrid w:val="0"/>
          <w:sz w:val="24"/>
          <w:szCs w:val="24"/>
        </w:rPr>
        <w:lastRenderedPageBreak/>
        <w:t xml:space="preserve">The service of the food is normally done in the respective dining halls of the hostels or any other designated place. </w:t>
      </w:r>
    </w:p>
    <w:p w14:paraId="1DC982BD" w14:textId="77777777" w:rsidR="00FF6B58" w:rsidRPr="00DB1E9E" w:rsidRDefault="00FF6B58" w:rsidP="004761E3">
      <w:pPr>
        <w:numPr>
          <w:ilvl w:val="0"/>
          <w:numId w:val="8"/>
        </w:numPr>
        <w:spacing w:after="0" w:line="240" w:lineRule="auto"/>
        <w:jc w:val="both"/>
        <w:rPr>
          <w:rFonts w:ascii="Times New Roman" w:hAnsi="Times New Roman" w:cs="Times New Roman"/>
          <w:snapToGrid w:val="0"/>
          <w:sz w:val="24"/>
          <w:szCs w:val="24"/>
        </w:rPr>
      </w:pPr>
      <w:r w:rsidRPr="00DB1E9E">
        <w:rPr>
          <w:rFonts w:ascii="Times New Roman" w:hAnsi="Times New Roman" w:cs="Times New Roman"/>
          <w:snapToGrid w:val="0"/>
          <w:sz w:val="24"/>
          <w:szCs w:val="24"/>
        </w:rPr>
        <w:t xml:space="preserve">The contractor/agency shall have to arrange for service of forenoon and afternoon tea/coffee / milk in the tea lounge of the conference hall or at any other place specified as per the instructions given by NIPHM representative. For this purpose, the contractor has to use his/her own crockery/cutlery, tea/coffee vending machines/drums, flasks, </w:t>
      </w:r>
      <w:proofErr w:type="spellStart"/>
      <w:r w:rsidRPr="00DB1E9E">
        <w:rPr>
          <w:rFonts w:ascii="Times New Roman" w:hAnsi="Times New Roman" w:cs="Times New Roman"/>
          <w:snapToGrid w:val="0"/>
          <w:sz w:val="24"/>
          <w:szCs w:val="24"/>
        </w:rPr>
        <w:t>shamiyana</w:t>
      </w:r>
      <w:proofErr w:type="spellEnd"/>
      <w:r w:rsidRPr="00DB1E9E">
        <w:rPr>
          <w:rFonts w:ascii="Times New Roman" w:hAnsi="Times New Roman" w:cs="Times New Roman"/>
          <w:snapToGrid w:val="0"/>
          <w:sz w:val="24"/>
          <w:szCs w:val="24"/>
        </w:rPr>
        <w:t xml:space="preserve">, pipe </w:t>
      </w:r>
      <w:proofErr w:type="spellStart"/>
      <w:r w:rsidRPr="00DB1E9E">
        <w:rPr>
          <w:rFonts w:ascii="Times New Roman" w:hAnsi="Times New Roman" w:cs="Times New Roman"/>
          <w:snapToGrid w:val="0"/>
          <w:sz w:val="24"/>
          <w:szCs w:val="24"/>
        </w:rPr>
        <w:t>pandal</w:t>
      </w:r>
      <w:proofErr w:type="spellEnd"/>
      <w:r w:rsidRPr="00DB1E9E">
        <w:rPr>
          <w:rFonts w:ascii="Times New Roman" w:hAnsi="Times New Roman" w:cs="Times New Roman"/>
          <w:snapToGrid w:val="0"/>
          <w:sz w:val="24"/>
          <w:szCs w:val="24"/>
        </w:rPr>
        <w:t xml:space="preserve"> etc., as per requirement.</w:t>
      </w:r>
    </w:p>
    <w:p w14:paraId="56A95E1B" w14:textId="77777777" w:rsidR="00FF6B58" w:rsidRPr="00DB1E9E" w:rsidRDefault="00FF6B58" w:rsidP="004761E3">
      <w:pPr>
        <w:numPr>
          <w:ilvl w:val="0"/>
          <w:numId w:val="8"/>
        </w:numPr>
        <w:spacing w:after="0" w:line="240" w:lineRule="auto"/>
        <w:jc w:val="both"/>
        <w:rPr>
          <w:rFonts w:ascii="Times New Roman" w:hAnsi="Times New Roman" w:cs="Times New Roman"/>
          <w:snapToGrid w:val="0"/>
          <w:sz w:val="24"/>
          <w:szCs w:val="24"/>
        </w:rPr>
      </w:pPr>
      <w:r w:rsidRPr="00DB1E9E">
        <w:rPr>
          <w:rFonts w:ascii="Times New Roman" w:hAnsi="Times New Roman" w:cs="Times New Roman"/>
          <w:snapToGrid w:val="0"/>
          <w:sz w:val="24"/>
          <w:szCs w:val="24"/>
        </w:rPr>
        <w:t>The contractor/agency shall arrange for service of tea/coffee / milk with snacks, to be served in thermos flask in the meeting rooms of the Director General, Directors, Registrar of the Institute.</w:t>
      </w:r>
    </w:p>
    <w:p w14:paraId="3A8C1CA8" w14:textId="77777777" w:rsidR="00FF6B58" w:rsidRPr="00DB1E9E" w:rsidRDefault="00FF6B58" w:rsidP="004761E3">
      <w:pPr>
        <w:numPr>
          <w:ilvl w:val="0"/>
          <w:numId w:val="8"/>
        </w:numPr>
        <w:spacing w:after="0" w:line="240" w:lineRule="auto"/>
        <w:jc w:val="both"/>
        <w:rPr>
          <w:rFonts w:ascii="Times New Roman" w:hAnsi="Times New Roman" w:cs="Times New Roman"/>
          <w:snapToGrid w:val="0"/>
          <w:sz w:val="24"/>
          <w:szCs w:val="24"/>
        </w:rPr>
      </w:pPr>
      <w:r w:rsidRPr="00DB1E9E">
        <w:rPr>
          <w:rFonts w:ascii="Times New Roman" w:hAnsi="Times New Roman" w:cs="Times New Roman"/>
          <w:snapToGrid w:val="0"/>
          <w:sz w:val="24"/>
          <w:szCs w:val="24"/>
        </w:rPr>
        <w:t>The service of the meals, breakfast, tea etc., to VIPs / senior officers / sick persons etc., should be done in the rooms, on request made by the Hostel Warden.</w:t>
      </w:r>
    </w:p>
    <w:p w14:paraId="328043DF" w14:textId="310FD718" w:rsidR="00FF6B58" w:rsidRPr="009D266F" w:rsidRDefault="00FF6B58" w:rsidP="004761E3">
      <w:pPr>
        <w:numPr>
          <w:ilvl w:val="0"/>
          <w:numId w:val="8"/>
        </w:numPr>
        <w:spacing w:after="0" w:line="240" w:lineRule="auto"/>
        <w:jc w:val="both"/>
        <w:rPr>
          <w:rFonts w:ascii="Times New Roman" w:hAnsi="Times New Roman" w:cs="Times New Roman"/>
          <w:snapToGrid w:val="0"/>
          <w:sz w:val="24"/>
          <w:szCs w:val="24"/>
        </w:rPr>
      </w:pPr>
      <w:r w:rsidRPr="00DB1E9E">
        <w:rPr>
          <w:rFonts w:ascii="Times New Roman" w:hAnsi="Times New Roman" w:cs="Times New Roman"/>
          <w:snapToGrid w:val="0"/>
          <w:sz w:val="24"/>
          <w:szCs w:val="24"/>
        </w:rPr>
        <w:t xml:space="preserve">Service of special lunch/dinner, high tea, tea or coffee with snacks etc., is to be organized in the lawns or any other place specified in the campus or as directed from time to time. </w:t>
      </w:r>
    </w:p>
    <w:p w14:paraId="7DB893FB" w14:textId="77777777" w:rsidR="00FF6B58" w:rsidRPr="00DB1E9E" w:rsidRDefault="00FF6B58" w:rsidP="004761E3">
      <w:pPr>
        <w:numPr>
          <w:ilvl w:val="0"/>
          <w:numId w:val="8"/>
        </w:numPr>
        <w:spacing w:after="0" w:line="240" w:lineRule="auto"/>
        <w:jc w:val="both"/>
        <w:rPr>
          <w:rFonts w:ascii="Times New Roman" w:hAnsi="Times New Roman" w:cs="Times New Roman"/>
          <w:snapToGrid w:val="0"/>
          <w:sz w:val="24"/>
          <w:szCs w:val="24"/>
        </w:rPr>
      </w:pPr>
      <w:r w:rsidRPr="00DB1E9E">
        <w:rPr>
          <w:rFonts w:ascii="Times New Roman" w:hAnsi="Times New Roman" w:cs="Times New Roman"/>
          <w:snapToGrid w:val="0"/>
          <w:sz w:val="24"/>
          <w:szCs w:val="24"/>
        </w:rPr>
        <w:t xml:space="preserve">Normally, the service is a buffet service, however, at times, on </w:t>
      </w:r>
      <w:proofErr w:type="gramStart"/>
      <w:r w:rsidRPr="00DB1E9E">
        <w:rPr>
          <w:rFonts w:ascii="Times New Roman" w:hAnsi="Times New Roman" w:cs="Times New Roman"/>
          <w:snapToGrid w:val="0"/>
          <w:sz w:val="24"/>
          <w:szCs w:val="24"/>
        </w:rPr>
        <w:t>instructions,</w:t>
      </w:r>
      <w:proofErr w:type="gramEnd"/>
      <w:r w:rsidRPr="00DB1E9E">
        <w:rPr>
          <w:rFonts w:ascii="Times New Roman" w:hAnsi="Times New Roman" w:cs="Times New Roman"/>
          <w:snapToGrid w:val="0"/>
          <w:sz w:val="24"/>
          <w:szCs w:val="24"/>
        </w:rPr>
        <w:t xml:space="preserve"> service as per specifications is to be provided i.e. sit-down service, banquet or any other form.</w:t>
      </w:r>
    </w:p>
    <w:p w14:paraId="2D11F973" w14:textId="77777777" w:rsidR="00FF6B58" w:rsidRPr="00DB1E9E" w:rsidRDefault="00FF6B58" w:rsidP="004761E3">
      <w:pPr>
        <w:numPr>
          <w:ilvl w:val="0"/>
          <w:numId w:val="8"/>
        </w:numPr>
        <w:spacing w:after="0" w:line="240" w:lineRule="auto"/>
        <w:jc w:val="both"/>
        <w:rPr>
          <w:rFonts w:ascii="Times New Roman" w:hAnsi="Times New Roman" w:cs="Times New Roman"/>
          <w:snapToGrid w:val="0"/>
          <w:sz w:val="24"/>
          <w:szCs w:val="24"/>
        </w:rPr>
      </w:pPr>
      <w:r w:rsidRPr="00DB1E9E">
        <w:rPr>
          <w:rFonts w:ascii="Times New Roman" w:hAnsi="Times New Roman" w:cs="Times New Roman"/>
          <w:b/>
          <w:bCs/>
          <w:snapToGrid w:val="0"/>
          <w:sz w:val="24"/>
          <w:szCs w:val="24"/>
        </w:rPr>
        <w:t>There shall be no re-chauffing i.e. left over food of one meal shall not be served at the next meal. Re-chauffing will be viewed seriously and will result in termination of the services of the contractor instantly along with forfeiture of Security Deposit and other consequences as deemed fit by NIPHM.</w:t>
      </w:r>
    </w:p>
    <w:p w14:paraId="259B6E98" w14:textId="77777777" w:rsidR="00FF6B58" w:rsidRPr="00DB1E9E" w:rsidRDefault="00FF6B58" w:rsidP="00FF6B58">
      <w:pPr>
        <w:pStyle w:val="ListParagraph"/>
        <w:rPr>
          <w:snapToGrid w:val="0"/>
        </w:rPr>
      </w:pPr>
    </w:p>
    <w:p w14:paraId="56EE9170" w14:textId="77777777" w:rsidR="00FF6B58" w:rsidRPr="00DB1E9E" w:rsidRDefault="00FF6B58" w:rsidP="004761E3">
      <w:pPr>
        <w:numPr>
          <w:ilvl w:val="0"/>
          <w:numId w:val="30"/>
        </w:numPr>
        <w:spacing w:after="0" w:line="240" w:lineRule="auto"/>
        <w:jc w:val="both"/>
        <w:rPr>
          <w:rFonts w:ascii="Times New Roman" w:hAnsi="Times New Roman" w:cs="Times New Roman"/>
          <w:b/>
          <w:iCs/>
          <w:snapToGrid w:val="0"/>
          <w:sz w:val="24"/>
          <w:szCs w:val="24"/>
          <w:u w:val="single"/>
        </w:rPr>
      </w:pPr>
      <w:r w:rsidRPr="00DB1E9E">
        <w:rPr>
          <w:rFonts w:ascii="Times New Roman" w:hAnsi="Times New Roman" w:cs="Times New Roman"/>
          <w:b/>
          <w:iCs/>
          <w:snapToGrid w:val="0"/>
          <w:sz w:val="24"/>
          <w:szCs w:val="24"/>
          <w:u w:val="single"/>
        </w:rPr>
        <w:t>STANDARD MENU SCHEDULE :</w:t>
      </w:r>
    </w:p>
    <w:p w14:paraId="194E55D3" w14:textId="77777777" w:rsidR="00FF6B58" w:rsidRPr="00DB1E9E" w:rsidRDefault="00FF6B58" w:rsidP="00FF6B58">
      <w:pPr>
        <w:spacing w:after="0" w:line="240" w:lineRule="auto"/>
        <w:ind w:left="720"/>
        <w:jc w:val="both"/>
        <w:rPr>
          <w:rFonts w:ascii="Times New Roman" w:hAnsi="Times New Roman" w:cs="Times New Roman"/>
          <w:b/>
          <w:iCs/>
          <w:snapToGrid w:val="0"/>
          <w:sz w:val="24"/>
          <w:szCs w:val="24"/>
          <w:u w:val="single"/>
        </w:rPr>
      </w:pPr>
    </w:p>
    <w:p w14:paraId="6D3F34D9" w14:textId="77777777" w:rsidR="00FF6B58" w:rsidRPr="00DB1E9E" w:rsidRDefault="00FF6B58" w:rsidP="004761E3">
      <w:pPr>
        <w:numPr>
          <w:ilvl w:val="0"/>
          <w:numId w:val="9"/>
        </w:numPr>
        <w:spacing w:after="0" w:line="240" w:lineRule="auto"/>
        <w:jc w:val="both"/>
        <w:rPr>
          <w:rFonts w:ascii="Times New Roman" w:hAnsi="Times New Roman" w:cs="Times New Roman"/>
          <w:snapToGrid w:val="0"/>
          <w:sz w:val="24"/>
          <w:szCs w:val="24"/>
        </w:rPr>
      </w:pPr>
      <w:r w:rsidRPr="00DB1E9E">
        <w:rPr>
          <w:rFonts w:ascii="Times New Roman" w:hAnsi="Times New Roman" w:cs="Times New Roman"/>
          <w:bCs/>
          <w:iCs/>
          <w:snapToGrid w:val="0"/>
          <w:sz w:val="24"/>
          <w:szCs w:val="24"/>
        </w:rPr>
        <w:t xml:space="preserve">The </w:t>
      </w:r>
      <w:r w:rsidRPr="00DB1E9E">
        <w:rPr>
          <w:rFonts w:ascii="Times New Roman" w:hAnsi="Times New Roman" w:cs="Times New Roman"/>
          <w:snapToGrid w:val="0"/>
          <w:sz w:val="24"/>
          <w:szCs w:val="24"/>
        </w:rPr>
        <w:t>service of all food items/beverages should be “</w:t>
      </w:r>
      <w:r w:rsidRPr="00DB1E9E">
        <w:rPr>
          <w:rFonts w:ascii="Times New Roman" w:hAnsi="Times New Roman" w:cs="Times New Roman"/>
          <w:b/>
          <w:snapToGrid w:val="0"/>
          <w:sz w:val="24"/>
          <w:szCs w:val="24"/>
        </w:rPr>
        <w:t>UNLIMITED</w:t>
      </w:r>
      <w:r w:rsidRPr="00DB1E9E">
        <w:rPr>
          <w:rFonts w:ascii="Times New Roman" w:hAnsi="Times New Roman" w:cs="Times New Roman"/>
          <w:snapToGrid w:val="0"/>
          <w:sz w:val="24"/>
          <w:szCs w:val="24"/>
        </w:rPr>
        <w:t xml:space="preserve">” as per the requirement of the Students/Executives/Guests from the spread available. </w:t>
      </w:r>
      <w:r w:rsidRPr="00DB1E9E">
        <w:rPr>
          <w:rFonts w:ascii="Times New Roman" w:hAnsi="Times New Roman" w:cs="Times New Roman"/>
          <w:b/>
          <w:snapToGrid w:val="0"/>
          <w:sz w:val="24"/>
          <w:szCs w:val="24"/>
        </w:rPr>
        <w:t>NO PRE-PORTIONING</w:t>
      </w:r>
      <w:r w:rsidRPr="00DB1E9E">
        <w:rPr>
          <w:rFonts w:ascii="Times New Roman" w:hAnsi="Times New Roman" w:cs="Times New Roman"/>
          <w:snapToGrid w:val="0"/>
          <w:sz w:val="24"/>
          <w:szCs w:val="24"/>
        </w:rPr>
        <w:t xml:space="preserve"> of any food/beverages including sweet, ice-cream etc., is permitted.</w:t>
      </w:r>
    </w:p>
    <w:p w14:paraId="2CDB67B0" w14:textId="77777777" w:rsidR="00FF6B58" w:rsidRPr="00DB1E9E" w:rsidRDefault="00FF6B58" w:rsidP="004761E3">
      <w:pPr>
        <w:numPr>
          <w:ilvl w:val="0"/>
          <w:numId w:val="9"/>
        </w:numPr>
        <w:spacing w:after="0" w:line="240" w:lineRule="auto"/>
        <w:jc w:val="both"/>
        <w:rPr>
          <w:rFonts w:ascii="Times New Roman" w:hAnsi="Times New Roman" w:cs="Times New Roman"/>
          <w:snapToGrid w:val="0"/>
          <w:sz w:val="24"/>
          <w:szCs w:val="24"/>
        </w:rPr>
      </w:pPr>
      <w:r w:rsidRPr="00DB1E9E">
        <w:rPr>
          <w:rFonts w:ascii="Times New Roman" w:hAnsi="Times New Roman" w:cs="Times New Roman"/>
          <w:snapToGrid w:val="0"/>
          <w:sz w:val="24"/>
          <w:szCs w:val="24"/>
        </w:rPr>
        <w:t>The ingredients used for cooking should be branded i.e. ISI marked, Agmark.  The expiry date of the products used should be checked before usage.  Similarly, rice, dal etc., should be of good quality and insect free.  All food grains should be kept inside air tight buckets.  Atta should be of good quality such as Shakti Bhog, Ashirvad etc.  Cooking oil should be of reputed brands such as Sun Flower, Gold Drop, Fortune, and Nature Fresh only.  Similarly, vegetables should be fresh and of good quality.</w:t>
      </w:r>
    </w:p>
    <w:p w14:paraId="78259257" w14:textId="77777777" w:rsidR="00FF6B58" w:rsidRPr="00DB1E9E" w:rsidRDefault="00FF6B58" w:rsidP="004761E3">
      <w:pPr>
        <w:numPr>
          <w:ilvl w:val="0"/>
          <w:numId w:val="9"/>
        </w:numPr>
        <w:spacing w:after="0" w:line="240" w:lineRule="auto"/>
        <w:jc w:val="both"/>
        <w:rPr>
          <w:rFonts w:ascii="Times New Roman" w:hAnsi="Times New Roman" w:cs="Times New Roman"/>
          <w:snapToGrid w:val="0"/>
          <w:sz w:val="24"/>
          <w:szCs w:val="24"/>
        </w:rPr>
      </w:pPr>
      <w:r w:rsidRPr="00DB1E9E">
        <w:rPr>
          <w:rFonts w:ascii="Times New Roman" w:hAnsi="Times New Roman" w:cs="Times New Roman"/>
          <w:snapToGrid w:val="0"/>
          <w:sz w:val="24"/>
          <w:szCs w:val="24"/>
          <w:u w:val="single"/>
        </w:rPr>
        <w:t>If expired products or unbranded ingredients are found in the kitchen or store during inspection, the contract is liable to be terminated.</w:t>
      </w:r>
    </w:p>
    <w:p w14:paraId="546C17C7" w14:textId="77777777" w:rsidR="00FF6B58" w:rsidRPr="00DB1E9E" w:rsidRDefault="00FF6B58" w:rsidP="004761E3">
      <w:pPr>
        <w:numPr>
          <w:ilvl w:val="0"/>
          <w:numId w:val="9"/>
        </w:numPr>
        <w:spacing w:after="0" w:line="240" w:lineRule="auto"/>
        <w:jc w:val="both"/>
        <w:rPr>
          <w:rFonts w:ascii="Times New Roman" w:hAnsi="Times New Roman" w:cs="Times New Roman"/>
          <w:snapToGrid w:val="0"/>
          <w:sz w:val="24"/>
          <w:szCs w:val="24"/>
        </w:rPr>
      </w:pPr>
      <w:r w:rsidRPr="00DB1E9E">
        <w:rPr>
          <w:rFonts w:ascii="Times New Roman" w:hAnsi="Times New Roman" w:cs="Times New Roman"/>
          <w:snapToGrid w:val="0"/>
          <w:sz w:val="24"/>
          <w:szCs w:val="24"/>
        </w:rPr>
        <w:t xml:space="preserve">Since the Executives/Guests visiting NIPHM are from different parts of the country as also from abroad, two separate menus have to be provided i.e., one for Indian participants and the other for international participants. </w:t>
      </w:r>
    </w:p>
    <w:p w14:paraId="51D91704" w14:textId="77777777" w:rsidR="00FF6B58" w:rsidRPr="00DB1E9E" w:rsidRDefault="00FF6B58" w:rsidP="004761E3">
      <w:pPr>
        <w:numPr>
          <w:ilvl w:val="0"/>
          <w:numId w:val="9"/>
        </w:numPr>
        <w:spacing w:after="0" w:line="240" w:lineRule="auto"/>
        <w:jc w:val="both"/>
        <w:rPr>
          <w:rFonts w:ascii="Times New Roman" w:hAnsi="Times New Roman" w:cs="Times New Roman"/>
          <w:snapToGrid w:val="0"/>
          <w:sz w:val="24"/>
          <w:szCs w:val="24"/>
        </w:rPr>
      </w:pPr>
      <w:r w:rsidRPr="00DB1E9E">
        <w:rPr>
          <w:rFonts w:ascii="Times New Roman" w:hAnsi="Times New Roman" w:cs="Times New Roman"/>
          <w:b/>
          <w:snapToGrid w:val="0"/>
          <w:sz w:val="24"/>
          <w:szCs w:val="24"/>
        </w:rPr>
        <w:t>The menu for Indian participants shall consist of South Indian / North Indian / Chinese / Continental cuisine and the menu for International executives shall consist of Chinese /</w:t>
      </w:r>
      <w:r w:rsidRPr="00DB1E9E">
        <w:rPr>
          <w:rFonts w:ascii="Times New Roman" w:hAnsi="Times New Roman" w:cs="Times New Roman"/>
          <w:b/>
          <w:snapToGrid w:val="0"/>
          <w:sz w:val="24"/>
          <w:szCs w:val="24"/>
        </w:rPr>
        <w:softHyphen/>
        <w:t xml:space="preserve"> Continental or any other cuisine as may be prescribed by the competent authority from time to time, and will have to be provided at no extra cost.</w:t>
      </w:r>
      <w:r w:rsidRPr="00DB1E9E">
        <w:rPr>
          <w:rFonts w:ascii="Times New Roman" w:hAnsi="Times New Roman" w:cs="Times New Roman"/>
          <w:snapToGrid w:val="0"/>
          <w:sz w:val="24"/>
          <w:szCs w:val="24"/>
        </w:rPr>
        <w:t xml:space="preserve">  Meat and chicken certified by the municipal or other authorities concerned should only be used. The sizing of meat and chicken should be appropriate (too big size to be avoided). </w:t>
      </w:r>
      <w:r w:rsidRPr="00DB1E9E">
        <w:rPr>
          <w:rFonts w:ascii="Times New Roman" w:hAnsi="Times New Roman" w:cs="Times New Roman"/>
          <w:b/>
          <w:snapToGrid w:val="0"/>
          <w:sz w:val="24"/>
          <w:szCs w:val="24"/>
        </w:rPr>
        <w:t>Meticulous care shall be taken by the contractor/agency to avoid usage of stale/decomposed meat, chicken and fish.</w:t>
      </w:r>
      <w:r w:rsidRPr="00DB1E9E">
        <w:rPr>
          <w:rFonts w:ascii="Times New Roman" w:hAnsi="Times New Roman" w:cs="Times New Roman"/>
          <w:snapToGrid w:val="0"/>
          <w:sz w:val="24"/>
          <w:szCs w:val="24"/>
        </w:rPr>
        <w:t xml:space="preserve"> </w:t>
      </w:r>
    </w:p>
    <w:p w14:paraId="1054D99C" w14:textId="77777777" w:rsidR="00FF6B58" w:rsidRPr="00DB1E9E" w:rsidRDefault="00FF6B58" w:rsidP="004761E3">
      <w:pPr>
        <w:numPr>
          <w:ilvl w:val="0"/>
          <w:numId w:val="9"/>
        </w:numPr>
        <w:spacing w:after="0" w:line="240" w:lineRule="auto"/>
        <w:jc w:val="both"/>
        <w:rPr>
          <w:rFonts w:ascii="Times New Roman" w:hAnsi="Times New Roman" w:cs="Times New Roman"/>
          <w:snapToGrid w:val="0"/>
          <w:sz w:val="24"/>
          <w:szCs w:val="24"/>
        </w:rPr>
      </w:pPr>
      <w:r w:rsidRPr="00DB1E9E">
        <w:rPr>
          <w:rFonts w:ascii="Times New Roman" w:hAnsi="Times New Roman" w:cs="Times New Roman"/>
          <w:snapToGrid w:val="0"/>
          <w:sz w:val="24"/>
          <w:szCs w:val="24"/>
        </w:rPr>
        <w:t xml:space="preserve">The authorized officer will decide the menu schedule in advance on weekly basis and the same will be intimated to the caterer well in time for service accordingly. </w:t>
      </w:r>
    </w:p>
    <w:p w14:paraId="31355A40" w14:textId="4700B1DE" w:rsidR="00FF6B58" w:rsidRPr="00DB1E9E" w:rsidRDefault="00FF6B58">
      <w:pPr>
        <w:rPr>
          <w:rFonts w:ascii="Times New Roman" w:hAnsi="Times New Roman" w:cs="Times New Roman"/>
          <w:b/>
          <w:sz w:val="24"/>
          <w:szCs w:val="24"/>
        </w:rPr>
      </w:pPr>
    </w:p>
    <w:p w14:paraId="66D429AE" w14:textId="7CC3E1DB" w:rsidR="00FF6B58" w:rsidRPr="00DB1E9E" w:rsidRDefault="00D5571C" w:rsidP="00FF6B58">
      <w:pPr>
        <w:ind w:firstLine="720"/>
        <w:jc w:val="both"/>
        <w:rPr>
          <w:rFonts w:ascii="Times New Roman" w:hAnsi="Times New Roman" w:cs="Times New Roman"/>
          <w:b/>
          <w:color w:val="000000"/>
          <w:sz w:val="24"/>
          <w:szCs w:val="24"/>
        </w:rPr>
      </w:pPr>
      <w:r w:rsidRPr="00DB1E9E">
        <w:rPr>
          <w:rFonts w:ascii="Times New Roman" w:hAnsi="Times New Roman" w:cs="Times New Roman"/>
          <w:bCs/>
          <w:sz w:val="24"/>
          <w:szCs w:val="24"/>
        </w:rPr>
        <w:lastRenderedPageBreak/>
        <w:t>13</w:t>
      </w:r>
      <w:r w:rsidR="00FF6B58" w:rsidRPr="00DB1E9E">
        <w:rPr>
          <w:rFonts w:ascii="Times New Roman" w:hAnsi="Times New Roman" w:cs="Times New Roman"/>
          <w:b/>
          <w:sz w:val="24"/>
          <w:szCs w:val="24"/>
        </w:rPr>
        <w:t>. TECHNICAL SPECIFICATIONS</w:t>
      </w:r>
      <w:r w:rsidR="00FF6B58" w:rsidRPr="00DB1E9E">
        <w:rPr>
          <w:rFonts w:ascii="Times New Roman" w:hAnsi="Times New Roman" w:cs="Times New Roman"/>
          <w:b/>
          <w:color w:val="000000"/>
          <w:sz w:val="24"/>
          <w:szCs w:val="24"/>
        </w:rPr>
        <w:t xml:space="preserve"> FOR PROVIDING CATERING </w:t>
      </w:r>
      <w:proofErr w:type="gramStart"/>
      <w:r w:rsidR="00FF6B58" w:rsidRPr="00DB1E9E">
        <w:rPr>
          <w:rFonts w:ascii="Times New Roman" w:hAnsi="Times New Roman" w:cs="Times New Roman"/>
          <w:b/>
          <w:color w:val="000000"/>
          <w:sz w:val="24"/>
          <w:szCs w:val="24"/>
        </w:rPr>
        <w:t>SERVICES :</w:t>
      </w:r>
      <w:proofErr w:type="gramEnd"/>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9"/>
        <w:gridCol w:w="9049"/>
      </w:tblGrid>
      <w:tr w:rsidR="00FF6B58" w:rsidRPr="00DB1E9E" w14:paraId="35EC74F8" w14:textId="77777777" w:rsidTr="00630EF9">
        <w:trPr>
          <w:cantSplit/>
        </w:trPr>
        <w:tc>
          <w:tcPr>
            <w:tcW w:w="869" w:type="dxa"/>
            <w:tcBorders>
              <w:bottom w:val="single" w:sz="4" w:space="0" w:color="auto"/>
            </w:tcBorders>
            <w:vAlign w:val="center"/>
          </w:tcPr>
          <w:p w14:paraId="744FEFA5" w14:textId="77777777" w:rsidR="00FF6B58" w:rsidRPr="00DB1E9E" w:rsidRDefault="00FF6B58" w:rsidP="00630EF9">
            <w:pPr>
              <w:pStyle w:val="StyleHeading2NotBoldBlackUnderlineCentered"/>
              <w:jc w:val="left"/>
              <w:rPr>
                <w:rFonts w:ascii="Times New Roman" w:hAnsi="Times New Roman"/>
                <w:bCs/>
                <w:sz w:val="24"/>
                <w:szCs w:val="24"/>
                <w:u w:val="none"/>
              </w:rPr>
            </w:pPr>
            <w:r w:rsidRPr="00DB1E9E">
              <w:rPr>
                <w:rFonts w:ascii="Times New Roman" w:hAnsi="Times New Roman"/>
                <w:b w:val="0"/>
                <w:sz w:val="24"/>
                <w:szCs w:val="24"/>
              </w:rPr>
              <w:br w:type="page"/>
            </w:r>
            <w:r w:rsidRPr="00DB1E9E">
              <w:rPr>
                <w:rFonts w:ascii="Times New Roman" w:hAnsi="Times New Roman"/>
                <w:bCs/>
                <w:sz w:val="24"/>
                <w:szCs w:val="24"/>
                <w:u w:val="none"/>
              </w:rPr>
              <w:t>S.NO</w:t>
            </w:r>
          </w:p>
        </w:tc>
        <w:tc>
          <w:tcPr>
            <w:tcW w:w="9049" w:type="dxa"/>
            <w:tcBorders>
              <w:bottom w:val="single" w:sz="4" w:space="0" w:color="auto"/>
            </w:tcBorders>
            <w:vAlign w:val="center"/>
          </w:tcPr>
          <w:p w14:paraId="39A97B50" w14:textId="77777777" w:rsidR="00FF6B58" w:rsidRPr="00DB1E9E" w:rsidRDefault="00FF6B58" w:rsidP="00630EF9">
            <w:pPr>
              <w:pStyle w:val="StyleHeading2NotBoldBlackUnderlineCentered"/>
              <w:rPr>
                <w:rFonts w:ascii="Times New Roman" w:hAnsi="Times New Roman"/>
                <w:b w:val="0"/>
                <w:sz w:val="24"/>
                <w:szCs w:val="24"/>
                <w:u w:val="none"/>
              </w:rPr>
            </w:pPr>
            <w:r w:rsidRPr="00DB1E9E">
              <w:rPr>
                <w:rFonts w:ascii="Times New Roman" w:hAnsi="Times New Roman"/>
                <w:bCs/>
                <w:sz w:val="24"/>
                <w:szCs w:val="24"/>
                <w:u w:val="none"/>
              </w:rPr>
              <w:t>Regular DAILY MENU SCHEDULE</w:t>
            </w:r>
          </w:p>
        </w:tc>
      </w:tr>
      <w:tr w:rsidR="00FF6B58" w:rsidRPr="00DB1E9E" w14:paraId="746E8349" w14:textId="77777777" w:rsidTr="00630EF9">
        <w:tc>
          <w:tcPr>
            <w:tcW w:w="869" w:type="dxa"/>
          </w:tcPr>
          <w:p w14:paraId="4B501DD1" w14:textId="77777777" w:rsidR="00FF6B58" w:rsidRPr="00DB1E9E" w:rsidRDefault="00FF6B58" w:rsidP="00630EF9">
            <w:pPr>
              <w:pStyle w:val="StyleHeading2NotBoldBlackUnderlineCentered"/>
              <w:rPr>
                <w:rFonts w:ascii="Times New Roman" w:hAnsi="Times New Roman"/>
                <w:bCs/>
                <w:sz w:val="24"/>
                <w:szCs w:val="24"/>
                <w:u w:val="none"/>
              </w:rPr>
            </w:pPr>
            <w:r w:rsidRPr="00DB1E9E">
              <w:rPr>
                <w:rFonts w:ascii="Times New Roman" w:hAnsi="Times New Roman"/>
                <w:bCs/>
                <w:sz w:val="24"/>
                <w:szCs w:val="24"/>
                <w:u w:val="none"/>
              </w:rPr>
              <w:t>A.</w:t>
            </w:r>
          </w:p>
        </w:tc>
        <w:tc>
          <w:tcPr>
            <w:tcW w:w="9049" w:type="dxa"/>
          </w:tcPr>
          <w:p w14:paraId="5B94BEF4" w14:textId="77777777" w:rsidR="00FF6B58" w:rsidRPr="00DB1E9E" w:rsidRDefault="009A65B8" w:rsidP="00630EF9">
            <w:pPr>
              <w:pStyle w:val="StyleHeading2NotBoldBlackUnderlineCentered"/>
              <w:jc w:val="left"/>
              <w:rPr>
                <w:rFonts w:ascii="Times New Roman" w:hAnsi="Times New Roman"/>
                <w:bCs/>
                <w:sz w:val="24"/>
                <w:szCs w:val="24"/>
                <w:u w:val="none"/>
              </w:rPr>
            </w:pPr>
            <w:r w:rsidRPr="00DB1E9E">
              <w:rPr>
                <w:rFonts w:ascii="Times New Roman" w:hAnsi="Times New Roman"/>
                <w:bCs/>
                <w:sz w:val="24"/>
                <w:szCs w:val="24"/>
                <w:u w:val="none"/>
              </w:rPr>
              <w:t xml:space="preserve">Bed - Tea &amp; Coffee &amp; Milk  </w:t>
            </w:r>
          </w:p>
        </w:tc>
      </w:tr>
      <w:tr w:rsidR="00FF6B58" w:rsidRPr="00DB1E9E" w14:paraId="196C08C5" w14:textId="77777777" w:rsidTr="00630EF9">
        <w:tc>
          <w:tcPr>
            <w:tcW w:w="869" w:type="dxa"/>
          </w:tcPr>
          <w:p w14:paraId="4EAF6FE5" w14:textId="77777777" w:rsidR="00FF6B58" w:rsidRPr="00DB1E9E" w:rsidRDefault="00FF6B58" w:rsidP="00630EF9">
            <w:pPr>
              <w:pStyle w:val="StyleHeading2NotBoldBlackUnderlineCentered"/>
              <w:rPr>
                <w:rFonts w:ascii="Times New Roman" w:hAnsi="Times New Roman"/>
                <w:bCs/>
                <w:sz w:val="24"/>
                <w:szCs w:val="24"/>
                <w:u w:val="none"/>
              </w:rPr>
            </w:pPr>
            <w:r w:rsidRPr="00DB1E9E">
              <w:rPr>
                <w:rFonts w:ascii="Times New Roman" w:hAnsi="Times New Roman"/>
                <w:bCs/>
                <w:sz w:val="24"/>
                <w:szCs w:val="24"/>
                <w:u w:val="none"/>
              </w:rPr>
              <w:t>B.</w:t>
            </w:r>
          </w:p>
        </w:tc>
        <w:tc>
          <w:tcPr>
            <w:tcW w:w="9049" w:type="dxa"/>
          </w:tcPr>
          <w:p w14:paraId="3B647F14" w14:textId="77777777" w:rsidR="00FF6B58" w:rsidRPr="00DB1E9E" w:rsidRDefault="009A65B8" w:rsidP="00630EF9">
            <w:pPr>
              <w:pStyle w:val="StyleHeading2NotBoldBlackUnderlineCentered"/>
              <w:jc w:val="left"/>
              <w:rPr>
                <w:rFonts w:ascii="Times New Roman" w:hAnsi="Times New Roman"/>
                <w:bCs/>
                <w:sz w:val="24"/>
                <w:szCs w:val="24"/>
                <w:u w:val="none"/>
              </w:rPr>
            </w:pPr>
            <w:r w:rsidRPr="00DB1E9E">
              <w:rPr>
                <w:rFonts w:ascii="Times New Roman" w:hAnsi="Times New Roman"/>
                <w:bCs/>
                <w:sz w:val="24"/>
                <w:szCs w:val="24"/>
                <w:u w:val="none"/>
              </w:rPr>
              <w:t xml:space="preserve">Breakfast </w:t>
            </w:r>
          </w:p>
        </w:tc>
      </w:tr>
      <w:tr w:rsidR="00FF6B58" w:rsidRPr="00DB1E9E" w14:paraId="2F69535B" w14:textId="77777777" w:rsidTr="00630EF9">
        <w:tc>
          <w:tcPr>
            <w:tcW w:w="869" w:type="dxa"/>
          </w:tcPr>
          <w:p w14:paraId="6099339F" w14:textId="77777777" w:rsidR="00FF6B58" w:rsidRPr="00DB1E9E" w:rsidRDefault="00FF6B58" w:rsidP="00630EF9">
            <w:pPr>
              <w:pStyle w:val="StyleHeading2NotBoldBlackUnderlineCentered"/>
              <w:rPr>
                <w:rFonts w:ascii="Times New Roman" w:hAnsi="Times New Roman"/>
                <w:b w:val="0"/>
                <w:sz w:val="24"/>
                <w:szCs w:val="24"/>
                <w:u w:val="none"/>
              </w:rPr>
            </w:pPr>
            <w:proofErr w:type="spellStart"/>
            <w:r w:rsidRPr="00DB1E9E">
              <w:rPr>
                <w:rFonts w:ascii="Times New Roman" w:hAnsi="Times New Roman"/>
                <w:b w:val="0"/>
                <w:sz w:val="24"/>
                <w:szCs w:val="24"/>
                <w:u w:val="none"/>
              </w:rPr>
              <w:t>i</w:t>
            </w:r>
            <w:proofErr w:type="spellEnd"/>
            <w:r w:rsidRPr="00DB1E9E">
              <w:rPr>
                <w:rFonts w:ascii="Times New Roman" w:hAnsi="Times New Roman"/>
                <w:b w:val="0"/>
                <w:sz w:val="24"/>
                <w:szCs w:val="24"/>
                <w:u w:val="none"/>
              </w:rPr>
              <w:t>.</w:t>
            </w:r>
          </w:p>
        </w:tc>
        <w:tc>
          <w:tcPr>
            <w:tcW w:w="9049" w:type="dxa"/>
          </w:tcPr>
          <w:p w14:paraId="705E5498" w14:textId="77777777" w:rsidR="00FF6B58" w:rsidRPr="00DB1E9E" w:rsidRDefault="00FF6B58" w:rsidP="00630EF9">
            <w:pPr>
              <w:pStyle w:val="p4"/>
              <w:tabs>
                <w:tab w:val="clear" w:pos="1162"/>
                <w:tab w:val="left" w:pos="-165"/>
              </w:tabs>
              <w:spacing w:line="240" w:lineRule="auto"/>
              <w:ind w:left="0" w:firstLine="0"/>
              <w:jc w:val="left"/>
              <w:rPr>
                <w:b/>
              </w:rPr>
            </w:pPr>
            <w:r w:rsidRPr="00DB1E9E">
              <w:rPr>
                <w:b/>
              </w:rPr>
              <w:t xml:space="preserve">One South Indian </w:t>
            </w:r>
          </w:p>
          <w:p w14:paraId="6DE03264" w14:textId="77777777" w:rsidR="00FF6B58" w:rsidRPr="00DB1E9E" w:rsidRDefault="00FF6B58" w:rsidP="00630EF9">
            <w:pPr>
              <w:pStyle w:val="p4"/>
              <w:tabs>
                <w:tab w:val="clear" w:pos="1162"/>
                <w:tab w:val="left" w:pos="-165"/>
              </w:tabs>
              <w:spacing w:line="240" w:lineRule="auto"/>
              <w:ind w:left="0" w:firstLine="0"/>
              <w:jc w:val="left"/>
            </w:pPr>
            <w:r w:rsidRPr="00DB1E9E">
              <w:t>Idly with Coconut/Groundnut Chutney</w:t>
            </w:r>
          </w:p>
          <w:p w14:paraId="4CFA2B2D" w14:textId="77777777" w:rsidR="00FF6B58" w:rsidRPr="00DB1E9E" w:rsidRDefault="00FF6B58" w:rsidP="00630EF9">
            <w:pPr>
              <w:pStyle w:val="p4"/>
              <w:tabs>
                <w:tab w:val="clear" w:pos="1162"/>
                <w:tab w:val="left" w:pos="-165"/>
              </w:tabs>
              <w:spacing w:line="240" w:lineRule="auto"/>
              <w:ind w:left="0" w:firstLine="0"/>
              <w:jc w:val="left"/>
            </w:pPr>
            <w:r w:rsidRPr="00DB1E9E">
              <w:rPr>
                <w:b/>
                <w:bCs/>
              </w:rPr>
              <w:t>or</w:t>
            </w:r>
          </w:p>
          <w:p w14:paraId="34573923" w14:textId="77777777" w:rsidR="00FF6B58" w:rsidRPr="00DB1E9E" w:rsidRDefault="00FF6B58" w:rsidP="00630EF9">
            <w:pPr>
              <w:pStyle w:val="p4"/>
              <w:tabs>
                <w:tab w:val="clear" w:pos="1162"/>
                <w:tab w:val="left" w:pos="-165"/>
              </w:tabs>
              <w:spacing w:line="240" w:lineRule="auto"/>
              <w:ind w:left="0" w:firstLine="0"/>
              <w:jc w:val="left"/>
            </w:pPr>
            <w:proofErr w:type="spellStart"/>
            <w:r w:rsidRPr="00DB1E9E">
              <w:t>Uttapam</w:t>
            </w:r>
            <w:proofErr w:type="spellEnd"/>
            <w:r w:rsidRPr="00DB1E9E">
              <w:t xml:space="preserve"> with Coconut/Groundnut Chutney</w:t>
            </w:r>
          </w:p>
          <w:p w14:paraId="1137BAC0" w14:textId="77777777" w:rsidR="00FF6B58" w:rsidRPr="00DB1E9E" w:rsidRDefault="00FF6B58" w:rsidP="00630EF9">
            <w:pPr>
              <w:pStyle w:val="p4"/>
              <w:tabs>
                <w:tab w:val="clear" w:pos="1162"/>
                <w:tab w:val="left" w:pos="-165"/>
              </w:tabs>
              <w:spacing w:line="240" w:lineRule="auto"/>
              <w:ind w:left="0" w:firstLine="0"/>
              <w:jc w:val="left"/>
              <w:rPr>
                <w:b/>
                <w:bCs/>
              </w:rPr>
            </w:pPr>
            <w:r w:rsidRPr="00DB1E9E">
              <w:rPr>
                <w:b/>
                <w:bCs/>
              </w:rPr>
              <w:t>or</w:t>
            </w:r>
          </w:p>
          <w:p w14:paraId="220412B9" w14:textId="77777777" w:rsidR="00FF6B58" w:rsidRPr="00DB1E9E" w:rsidRDefault="00FF6B58" w:rsidP="00630EF9">
            <w:pPr>
              <w:pStyle w:val="p4"/>
              <w:tabs>
                <w:tab w:val="clear" w:pos="1162"/>
                <w:tab w:val="left" w:pos="-165"/>
              </w:tabs>
              <w:spacing w:line="240" w:lineRule="auto"/>
              <w:ind w:left="0" w:firstLine="0"/>
              <w:jc w:val="left"/>
            </w:pPr>
            <w:r w:rsidRPr="00DB1E9E">
              <w:t>Vada/</w:t>
            </w:r>
            <w:proofErr w:type="spellStart"/>
            <w:r w:rsidRPr="00DB1E9E">
              <w:t>Dosa</w:t>
            </w:r>
            <w:proofErr w:type="spellEnd"/>
            <w:r w:rsidRPr="00DB1E9E">
              <w:t xml:space="preserve"> with Sambar and Coconut Chutney</w:t>
            </w:r>
          </w:p>
          <w:p w14:paraId="114EF4D0" w14:textId="77777777" w:rsidR="00FF6B58" w:rsidRPr="00DB1E9E" w:rsidRDefault="00FF6B58" w:rsidP="00630EF9">
            <w:pPr>
              <w:pStyle w:val="p4"/>
              <w:tabs>
                <w:tab w:val="clear" w:pos="1162"/>
                <w:tab w:val="left" w:pos="-165"/>
              </w:tabs>
              <w:spacing w:line="240" w:lineRule="auto"/>
              <w:ind w:left="0" w:firstLine="0"/>
              <w:jc w:val="left"/>
              <w:rPr>
                <w:b/>
                <w:bCs/>
              </w:rPr>
            </w:pPr>
            <w:r w:rsidRPr="00DB1E9E">
              <w:rPr>
                <w:b/>
                <w:bCs/>
              </w:rPr>
              <w:t>or</w:t>
            </w:r>
          </w:p>
          <w:p w14:paraId="1D128C7B" w14:textId="77777777" w:rsidR="00FF6B58" w:rsidRPr="00DB1E9E" w:rsidRDefault="00FF6B58" w:rsidP="00630EF9">
            <w:pPr>
              <w:pStyle w:val="p4"/>
              <w:tabs>
                <w:tab w:val="clear" w:pos="1162"/>
                <w:tab w:val="left" w:pos="-165"/>
              </w:tabs>
              <w:spacing w:line="240" w:lineRule="auto"/>
              <w:ind w:left="0" w:firstLine="0"/>
              <w:jc w:val="left"/>
            </w:pPr>
            <w:r w:rsidRPr="00DB1E9E">
              <w:t>Pongal with Chutney</w:t>
            </w:r>
          </w:p>
          <w:p w14:paraId="6BA41802" w14:textId="77777777" w:rsidR="00FF6B58" w:rsidRPr="00DB1E9E" w:rsidRDefault="00FF6B58" w:rsidP="00630EF9">
            <w:pPr>
              <w:pStyle w:val="p4"/>
              <w:tabs>
                <w:tab w:val="clear" w:pos="1162"/>
                <w:tab w:val="left" w:pos="-165"/>
              </w:tabs>
              <w:spacing w:line="240" w:lineRule="auto"/>
              <w:ind w:left="0" w:firstLine="0"/>
              <w:jc w:val="left"/>
            </w:pPr>
          </w:p>
          <w:p w14:paraId="1139EFF4" w14:textId="77777777" w:rsidR="00FF6B58" w:rsidRPr="00DB1E9E" w:rsidRDefault="00FF6B58" w:rsidP="00630EF9">
            <w:pPr>
              <w:pStyle w:val="p4"/>
              <w:tabs>
                <w:tab w:val="clear" w:pos="1162"/>
                <w:tab w:val="left" w:pos="-165"/>
              </w:tabs>
              <w:spacing w:line="240" w:lineRule="auto"/>
              <w:ind w:left="0" w:firstLine="0"/>
              <w:jc w:val="left"/>
              <w:rPr>
                <w:b/>
              </w:rPr>
            </w:pPr>
            <w:r w:rsidRPr="00DB1E9E">
              <w:rPr>
                <w:b/>
              </w:rPr>
              <w:t>With</w:t>
            </w:r>
          </w:p>
          <w:p w14:paraId="76B7146A" w14:textId="77777777" w:rsidR="00FF6B58" w:rsidRPr="00DB1E9E" w:rsidRDefault="00FF6B58" w:rsidP="00630EF9">
            <w:pPr>
              <w:pStyle w:val="p4"/>
              <w:tabs>
                <w:tab w:val="clear" w:pos="1162"/>
                <w:tab w:val="left" w:pos="-165"/>
              </w:tabs>
              <w:spacing w:line="240" w:lineRule="auto"/>
              <w:ind w:left="0" w:firstLine="0"/>
              <w:jc w:val="left"/>
              <w:rPr>
                <w:b/>
              </w:rPr>
            </w:pPr>
            <w:r w:rsidRPr="00DB1E9E">
              <w:rPr>
                <w:b/>
              </w:rPr>
              <w:t>One North Indian</w:t>
            </w:r>
          </w:p>
          <w:p w14:paraId="68973039" w14:textId="77777777" w:rsidR="00FF6B58" w:rsidRPr="00DB1E9E" w:rsidRDefault="00FF6B58" w:rsidP="00630EF9">
            <w:pPr>
              <w:pStyle w:val="p4"/>
              <w:tabs>
                <w:tab w:val="clear" w:pos="1162"/>
                <w:tab w:val="left" w:pos="-165"/>
              </w:tabs>
              <w:spacing w:line="240" w:lineRule="auto"/>
              <w:ind w:left="0" w:firstLine="0"/>
              <w:jc w:val="left"/>
            </w:pPr>
            <w:r w:rsidRPr="00DB1E9E">
              <w:t>Aloo/</w:t>
            </w:r>
            <w:proofErr w:type="spellStart"/>
            <w:r w:rsidRPr="00DB1E9E">
              <w:t>gobi</w:t>
            </w:r>
            <w:proofErr w:type="spellEnd"/>
            <w:r w:rsidRPr="00DB1E9E">
              <w:t xml:space="preserve">/paneer Parathas with </w:t>
            </w:r>
            <w:proofErr w:type="spellStart"/>
            <w:r w:rsidRPr="00DB1E9E">
              <w:t>Sabji</w:t>
            </w:r>
            <w:proofErr w:type="spellEnd"/>
            <w:r w:rsidRPr="00DB1E9E">
              <w:t xml:space="preserve">, Pickle &amp; curd </w:t>
            </w:r>
          </w:p>
          <w:p w14:paraId="0B21F585" w14:textId="77777777" w:rsidR="00FF6B58" w:rsidRPr="00DB1E9E" w:rsidRDefault="00FF6B58" w:rsidP="00630EF9">
            <w:pPr>
              <w:pStyle w:val="p4"/>
              <w:tabs>
                <w:tab w:val="clear" w:pos="1162"/>
                <w:tab w:val="left" w:pos="-165"/>
              </w:tabs>
              <w:spacing w:line="240" w:lineRule="auto"/>
              <w:ind w:left="0" w:firstLine="0"/>
              <w:jc w:val="left"/>
              <w:rPr>
                <w:b/>
                <w:bCs/>
              </w:rPr>
            </w:pPr>
            <w:r w:rsidRPr="00DB1E9E">
              <w:rPr>
                <w:b/>
                <w:bCs/>
              </w:rPr>
              <w:t>or</w:t>
            </w:r>
          </w:p>
          <w:p w14:paraId="30D497A1" w14:textId="77777777" w:rsidR="00FF6B58" w:rsidRPr="00DB1E9E" w:rsidRDefault="00FF6B58" w:rsidP="00630EF9">
            <w:pPr>
              <w:pStyle w:val="p4"/>
              <w:tabs>
                <w:tab w:val="clear" w:pos="1162"/>
                <w:tab w:val="left" w:pos="-165"/>
              </w:tabs>
              <w:spacing w:line="240" w:lineRule="auto"/>
              <w:ind w:left="0" w:firstLine="0"/>
              <w:jc w:val="left"/>
            </w:pPr>
            <w:proofErr w:type="spellStart"/>
            <w:r w:rsidRPr="00DB1E9E">
              <w:t>Khulcha</w:t>
            </w:r>
            <w:proofErr w:type="spellEnd"/>
            <w:r w:rsidRPr="00DB1E9E">
              <w:t>/</w:t>
            </w:r>
            <w:proofErr w:type="spellStart"/>
            <w:r w:rsidRPr="00DB1E9E">
              <w:t>Poori</w:t>
            </w:r>
            <w:proofErr w:type="spellEnd"/>
            <w:r w:rsidRPr="00DB1E9E">
              <w:t xml:space="preserve"> with </w:t>
            </w:r>
            <w:proofErr w:type="spellStart"/>
            <w:r w:rsidRPr="00DB1E9E">
              <w:t>Sabji</w:t>
            </w:r>
            <w:proofErr w:type="spellEnd"/>
          </w:p>
          <w:p w14:paraId="66C9CAAF" w14:textId="77777777" w:rsidR="00FF6B58" w:rsidRPr="00DB1E9E" w:rsidRDefault="00FF6B58" w:rsidP="00630EF9">
            <w:pPr>
              <w:pStyle w:val="p4"/>
              <w:tabs>
                <w:tab w:val="clear" w:pos="1162"/>
                <w:tab w:val="left" w:pos="-165"/>
              </w:tabs>
              <w:spacing w:line="240" w:lineRule="auto"/>
              <w:ind w:left="0" w:firstLine="0"/>
              <w:jc w:val="left"/>
              <w:rPr>
                <w:b/>
              </w:rPr>
            </w:pPr>
            <w:r w:rsidRPr="00DB1E9E">
              <w:rPr>
                <w:b/>
              </w:rPr>
              <w:t>or</w:t>
            </w:r>
          </w:p>
          <w:p w14:paraId="66719B8D" w14:textId="77777777" w:rsidR="00FF6B58" w:rsidRPr="00DB1E9E" w:rsidRDefault="00FF6B58" w:rsidP="00630EF9">
            <w:pPr>
              <w:pStyle w:val="p4"/>
              <w:tabs>
                <w:tab w:val="clear" w:pos="1162"/>
                <w:tab w:val="left" w:pos="-165"/>
              </w:tabs>
              <w:spacing w:line="240" w:lineRule="auto"/>
              <w:ind w:left="0" w:firstLine="0"/>
              <w:jc w:val="left"/>
            </w:pPr>
            <w:proofErr w:type="spellStart"/>
            <w:r w:rsidRPr="00DB1E9E">
              <w:t>Chole</w:t>
            </w:r>
            <w:proofErr w:type="spellEnd"/>
            <w:r w:rsidRPr="00DB1E9E">
              <w:t xml:space="preserve"> </w:t>
            </w:r>
            <w:proofErr w:type="spellStart"/>
            <w:r w:rsidRPr="00DB1E9E">
              <w:t>Batura</w:t>
            </w:r>
            <w:proofErr w:type="spellEnd"/>
          </w:p>
        </w:tc>
      </w:tr>
      <w:tr w:rsidR="00FF6B58" w:rsidRPr="00DB1E9E" w14:paraId="693F0721" w14:textId="77777777" w:rsidTr="00630EF9">
        <w:tc>
          <w:tcPr>
            <w:tcW w:w="869" w:type="dxa"/>
          </w:tcPr>
          <w:p w14:paraId="76AF8972" w14:textId="77777777" w:rsidR="00FF6B58" w:rsidRPr="00DB1E9E" w:rsidRDefault="00FF6B58" w:rsidP="00630EF9">
            <w:pPr>
              <w:pStyle w:val="NoSpacing"/>
              <w:jc w:val="center"/>
              <w:rPr>
                <w:rFonts w:ascii="Times New Roman" w:hAnsi="Times New Roman" w:cs="Times New Roman"/>
                <w:sz w:val="24"/>
                <w:szCs w:val="24"/>
              </w:rPr>
            </w:pPr>
            <w:r w:rsidRPr="00DB1E9E">
              <w:rPr>
                <w:rFonts w:ascii="Times New Roman" w:hAnsi="Times New Roman" w:cs="Times New Roman"/>
                <w:color w:val="000000"/>
                <w:sz w:val="24"/>
                <w:szCs w:val="24"/>
                <w:lang w:val="en-GB" w:eastAsia="ar-SA"/>
              </w:rPr>
              <w:t>ii.</w:t>
            </w:r>
          </w:p>
        </w:tc>
        <w:tc>
          <w:tcPr>
            <w:tcW w:w="9049" w:type="dxa"/>
          </w:tcPr>
          <w:p w14:paraId="4738CDE1" w14:textId="77777777" w:rsidR="00FF6B58" w:rsidRPr="00DB1E9E" w:rsidRDefault="00FF6B58" w:rsidP="00FF6B58">
            <w:pPr>
              <w:pStyle w:val="StyleHeading2NotBoldBlackUnderlineCentered"/>
              <w:jc w:val="left"/>
              <w:rPr>
                <w:rFonts w:ascii="Times New Roman" w:hAnsi="Times New Roman"/>
                <w:b w:val="0"/>
                <w:sz w:val="24"/>
                <w:szCs w:val="24"/>
              </w:rPr>
            </w:pPr>
            <w:r w:rsidRPr="00DB1E9E">
              <w:rPr>
                <w:rFonts w:ascii="Times New Roman" w:hAnsi="Times New Roman"/>
                <w:b w:val="0"/>
                <w:sz w:val="24"/>
                <w:szCs w:val="24"/>
                <w:u w:val="none"/>
              </w:rPr>
              <w:t>Sandwich  Brown / plain Bread with Jam and butter</w:t>
            </w:r>
          </w:p>
        </w:tc>
      </w:tr>
      <w:tr w:rsidR="00FF6B58" w:rsidRPr="00DB1E9E" w14:paraId="34F1A72A" w14:textId="77777777" w:rsidTr="00630EF9">
        <w:tc>
          <w:tcPr>
            <w:tcW w:w="869" w:type="dxa"/>
          </w:tcPr>
          <w:p w14:paraId="32016763" w14:textId="77777777" w:rsidR="00FF6B58" w:rsidRPr="00DB1E9E" w:rsidRDefault="00FF6B58" w:rsidP="00630EF9">
            <w:pPr>
              <w:pStyle w:val="StyleHeading2NotBoldBlackUnderlineCentered"/>
              <w:rPr>
                <w:rFonts w:ascii="Times New Roman" w:hAnsi="Times New Roman"/>
                <w:b w:val="0"/>
                <w:sz w:val="24"/>
                <w:szCs w:val="24"/>
                <w:u w:val="none"/>
              </w:rPr>
            </w:pPr>
            <w:r w:rsidRPr="00DB1E9E">
              <w:rPr>
                <w:rFonts w:ascii="Times New Roman" w:hAnsi="Times New Roman"/>
                <w:b w:val="0"/>
                <w:sz w:val="24"/>
                <w:szCs w:val="24"/>
                <w:u w:val="none"/>
              </w:rPr>
              <w:t>iii.</w:t>
            </w:r>
          </w:p>
        </w:tc>
        <w:tc>
          <w:tcPr>
            <w:tcW w:w="9049" w:type="dxa"/>
          </w:tcPr>
          <w:p w14:paraId="7AE8181A" w14:textId="77777777" w:rsidR="00FF6B58" w:rsidRPr="00DB1E9E" w:rsidRDefault="00FF6B58" w:rsidP="00630EF9">
            <w:pPr>
              <w:pStyle w:val="StyleHeading2NotBoldBlackUnderlineCentered"/>
              <w:jc w:val="left"/>
              <w:rPr>
                <w:rFonts w:ascii="Times New Roman" w:hAnsi="Times New Roman"/>
                <w:b w:val="0"/>
                <w:sz w:val="24"/>
                <w:szCs w:val="24"/>
                <w:u w:val="none"/>
              </w:rPr>
            </w:pPr>
            <w:r w:rsidRPr="00DB1E9E">
              <w:rPr>
                <w:rFonts w:ascii="Times New Roman" w:hAnsi="Times New Roman"/>
                <w:b w:val="0"/>
                <w:sz w:val="24"/>
                <w:szCs w:val="24"/>
                <w:u w:val="none"/>
              </w:rPr>
              <w:t>Cornflakes/Muesli with hot / cold milk</w:t>
            </w:r>
          </w:p>
        </w:tc>
      </w:tr>
      <w:tr w:rsidR="00FF6B58" w:rsidRPr="00DB1E9E" w14:paraId="59499D60" w14:textId="77777777" w:rsidTr="00630EF9">
        <w:tc>
          <w:tcPr>
            <w:tcW w:w="869" w:type="dxa"/>
          </w:tcPr>
          <w:p w14:paraId="35A6CAB4" w14:textId="77777777" w:rsidR="00FF6B58" w:rsidRPr="00DB1E9E" w:rsidRDefault="00FF6B58" w:rsidP="00630EF9">
            <w:pPr>
              <w:pStyle w:val="StyleHeading2NotBoldBlackUnderlineCentered"/>
              <w:rPr>
                <w:rFonts w:ascii="Times New Roman" w:hAnsi="Times New Roman"/>
                <w:b w:val="0"/>
                <w:sz w:val="24"/>
                <w:szCs w:val="24"/>
                <w:u w:val="none"/>
              </w:rPr>
            </w:pPr>
            <w:r w:rsidRPr="00DB1E9E">
              <w:rPr>
                <w:rFonts w:ascii="Times New Roman" w:hAnsi="Times New Roman"/>
                <w:b w:val="0"/>
                <w:sz w:val="24"/>
                <w:szCs w:val="24"/>
                <w:u w:val="none"/>
              </w:rPr>
              <w:t>iv.</w:t>
            </w:r>
          </w:p>
        </w:tc>
        <w:tc>
          <w:tcPr>
            <w:tcW w:w="9049" w:type="dxa"/>
          </w:tcPr>
          <w:p w14:paraId="5ABB2A10" w14:textId="77777777" w:rsidR="00FF6B58" w:rsidRPr="00DB1E9E" w:rsidRDefault="00FF6B58" w:rsidP="00630EF9">
            <w:pPr>
              <w:pStyle w:val="StyleHeading2NotBoldBlackUnderlineCentered"/>
              <w:jc w:val="left"/>
              <w:rPr>
                <w:rFonts w:ascii="Times New Roman" w:hAnsi="Times New Roman"/>
                <w:b w:val="0"/>
                <w:sz w:val="24"/>
                <w:szCs w:val="24"/>
                <w:u w:val="none"/>
              </w:rPr>
            </w:pPr>
            <w:r w:rsidRPr="00DB1E9E">
              <w:rPr>
                <w:rFonts w:ascii="Times New Roman" w:hAnsi="Times New Roman"/>
                <w:b w:val="0"/>
                <w:sz w:val="24"/>
                <w:szCs w:val="24"/>
                <w:u w:val="none"/>
              </w:rPr>
              <w:t>Tea &amp; coffee</w:t>
            </w:r>
          </w:p>
        </w:tc>
      </w:tr>
      <w:tr w:rsidR="00FF6B58" w:rsidRPr="00DB1E9E" w14:paraId="5D5B7F6F" w14:textId="77777777" w:rsidTr="00630EF9">
        <w:tc>
          <w:tcPr>
            <w:tcW w:w="869" w:type="dxa"/>
          </w:tcPr>
          <w:p w14:paraId="7827457C" w14:textId="77777777" w:rsidR="00FF6B58" w:rsidRPr="00DB1E9E" w:rsidRDefault="00FF6B58" w:rsidP="00630EF9">
            <w:pPr>
              <w:pStyle w:val="StyleHeading2NotBoldBlackUnderlineCentered"/>
              <w:rPr>
                <w:rFonts w:ascii="Times New Roman" w:hAnsi="Times New Roman"/>
                <w:bCs/>
                <w:sz w:val="24"/>
                <w:szCs w:val="24"/>
                <w:u w:val="none"/>
              </w:rPr>
            </w:pPr>
            <w:r w:rsidRPr="00DB1E9E">
              <w:rPr>
                <w:rFonts w:ascii="Times New Roman" w:hAnsi="Times New Roman"/>
                <w:bCs/>
                <w:sz w:val="24"/>
                <w:szCs w:val="24"/>
                <w:u w:val="none"/>
              </w:rPr>
              <w:t>C.</w:t>
            </w:r>
          </w:p>
        </w:tc>
        <w:tc>
          <w:tcPr>
            <w:tcW w:w="9049" w:type="dxa"/>
          </w:tcPr>
          <w:p w14:paraId="15A1AF8B" w14:textId="77777777" w:rsidR="00FF6B58" w:rsidRPr="00DB1E9E" w:rsidRDefault="009A65B8" w:rsidP="00630EF9">
            <w:pPr>
              <w:pStyle w:val="StyleHeading2NotBoldBlackUnderlineCentered"/>
              <w:jc w:val="left"/>
              <w:rPr>
                <w:rFonts w:ascii="Times New Roman" w:hAnsi="Times New Roman"/>
                <w:sz w:val="24"/>
                <w:szCs w:val="24"/>
                <w:u w:val="none"/>
              </w:rPr>
            </w:pPr>
            <w:r w:rsidRPr="00DB1E9E">
              <w:rPr>
                <w:rFonts w:ascii="Times New Roman" w:hAnsi="Times New Roman"/>
                <w:sz w:val="24"/>
                <w:szCs w:val="24"/>
                <w:u w:val="none"/>
              </w:rPr>
              <w:t>Forenoon</w:t>
            </w:r>
          </w:p>
          <w:p w14:paraId="76D826F5" w14:textId="77777777" w:rsidR="00FF6B58" w:rsidRPr="00DB1E9E" w:rsidRDefault="00FF6B58" w:rsidP="00630EF9">
            <w:pPr>
              <w:pStyle w:val="StyleHeading2NotBoldBlackUnderlineCentered"/>
              <w:jc w:val="left"/>
              <w:rPr>
                <w:rFonts w:ascii="Times New Roman" w:hAnsi="Times New Roman"/>
                <w:b w:val="0"/>
                <w:sz w:val="24"/>
                <w:szCs w:val="24"/>
                <w:u w:val="none"/>
              </w:rPr>
            </w:pPr>
            <w:r w:rsidRPr="00DB1E9E">
              <w:rPr>
                <w:rFonts w:ascii="Times New Roman" w:hAnsi="Times New Roman"/>
                <w:b w:val="0"/>
                <w:sz w:val="24"/>
                <w:szCs w:val="24"/>
                <w:u w:val="none"/>
              </w:rPr>
              <w:t>Tea &amp; Coffee with one salty and one sweet cookie (From reputed bakery such as Karachi Bakery/</w:t>
            </w:r>
            <w:proofErr w:type="spellStart"/>
            <w:r w:rsidRPr="00DB1E9E">
              <w:rPr>
                <w:rFonts w:ascii="Times New Roman" w:hAnsi="Times New Roman"/>
                <w:b w:val="0"/>
                <w:sz w:val="24"/>
                <w:szCs w:val="24"/>
                <w:u w:val="none"/>
              </w:rPr>
              <w:t>Bikanerwala</w:t>
            </w:r>
            <w:proofErr w:type="spellEnd"/>
            <w:r w:rsidRPr="00DB1E9E">
              <w:rPr>
                <w:rFonts w:ascii="Times New Roman" w:hAnsi="Times New Roman"/>
                <w:b w:val="0"/>
                <w:sz w:val="24"/>
                <w:szCs w:val="24"/>
                <w:u w:val="none"/>
              </w:rPr>
              <w:t>/</w:t>
            </w:r>
            <w:proofErr w:type="spellStart"/>
            <w:r w:rsidRPr="00DB1E9E">
              <w:rPr>
                <w:rFonts w:ascii="Times New Roman" w:hAnsi="Times New Roman"/>
                <w:b w:val="0"/>
                <w:sz w:val="24"/>
                <w:szCs w:val="24"/>
                <w:u w:val="none"/>
              </w:rPr>
              <w:t>Niloufer</w:t>
            </w:r>
            <w:proofErr w:type="spellEnd"/>
            <w:r w:rsidRPr="00DB1E9E">
              <w:rPr>
                <w:rFonts w:ascii="Times New Roman" w:hAnsi="Times New Roman"/>
                <w:b w:val="0"/>
                <w:sz w:val="24"/>
                <w:szCs w:val="24"/>
                <w:u w:val="none"/>
              </w:rPr>
              <w:t>/</w:t>
            </w:r>
            <w:proofErr w:type="spellStart"/>
            <w:r w:rsidRPr="00DB1E9E">
              <w:rPr>
                <w:rFonts w:ascii="Times New Roman" w:hAnsi="Times New Roman"/>
                <w:b w:val="0"/>
                <w:sz w:val="24"/>
                <w:szCs w:val="24"/>
                <w:u w:val="none"/>
              </w:rPr>
              <w:t>Shubaan</w:t>
            </w:r>
            <w:proofErr w:type="spellEnd"/>
            <w:r w:rsidRPr="00DB1E9E">
              <w:rPr>
                <w:rFonts w:ascii="Times New Roman" w:hAnsi="Times New Roman"/>
                <w:b w:val="0"/>
                <w:sz w:val="24"/>
                <w:szCs w:val="24"/>
                <w:u w:val="none"/>
              </w:rPr>
              <w:t xml:space="preserve"> Bakery) </w:t>
            </w:r>
          </w:p>
        </w:tc>
      </w:tr>
      <w:tr w:rsidR="00FF6B58" w:rsidRPr="00DB1E9E" w14:paraId="4E4FF1CE" w14:textId="77777777" w:rsidTr="00630EF9">
        <w:tc>
          <w:tcPr>
            <w:tcW w:w="869" w:type="dxa"/>
          </w:tcPr>
          <w:p w14:paraId="1A34BE09" w14:textId="77777777" w:rsidR="00FF6B58" w:rsidRPr="00DB1E9E" w:rsidRDefault="00FF6B58" w:rsidP="00630EF9">
            <w:pPr>
              <w:pStyle w:val="StyleHeading2NotBoldBlackUnderlineCentered"/>
              <w:rPr>
                <w:rFonts w:ascii="Times New Roman" w:hAnsi="Times New Roman"/>
                <w:bCs/>
                <w:sz w:val="24"/>
                <w:szCs w:val="24"/>
                <w:u w:val="none"/>
              </w:rPr>
            </w:pPr>
            <w:r w:rsidRPr="00DB1E9E">
              <w:rPr>
                <w:rFonts w:ascii="Times New Roman" w:hAnsi="Times New Roman"/>
                <w:bCs/>
                <w:sz w:val="24"/>
                <w:szCs w:val="24"/>
                <w:u w:val="none"/>
              </w:rPr>
              <w:t>D.</w:t>
            </w:r>
          </w:p>
        </w:tc>
        <w:tc>
          <w:tcPr>
            <w:tcW w:w="9049" w:type="dxa"/>
          </w:tcPr>
          <w:p w14:paraId="746B2AA5" w14:textId="77777777" w:rsidR="00FF6B58" w:rsidRPr="00DB1E9E" w:rsidRDefault="009A65B8" w:rsidP="009A65B8">
            <w:pPr>
              <w:pStyle w:val="StyleHeading2NotBoldBlackUnderlineCentered"/>
              <w:jc w:val="left"/>
              <w:rPr>
                <w:rFonts w:ascii="Times New Roman" w:hAnsi="Times New Roman"/>
                <w:bCs/>
                <w:sz w:val="24"/>
                <w:szCs w:val="24"/>
                <w:u w:val="none"/>
              </w:rPr>
            </w:pPr>
            <w:r w:rsidRPr="00DB1E9E">
              <w:rPr>
                <w:rFonts w:ascii="Times New Roman" w:hAnsi="Times New Roman"/>
                <w:bCs/>
                <w:sz w:val="24"/>
                <w:szCs w:val="24"/>
                <w:u w:val="none"/>
              </w:rPr>
              <w:t>Lunch/Dinner with following items</w:t>
            </w:r>
          </w:p>
        </w:tc>
      </w:tr>
      <w:tr w:rsidR="00FF6B58" w:rsidRPr="00DB1E9E" w14:paraId="105C3E3C" w14:textId="77777777" w:rsidTr="00630EF9">
        <w:trPr>
          <w:cantSplit/>
        </w:trPr>
        <w:tc>
          <w:tcPr>
            <w:tcW w:w="869" w:type="dxa"/>
          </w:tcPr>
          <w:p w14:paraId="6BFC3B08" w14:textId="77777777" w:rsidR="00FF6B58" w:rsidRPr="00DB1E9E" w:rsidRDefault="00FF6B58" w:rsidP="00630EF9">
            <w:pPr>
              <w:pStyle w:val="StyleHeading2NotBoldBlackUnderlineCentered"/>
              <w:rPr>
                <w:rFonts w:ascii="Times New Roman" w:hAnsi="Times New Roman"/>
                <w:b w:val="0"/>
                <w:sz w:val="24"/>
                <w:szCs w:val="24"/>
                <w:u w:val="none"/>
              </w:rPr>
            </w:pPr>
            <w:proofErr w:type="spellStart"/>
            <w:r w:rsidRPr="00DB1E9E">
              <w:rPr>
                <w:rFonts w:ascii="Times New Roman" w:hAnsi="Times New Roman"/>
                <w:b w:val="0"/>
                <w:sz w:val="24"/>
                <w:szCs w:val="24"/>
                <w:u w:val="none"/>
              </w:rPr>
              <w:t>i</w:t>
            </w:r>
            <w:proofErr w:type="spellEnd"/>
            <w:r w:rsidRPr="00DB1E9E">
              <w:rPr>
                <w:rFonts w:ascii="Times New Roman" w:hAnsi="Times New Roman"/>
                <w:b w:val="0"/>
                <w:sz w:val="24"/>
                <w:szCs w:val="24"/>
                <w:u w:val="none"/>
              </w:rPr>
              <w:t>.</w:t>
            </w:r>
          </w:p>
        </w:tc>
        <w:tc>
          <w:tcPr>
            <w:tcW w:w="9049" w:type="dxa"/>
          </w:tcPr>
          <w:p w14:paraId="4671A1E2" w14:textId="77777777" w:rsidR="00FF6B58" w:rsidRPr="00DB1E9E" w:rsidRDefault="00FF6B58" w:rsidP="00630EF9">
            <w:pPr>
              <w:jc w:val="both"/>
              <w:rPr>
                <w:rFonts w:ascii="Times New Roman" w:hAnsi="Times New Roman" w:cs="Times New Roman"/>
                <w:sz w:val="24"/>
                <w:szCs w:val="24"/>
              </w:rPr>
            </w:pPr>
            <w:r w:rsidRPr="00DB1E9E">
              <w:rPr>
                <w:rFonts w:ascii="Times New Roman" w:hAnsi="Times New Roman" w:cs="Times New Roman"/>
                <w:sz w:val="24"/>
                <w:szCs w:val="24"/>
              </w:rPr>
              <w:t>One Fresh Vegetable Salad (combination of Carrot, Beetroot, Cucumber, Tomato, Coriander, lettuce and onion)</w:t>
            </w:r>
          </w:p>
        </w:tc>
      </w:tr>
      <w:tr w:rsidR="00FF6B58" w:rsidRPr="00DB1E9E" w14:paraId="38F06573" w14:textId="77777777" w:rsidTr="00630EF9">
        <w:trPr>
          <w:cantSplit/>
        </w:trPr>
        <w:tc>
          <w:tcPr>
            <w:tcW w:w="869" w:type="dxa"/>
          </w:tcPr>
          <w:p w14:paraId="3DCC4330" w14:textId="77777777" w:rsidR="00FF6B58" w:rsidRPr="00DB1E9E" w:rsidRDefault="00FF6B58" w:rsidP="00630EF9">
            <w:pPr>
              <w:pStyle w:val="StyleHeading2NotBoldBlackUnderlineCentered"/>
              <w:rPr>
                <w:rFonts w:ascii="Times New Roman" w:hAnsi="Times New Roman"/>
                <w:b w:val="0"/>
                <w:sz w:val="24"/>
                <w:szCs w:val="24"/>
                <w:u w:val="none"/>
              </w:rPr>
            </w:pPr>
            <w:r w:rsidRPr="00DB1E9E">
              <w:rPr>
                <w:rFonts w:ascii="Times New Roman" w:hAnsi="Times New Roman"/>
                <w:b w:val="0"/>
                <w:sz w:val="24"/>
                <w:szCs w:val="24"/>
                <w:u w:val="none"/>
              </w:rPr>
              <w:t>ii.</w:t>
            </w:r>
          </w:p>
        </w:tc>
        <w:tc>
          <w:tcPr>
            <w:tcW w:w="9049" w:type="dxa"/>
          </w:tcPr>
          <w:p w14:paraId="603A5589" w14:textId="77777777" w:rsidR="00FF6B58" w:rsidRPr="00DB1E9E" w:rsidRDefault="00FF6B58" w:rsidP="00630EF9">
            <w:pPr>
              <w:rPr>
                <w:rFonts w:ascii="Times New Roman" w:hAnsi="Times New Roman" w:cs="Times New Roman"/>
                <w:sz w:val="24"/>
                <w:szCs w:val="24"/>
              </w:rPr>
            </w:pPr>
            <w:r w:rsidRPr="00DB1E9E">
              <w:rPr>
                <w:rFonts w:ascii="Times New Roman" w:hAnsi="Times New Roman" w:cs="Times New Roman"/>
                <w:sz w:val="24"/>
                <w:szCs w:val="24"/>
              </w:rPr>
              <w:t xml:space="preserve">Papad of good brand like </w:t>
            </w:r>
            <w:proofErr w:type="spellStart"/>
            <w:r w:rsidRPr="00DB1E9E">
              <w:rPr>
                <w:rFonts w:ascii="Times New Roman" w:hAnsi="Times New Roman" w:cs="Times New Roman"/>
                <w:sz w:val="24"/>
                <w:szCs w:val="24"/>
              </w:rPr>
              <w:t>Lizzat</w:t>
            </w:r>
            <w:proofErr w:type="spellEnd"/>
            <w:r w:rsidRPr="00DB1E9E">
              <w:rPr>
                <w:rFonts w:ascii="Times New Roman" w:hAnsi="Times New Roman" w:cs="Times New Roman"/>
                <w:sz w:val="24"/>
                <w:szCs w:val="24"/>
              </w:rPr>
              <w:t xml:space="preserve"> / </w:t>
            </w:r>
            <w:proofErr w:type="spellStart"/>
            <w:r w:rsidRPr="00DB1E9E">
              <w:rPr>
                <w:rFonts w:ascii="Times New Roman" w:hAnsi="Times New Roman" w:cs="Times New Roman"/>
                <w:sz w:val="24"/>
                <w:szCs w:val="24"/>
              </w:rPr>
              <w:t>Appalam</w:t>
            </w:r>
            <w:proofErr w:type="spellEnd"/>
            <w:r w:rsidRPr="00DB1E9E">
              <w:rPr>
                <w:rFonts w:ascii="Times New Roman" w:hAnsi="Times New Roman" w:cs="Times New Roman"/>
                <w:sz w:val="24"/>
                <w:szCs w:val="24"/>
              </w:rPr>
              <w:t>/ or similar brand</w:t>
            </w:r>
          </w:p>
        </w:tc>
      </w:tr>
      <w:tr w:rsidR="00FF6B58" w:rsidRPr="00DB1E9E" w14:paraId="5B1A1715" w14:textId="77777777" w:rsidTr="00630EF9">
        <w:trPr>
          <w:cantSplit/>
        </w:trPr>
        <w:tc>
          <w:tcPr>
            <w:tcW w:w="869" w:type="dxa"/>
          </w:tcPr>
          <w:p w14:paraId="7970D034" w14:textId="77777777" w:rsidR="00FF6B58" w:rsidRPr="00DB1E9E" w:rsidRDefault="00FF6B58" w:rsidP="00630EF9">
            <w:pPr>
              <w:pStyle w:val="StyleHeading2NotBoldBlackUnderlineCentered"/>
              <w:rPr>
                <w:rFonts w:ascii="Times New Roman" w:hAnsi="Times New Roman"/>
                <w:b w:val="0"/>
                <w:sz w:val="24"/>
                <w:szCs w:val="24"/>
                <w:u w:val="none"/>
              </w:rPr>
            </w:pPr>
            <w:r w:rsidRPr="00DB1E9E">
              <w:rPr>
                <w:rFonts w:ascii="Times New Roman" w:hAnsi="Times New Roman"/>
                <w:b w:val="0"/>
                <w:sz w:val="24"/>
                <w:szCs w:val="24"/>
                <w:u w:val="none"/>
              </w:rPr>
              <w:t>iii.</w:t>
            </w:r>
          </w:p>
        </w:tc>
        <w:tc>
          <w:tcPr>
            <w:tcW w:w="9049" w:type="dxa"/>
          </w:tcPr>
          <w:p w14:paraId="77F05C83" w14:textId="77777777" w:rsidR="00FF6B58" w:rsidRPr="00DB1E9E" w:rsidRDefault="00FF6B58" w:rsidP="00630EF9">
            <w:pPr>
              <w:rPr>
                <w:rFonts w:ascii="Times New Roman" w:hAnsi="Times New Roman" w:cs="Times New Roman"/>
                <w:sz w:val="24"/>
                <w:szCs w:val="24"/>
              </w:rPr>
            </w:pPr>
            <w:r w:rsidRPr="00DB1E9E">
              <w:rPr>
                <w:rFonts w:ascii="Times New Roman" w:hAnsi="Times New Roman" w:cs="Times New Roman"/>
                <w:sz w:val="24"/>
                <w:szCs w:val="24"/>
              </w:rPr>
              <w:t xml:space="preserve">Pickle (Mango/ Mixed ) </w:t>
            </w:r>
            <w:r w:rsidRPr="00DB1E9E">
              <w:rPr>
                <w:rFonts w:ascii="Times New Roman" w:hAnsi="Times New Roman" w:cs="Times New Roman"/>
                <w:bCs/>
                <w:sz w:val="24"/>
                <w:szCs w:val="24"/>
              </w:rPr>
              <w:t xml:space="preserve">or </w:t>
            </w:r>
            <w:r w:rsidRPr="00DB1E9E">
              <w:rPr>
                <w:rFonts w:ascii="Times New Roman" w:hAnsi="Times New Roman" w:cs="Times New Roman"/>
                <w:sz w:val="24"/>
                <w:szCs w:val="24"/>
              </w:rPr>
              <w:t>Chutney (Gongoora/ Tomato/ Cucumber/ Ridge Gourd)</w:t>
            </w:r>
          </w:p>
        </w:tc>
      </w:tr>
      <w:tr w:rsidR="00FF6B58" w:rsidRPr="00DB1E9E" w14:paraId="5C3AE063" w14:textId="77777777" w:rsidTr="00630EF9">
        <w:trPr>
          <w:cantSplit/>
        </w:trPr>
        <w:tc>
          <w:tcPr>
            <w:tcW w:w="869" w:type="dxa"/>
          </w:tcPr>
          <w:p w14:paraId="12F46676" w14:textId="77777777" w:rsidR="00FF6B58" w:rsidRPr="00DB1E9E" w:rsidRDefault="00FF6B58" w:rsidP="00630EF9">
            <w:pPr>
              <w:pStyle w:val="StyleHeading2NotBoldBlackUnderlineCentered"/>
              <w:rPr>
                <w:rFonts w:ascii="Times New Roman" w:hAnsi="Times New Roman"/>
                <w:b w:val="0"/>
                <w:sz w:val="24"/>
                <w:szCs w:val="24"/>
                <w:u w:val="none"/>
              </w:rPr>
            </w:pPr>
            <w:r w:rsidRPr="00DB1E9E">
              <w:rPr>
                <w:rFonts w:ascii="Times New Roman" w:hAnsi="Times New Roman"/>
                <w:b w:val="0"/>
                <w:sz w:val="24"/>
                <w:szCs w:val="24"/>
                <w:u w:val="none"/>
              </w:rPr>
              <w:t>iv.</w:t>
            </w:r>
          </w:p>
        </w:tc>
        <w:tc>
          <w:tcPr>
            <w:tcW w:w="9049" w:type="dxa"/>
          </w:tcPr>
          <w:p w14:paraId="450B6A93" w14:textId="77777777" w:rsidR="00FF6B58" w:rsidRPr="00DB1E9E" w:rsidRDefault="00FF6B58" w:rsidP="00630EF9">
            <w:pPr>
              <w:rPr>
                <w:rFonts w:ascii="Times New Roman" w:hAnsi="Times New Roman" w:cs="Times New Roman"/>
                <w:snapToGrid w:val="0"/>
                <w:sz w:val="24"/>
                <w:szCs w:val="24"/>
              </w:rPr>
            </w:pPr>
            <w:r w:rsidRPr="00DB1E9E">
              <w:rPr>
                <w:rFonts w:ascii="Times New Roman" w:hAnsi="Times New Roman" w:cs="Times New Roman"/>
                <w:snapToGrid w:val="0"/>
                <w:sz w:val="24"/>
                <w:szCs w:val="24"/>
              </w:rPr>
              <w:t xml:space="preserve">One of the following Breads: </w:t>
            </w:r>
          </w:p>
          <w:p w14:paraId="62045B99" w14:textId="77777777" w:rsidR="00FF6B58" w:rsidRPr="00DB1E9E" w:rsidRDefault="00FF6B58" w:rsidP="00630EF9">
            <w:pPr>
              <w:rPr>
                <w:rFonts w:ascii="Times New Roman" w:hAnsi="Times New Roman" w:cs="Times New Roman"/>
                <w:snapToGrid w:val="0"/>
                <w:sz w:val="24"/>
                <w:szCs w:val="24"/>
                <w:lang w:val="it-IT"/>
              </w:rPr>
            </w:pPr>
            <w:r w:rsidRPr="00DB1E9E">
              <w:rPr>
                <w:rFonts w:ascii="Times New Roman" w:hAnsi="Times New Roman" w:cs="Times New Roman"/>
                <w:snapToGrid w:val="0"/>
                <w:sz w:val="24"/>
                <w:szCs w:val="24"/>
                <w:lang w:val="it-IT"/>
              </w:rPr>
              <w:t>Poori/ Phulka/ Chapathi</w:t>
            </w:r>
          </w:p>
        </w:tc>
      </w:tr>
      <w:tr w:rsidR="00FF6B58" w:rsidRPr="00DB1E9E" w14:paraId="1C8176AE" w14:textId="77777777" w:rsidTr="00630EF9">
        <w:trPr>
          <w:cantSplit/>
        </w:trPr>
        <w:tc>
          <w:tcPr>
            <w:tcW w:w="869" w:type="dxa"/>
          </w:tcPr>
          <w:p w14:paraId="59BF0DB4" w14:textId="77777777" w:rsidR="00FF6B58" w:rsidRPr="00DB1E9E" w:rsidRDefault="00FF6B58" w:rsidP="00630EF9">
            <w:pPr>
              <w:pStyle w:val="StyleHeading2NotBoldBlackUnderlineCentered"/>
              <w:rPr>
                <w:rFonts w:ascii="Times New Roman" w:hAnsi="Times New Roman"/>
                <w:b w:val="0"/>
                <w:sz w:val="24"/>
                <w:szCs w:val="24"/>
                <w:u w:val="none"/>
              </w:rPr>
            </w:pPr>
            <w:r w:rsidRPr="00DB1E9E">
              <w:rPr>
                <w:rFonts w:ascii="Times New Roman" w:eastAsiaTheme="minorEastAsia" w:hAnsi="Times New Roman"/>
                <w:b w:val="0"/>
                <w:color w:val="auto"/>
                <w:sz w:val="24"/>
                <w:szCs w:val="24"/>
                <w:u w:val="none"/>
                <w:lang w:val="en-IN" w:eastAsia="en-IN"/>
              </w:rPr>
              <w:br w:type="page"/>
            </w:r>
            <w:r w:rsidRPr="00DB1E9E">
              <w:rPr>
                <w:rFonts w:ascii="Times New Roman" w:hAnsi="Times New Roman"/>
                <w:b w:val="0"/>
                <w:sz w:val="24"/>
                <w:szCs w:val="24"/>
                <w:u w:val="none"/>
              </w:rPr>
              <w:t>v.</w:t>
            </w:r>
          </w:p>
        </w:tc>
        <w:tc>
          <w:tcPr>
            <w:tcW w:w="9049" w:type="dxa"/>
          </w:tcPr>
          <w:p w14:paraId="117DA722" w14:textId="77777777" w:rsidR="00FF6B58" w:rsidRPr="00DB1E9E" w:rsidRDefault="00FF6B58" w:rsidP="00630EF9">
            <w:pPr>
              <w:rPr>
                <w:rFonts w:ascii="Times New Roman" w:hAnsi="Times New Roman" w:cs="Times New Roman"/>
                <w:sz w:val="24"/>
                <w:szCs w:val="24"/>
              </w:rPr>
            </w:pPr>
            <w:r w:rsidRPr="00DB1E9E">
              <w:rPr>
                <w:rFonts w:ascii="Times New Roman" w:hAnsi="Times New Roman" w:cs="Times New Roman"/>
                <w:sz w:val="24"/>
                <w:szCs w:val="24"/>
              </w:rPr>
              <w:t xml:space="preserve">Plain Rice of good quality (Kurnool </w:t>
            </w:r>
            <w:proofErr w:type="spellStart"/>
            <w:r w:rsidRPr="00DB1E9E">
              <w:rPr>
                <w:rFonts w:ascii="Times New Roman" w:hAnsi="Times New Roman" w:cs="Times New Roman"/>
                <w:sz w:val="24"/>
                <w:szCs w:val="24"/>
              </w:rPr>
              <w:t>Sona</w:t>
            </w:r>
            <w:proofErr w:type="spellEnd"/>
            <w:r w:rsidRPr="00DB1E9E">
              <w:rPr>
                <w:rFonts w:ascii="Times New Roman" w:hAnsi="Times New Roman" w:cs="Times New Roman"/>
                <w:sz w:val="24"/>
                <w:szCs w:val="24"/>
              </w:rPr>
              <w:t xml:space="preserve"> / </w:t>
            </w:r>
            <w:proofErr w:type="spellStart"/>
            <w:r w:rsidRPr="00DB1E9E">
              <w:rPr>
                <w:rFonts w:ascii="Times New Roman" w:hAnsi="Times New Roman" w:cs="Times New Roman"/>
                <w:sz w:val="24"/>
                <w:szCs w:val="24"/>
              </w:rPr>
              <w:t>Sona</w:t>
            </w:r>
            <w:proofErr w:type="spellEnd"/>
            <w:r w:rsidRPr="00DB1E9E">
              <w:rPr>
                <w:rFonts w:ascii="Times New Roman" w:hAnsi="Times New Roman" w:cs="Times New Roman"/>
                <w:sz w:val="24"/>
                <w:szCs w:val="24"/>
              </w:rPr>
              <w:t xml:space="preserve"> </w:t>
            </w:r>
            <w:proofErr w:type="spellStart"/>
            <w:r w:rsidRPr="00DB1E9E">
              <w:rPr>
                <w:rFonts w:ascii="Times New Roman" w:hAnsi="Times New Roman" w:cs="Times New Roman"/>
                <w:sz w:val="24"/>
                <w:szCs w:val="24"/>
              </w:rPr>
              <w:t>Masoori</w:t>
            </w:r>
            <w:proofErr w:type="spellEnd"/>
            <w:r w:rsidRPr="00DB1E9E">
              <w:rPr>
                <w:rFonts w:ascii="Times New Roman" w:hAnsi="Times New Roman" w:cs="Times New Roman"/>
                <w:sz w:val="24"/>
                <w:szCs w:val="24"/>
              </w:rPr>
              <w:t>)</w:t>
            </w:r>
          </w:p>
        </w:tc>
      </w:tr>
      <w:tr w:rsidR="00FF6B58" w:rsidRPr="00DB1E9E" w14:paraId="63AD8D55" w14:textId="77777777" w:rsidTr="00630EF9">
        <w:trPr>
          <w:cantSplit/>
        </w:trPr>
        <w:tc>
          <w:tcPr>
            <w:tcW w:w="869" w:type="dxa"/>
          </w:tcPr>
          <w:p w14:paraId="2DB2B4F3" w14:textId="77777777" w:rsidR="00FF6B58" w:rsidRPr="00DB1E9E" w:rsidRDefault="00FF6B58" w:rsidP="00630EF9">
            <w:pPr>
              <w:pStyle w:val="StyleHeading2NotBoldBlackUnderlineCentered"/>
              <w:rPr>
                <w:rFonts w:ascii="Times New Roman" w:hAnsi="Times New Roman"/>
                <w:b w:val="0"/>
                <w:sz w:val="24"/>
                <w:szCs w:val="24"/>
                <w:u w:val="none"/>
              </w:rPr>
            </w:pPr>
            <w:r w:rsidRPr="00DB1E9E">
              <w:rPr>
                <w:rFonts w:ascii="Times New Roman" w:hAnsi="Times New Roman"/>
                <w:b w:val="0"/>
                <w:sz w:val="24"/>
                <w:szCs w:val="24"/>
                <w:u w:val="none"/>
              </w:rPr>
              <w:t>vi.</w:t>
            </w:r>
          </w:p>
        </w:tc>
        <w:tc>
          <w:tcPr>
            <w:tcW w:w="9049" w:type="dxa"/>
          </w:tcPr>
          <w:p w14:paraId="3BD4898C" w14:textId="77777777" w:rsidR="00FF6B58" w:rsidRPr="00DB1E9E" w:rsidRDefault="00FF6B58" w:rsidP="00630EF9">
            <w:pPr>
              <w:pStyle w:val="p2"/>
              <w:spacing w:line="240" w:lineRule="auto"/>
              <w:ind w:left="0" w:firstLine="0"/>
            </w:pPr>
            <w:r w:rsidRPr="00DB1E9E">
              <w:t xml:space="preserve">First Vegetarian Dish, wet curry from among the following: </w:t>
            </w:r>
            <w:proofErr w:type="spellStart"/>
            <w:r w:rsidRPr="00DB1E9E">
              <w:t>Shahi</w:t>
            </w:r>
            <w:proofErr w:type="spellEnd"/>
            <w:r w:rsidRPr="00DB1E9E">
              <w:t xml:space="preserve"> Paneer/ Mutter Paneer/ </w:t>
            </w:r>
            <w:proofErr w:type="spellStart"/>
            <w:r w:rsidRPr="00DB1E9E">
              <w:t>Khadai</w:t>
            </w:r>
            <w:proofErr w:type="spellEnd"/>
            <w:r w:rsidRPr="00DB1E9E">
              <w:t xml:space="preserve"> Paneer/ Paneer Butter Masala/ </w:t>
            </w:r>
            <w:proofErr w:type="spellStart"/>
            <w:r w:rsidRPr="00DB1E9E">
              <w:t>Chole</w:t>
            </w:r>
            <w:proofErr w:type="spellEnd"/>
            <w:r w:rsidRPr="00DB1E9E">
              <w:t xml:space="preserve"> Masala/ Dal </w:t>
            </w:r>
            <w:proofErr w:type="spellStart"/>
            <w:r w:rsidRPr="00DB1E9E">
              <w:t>Makhani</w:t>
            </w:r>
            <w:proofErr w:type="spellEnd"/>
            <w:r w:rsidRPr="00DB1E9E">
              <w:t xml:space="preserve">/ </w:t>
            </w:r>
            <w:proofErr w:type="spellStart"/>
            <w:r w:rsidRPr="00DB1E9E">
              <w:t>Kadai</w:t>
            </w:r>
            <w:proofErr w:type="spellEnd"/>
            <w:r w:rsidRPr="00DB1E9E">
              <w:t xml:space="preserve"> Vegetable/ Rajma</w:t>
            </w:r>
          </w:p>
        </w:tc>
      </w:tr>
    </w:tbl>
    <w:p w14:paraId="1413EF0A" w14:textId="77777777" w:rsidR="00FF6B58" w:rsidRPr="00DB1E9E" w:rsidRDefault="00FF6B58">
      <w:pPr>
        <w:rPr>
          <w:rFonts w:ascii="Times New Roman" w:hAnsi="Times New Roman" w:cs="Times New Roman"/>
          <w:sz w:val="24"/>
          <w:szCs w:val="24"/>
        </w:rPr>
      </w:pPr>
      <w:r w:rsidRPr="00DB1E9E">
        <w:rPr>
          <w:rFonts w:ascii="Times New Roman" w:hAnsi="Times New Roman" w:cs="Times New Roman"/>
          <w:b/>
          <w:sz w:val="24"/>
          <w:szCs w:val="24"/>
        </w:rPr>
        <w:br w:type="page"/>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9"/>
        <w:gridCol w:w="9049"/>
      </w:tblGrid>
      <w:tr w:rsidR="00FF6B58" w:rsidRPr="00DB1E9E" w14:paraId="6C1AFEF3" w14:textId="77777777" w:rsidTr="00630EF9">
        <w:trPr>
          <w:cantSplit/>
        </w:trPr>
        <w:tc>
          <w:tcPr>
            <w:tcW w:w="869" w:type="dxa"/>
          </w:tcPr>
          <w:p w14:paraId="5BC62175" w14:textId="77777777" w:rsidR="00FF6B58" w:rsidRPr="00DB1E9E" w:rsidRDefault="00FF6B58" w:rsidP="00630EF9">
            <w:pPr>
              <w:pStyle w:val="StyleHeading2NotBoldBlackUnderlineCentered"/>
              <w:rPr>
                <w:rFonts w:ascii="Times New Roman" w:hAnsi="Times New Roman"/>
                <w:b w:val="0"/>
                <w:sz w:val="24"/>
                <w:szCs w:val="24"/>
                <w:u w:val="none"/>
              </w:rPr>
            </w:pPr>
            <w:r w:rsidRPr="00DB1E9E">
              <w:rPr>
                <w:rFonts w:ascii="Times New Roman" w:hAnsi="Times New Roman"/>
                <w:b w:val="0"/>
                <w:sz w:val="24"/>
                <w:szCs w:val="24"/>
                <w:u w:val="none"/>
              </w:rPr>
              <w:lastRenderedPageBreak/>
              <w:t>vii.</w:t>
            </w:r>
          </w:p>
        </w:tc>
        <w:tc>
          <w:tcPr>
            <w:tcW w:w="9049" w:type="dxa"/>
          </w:tcPr>
          <w:p w14:paraId="5AFE62A3" w14:textId="77777777" w:rsidR="00FF6B58" w:rsidRPr="00DB1E9E" w:rsidRDefault="00FF6B58" w:rsidP="00630EF9">
            <w:pPr>
              <w:pStyle w:val="p2"/>
              <w:spacing w:line="240" w:lineRule="auto"/>
              <w:ind w:left="0" w:firstLine="0"/>
            </w:pPr>
            <w:r w:rsidRPr="00DB1E9E">
              <w:t xml:space="preserve">Sambhar/ </w:t>
            </w:r>
            <w:proofErr w:type="spellStart"/>
            <w:r w:rsidRPr="00DB1E9E">
              <w:t>Rasam</w:t>
            </w:r>
            <w:proofErr w:type="spellEnd"/>
          </w:p>
        </w:tc>
      </w:tr>
      <w:tr w:rsidR="00FF6B58" w:rsidRPr="00DB1E9E" w14:paraId="3D0471A6" w14:textId="77777777" w:rsidTr="00630EF9">
        <w:trPr>
          <w:cantSplit/>
        </w:trPr>
        <w:tc>
          <w:tcPr>
            <w:tcW w:w="869" w:type="dxa"/>
          </w:tcPr>
          <w:p w14:paraId="62B39428" w14:textId="77777777" w:rsidR="00FF6B58" w:rsidRPr="00DB1E9E" w:rsidRDefault="00FF6B58" w:rsidP="00630EF9">
            <w:pPr>
              <w:pStyle w:val="p10"/>
              <w:spacing w:line="240" w:lineRule="auto"/>
              <w:jc w:val="center"/>
            </w:pPr>
            <w:r w:rsidRPr="00DB1E9E">
              <w:t>viii.</w:t>
            </w:r>
          </w:p>
        </w:tc>
        <w:tc>
          <w:tcPr>
            <w:tcW w:w="9049" w:type="dxa"/>
          </w:tcPr>
          <w:p w14:paraId="1E47A151" w14:textId="77777777" w:rsidR="00FF6B58" w:rsidRPr="00DB1E9E" w:rsidRDefault="00FF6B58" w:rsidP="00630EF9">
            <w:pPr>
              <w:pStyle w:val="p2"/>
              <w:spacing w:line="240" w:lineRule="auto"/>
              <w:ind w:left="0" w:firstLine="0"/>
            </w:pPr>
            <w:r w:rsidRPr="00DB1E9E">
              <w:t xml:space="preserve">Second Vegetarian dish, Dry curry from among the following Seasonal Vegetables: </w:t>
            </w:r>
            <w:proofErr w:type="spellStart"/>
            <w:r w:rsidRPr="00DB1E9E">
              <w:t>Bhendi</w:t>
            </w:r>
            <w:proofErr w:type="spellEnd"/>
            <w:r w:rsidRPr="00DB1E9E">
              <w:t xml:space="preserve"> / </w:t>
            </w:r>
            <w:proofErr w:type="spellStart"/>
            <w:r w:rsidRPr="00DB1E9E">
              <w:t>Brinjal</w:t>
            </w:r>
            <w:proofErr w:type="spellEnd"/>
            <w:r w:rsidRPr="00DB1E9E">
              <w:t xml:space="preserve"> / Mixed vegetable curry/ Mutter Aloo/ Baby corn/ Cauliflower/ Ridge Gourd/ Bitter Gourd/ Ivy Gourd/ Capsicum etc.  </w:t>
            </w:r>
          </w:p>
        </w:tc>
      </w:tr>
      <w:tr w:rsidR="00FF6B58" w:rsidRPr="00DB1E9E" w14:paraId="018CB7C4" w14:textId="77777777" w:rsidTr="00630EF9">
        <w:trPr>
          <w:cantSplit/>
        </w:trPr>
        <w:tc>
          <w:tcPr>
            <w:tcW w:w="869" w:type="dxa"/>
          </w:tcPr>
          <w:p w14:paraId="6E88C33F" w14:textId="77777777" w:rsidR="00FF6B58" w:rsidRPr="00DB1E9E" w:rsidRDefault="00FF6B58" w:rsidP="00630EF9">
            <w:pPr>
              <w:pStyle w:val="p10"/>
              <w:spacing w:line="240" w:lineRule="auto"/>
              <w:jc w:val="center"/>
            </w:pPr>
            <w:r w:rsidRPr="00DB1E9E">
              <w:t>ix.</w:t>
            </w:r>
          </w:p>
        </w:tc>
        <w:tc>
          <w:tcPr>
            <w:tcW w:w="9049" w:type="dxa"/>
          </w:tcPr>
          <w:p w14:paraId="0FB72ED7" w14:textId="77777777" w:rsidR="00FF6B58" w:rsidRPr="00DB1E9E" w:rsidRDefault="00FF6B58" w:rsidP="00630EF9">
            <w:pPr>
              <w:pStyle w:val="p2"/>
              <w:spacing w:line="240" w:lineRule="auto"/>
              <w:ind w:left="0" w:firstLine="0"/>
            </w:pPr>
            <w:r w:rsidRPr="00DB1E9E">
              <w:t xml:space="preserve">Lentil Items- One among the following like: Palak (Spinach) dal/ Tomato dal/ Dal fry/ </w:t>
            </w:r>
            <w:proofErr w:type="spellStart"/>
            <w:r w:rsidRPr="00DB1E9E">
              <w:t>Thota</w:t>
            </w:r>
            <w:proofErr w:type="spellEnd"/>
            <w:r w:rsidRPr="00DB1E9E">
              <w:t xml:space="preserve"> </w:t>
            </w:r>
            <w:proofErr w:type="spellStart"/>
            <w:r w:rsidRPr="00DB1E9E">
              <w:t>kura</w:t>
            </w:r>
            <w:proofErr w:type="spellEnd"/>
            <w:r w:rsidRPr="00DB1E9E">
              <w:t xml:space="preserve"> dal (</w:t>
            </w:r>
            <w:proofErr w:type="spellStart"/>
            <w:r w:rsidRPr="00DB1E9E">
              <w:t>Amaranthus</w:t>
            </w:r>
            <w:proofErr w:type="spellEnd"/>
            <w:r w:rsidRPr="00DB1E9E">
              <w:t>)/ Red sorrel leaf dal (</w:t>
            </w:r>
            <w:proofErr w:type="spellStart"/>
            <w:r w:rsidRPr="00DB1E9E">
              <w:t>gongoora</w:t>
            </w:r>
            <w:proofErr w:type="spellEnd"/>
            <w:r w:rsidRPr="00DB1E9E">
              <w:t>)/ Ridge gourd dal/ fenugreek dal (</w:t>
            </w:r>
            <w:proofErr w:type="spellStart"/>
            <w:r w:rsidRPr="00DB1E9E">
              <w:t>methi</w:t>
            </w:r>
            <w:proofErr w:type="spellEnd"/>
            <w:r w:rsidRPr="00DB1E9E">
              <w:t xml:space="preserve">) </w:t>
            </w:r>
          </w:p>
        </w:tc>
      </w:tr>
      <w:tr w:rsidR="00FF6B58" w:rsidRPr="00DB1E9E" w14:paraId="36349308" w14:textId="77777777" w:rsidTr="00630EF9">
        <w:trPr>
          <w:cantSplit/>
        </w:trPr>
        <w:tc>
          <w:tcPr>
            <w:tcW w:w="869" w:type="dxa"/>
          </w:tcPr>
          <w:p w14:paraId="0E727C86" w14:textId="77777777" w:rsidR="00FF6B58" w:rsidRPr="00DB1E9E" w:rsidRDefault="00FF6B58" w:rsidP="00630EF9">
            <w:pPr>
              <w:pStyle w:val="p10"/>
              <w:spacing w:line="240" w:lineRule="auto"/>
              <w:jc w:val="center"/>
            </w:pPr>
            <w:r w:rsidRPr="00DB1E9E">
              <w:t>x.</w:t>
            </w:r>
          </w:p>
        </w:tc>
        <w:tc>
          <w:tcPr>
            <w:tcW w:w="9049" w:type="dxa"/>
          </w:tcPr>
          <w:p w14:paraId="591FDB80" w14:textId="77777777" w:rsidR="00FF6B58" w:rsidRPr="00DB1E9E" w:rsidRDefault="00FF6B58" w:rsidP="00630EF9">
            <w:pPr>
              <w:pStyle w:val="p2"/>
              <w:spacing w:line="240" w:lineRule="auto"/>
              <w:ind w:left="0" w:firstLine="0"/>
              <w:rPr>
                <w:bCs/>
              </w:rPr>
            </w:pPr>
            <w:r w:rsidRPr="00DB1E9E">
              <w:t xml:space="preserve">Plain Curd (Branded cups such as Heritage/ Jersey/ </w:t>
            </w:r>
            <w:proofErr w:type="spellStart"/>
            <w:r w:rsidRPr="00DB1E9E">
              <w:t>Vijaya</w:t>
            </w:r>
            <w:proofErr w:type="spellEnd"/>
            <w:r w:rsidRPr="00DB1E9E">
              <w:t>)</w:t>
            </w:r>
          </w:p>
        </w:tc>
      </w:tr>
      <w:tr w:rsidR="00FF6B58" w:rsidRPr="00DB1E9E" w14:paraId="2CA8E64E" w14:textId="77777777" w:rsidTr="00630EF9">
        <w:trPr>
          <w:cantSplit/>
        </w:trPr>
        <w:tc>
          <w:tcPr>
            <w:tcW w:w="869" w:type="dxa"/>
          </w:tcPr>
          <w:p w14:paraId="19F96DAE" w14:textId="77777777" w:rsidR="00FF6B58" w:rsidRPr="00DB1E9E" w:rsidRDefault="00FF6B58" w:rsidP="00630EF9">
            <w:pPr>
              <w:pStyle w:val="p10"/>
              <w:spacing w:line="240" w:lineRule="auto"/>
              <w:jc w:val="center"/>
            </w:pPr>
            <w:r w:rsidRPr="00DB1E9E">
              <w:t>xi.</w:t>
            </w:r>
          </w:p>
        </w:tc>
        <w:tc>
          <w:tcPr>
            <w:tcW w:w="9049" w:type="dxa"/>
          </w:tcPr>
          <w:p w14:paraId="10F1628A" w14:textId="77777777" w:rsidR="00FF6B58" w:rsidRPr="00DB1E9E" w:rsidRDefault="00FF6B58" w:rsidP="00630EF9">
            <w:pPr>
              <w:tabs>
                <w:tab w:val="left" w:pos="591"/>
                <w:tab w:val="left" w:pos="1327"/>
                <w:tab w:val="center" w:pos="4281"/>
              </w:tabs>
              <w:rPr>
                <w:rFonts w:ascii="Times New Roman" w:hAnsi="Times New Roman" w:cs="Times New Roman"/>
                <w:snapToGrid w:val="0"/>
                <w:sz w:val="24"/>
                <w:szCs w:val="24"/>
              </w:rPr>
            </w:pPr>
            <w:r w:rsidRPr="00DB1E9E">
              <w:rPr>
                <w:rFonts w:ascii="Times New Roman" w:hAnsi="Times New Roman" w:cs="Times New Roman"/>
                <w:snapToGrid w:val="0"/>
                <w:sz w:val="24"/>
                <w:szCs w:val="24"/>
              </w:rPr>
              <w:t xml:space="preserve">Dessert (Only one Dessert item per meal) </w:t>
            </w:r>
          </w:p>
          <w:p w14:paraId="175DEFB3" w14:textId="77777777" w:rsidR="00FF6B58" w:rsidRPr="00DB1E9E" w:rsidRDefault="00FF6B58" w:rsidP="004761E3">
            <w:pPr>
              <w:numPr>
                <w:ilvl w:val="0"/>
                <w:numId w:val="12"/>
              </w:numPr>
              <w:tabs>
                <w:tab w:val="left" w:pos="407"/>
                <w:tab w:val="left" w:pos="1327"/>
                <w:tab w:val="center" w:pos="4281"/>
              </w:tabs>
              <w:spacing w:after="0" w:line="240" w:lineRule="auto"/>
              <w:rPr>
                <w:rFonts w:ascii="Times New Roman" w:hAnsi="Times New Roman" w:cs="Times New Roman"/>
                <w:snapToGrid w:val="0"/>
                <w:sz w:val="24"/>
                <w:szCs w:val="24"/>
              </w:rPr>
            </w:pPr>
            <w:r w:rsidRPr="00DB1E9E">
              <w:rPr>
                <w:rFonts w:ascii="Times New Roman" w:hAnsi="Times New Roman" w:cs="Times New Roman"/>
                <w:snapToGrid w:val="0"/>
                <w:sz w:val="24"/>
                <w:szCs w:val="24"/>
              </w:rPr>
              <w:t>Mixed Fresh Fruits: any of the following 3 : Papaya/ Apple/ Pineapple/ Banana/   Grapes/Water melon/Muskmelon/Mango)</w:t>
            </w:r>
          </w:p>
          <w:p w14:paraId="09C155E9" w14:textId="77777777" w:rsidR="00FF6B58" w:rsidRPr="00DB1E9E" w:rsidRDefault="00FF6B58" w:rsidP="00630EF9">
            <w:pPr>
              <w:tabs>
                <w:tab w:val="left" w:pos="407"/>
                <w:tab w:val="left" w:pos="1327"/>
                <w:tab w:val="center" w:pos="4281"/>
              </w:tabs>
              <w:ind w:left="1080"/>
              <w:rPr>
                <w:rFonts w:ascii="Times New Roman" w:hAnsi="Times New Roman" w:cs="Times New Roman"/>
                <w:snapToGrid w:val="0"/>
                <w:sz w:val="24"/>
                <w:szCs w:val="24"/>
              </w:rPr>
            </w:pPr>
            <w:r w:rsidRPr="00DB1E9E">
              <w:rPr>
                <w:rFonts w:ascii="Times New Roman" w:hAnsi="Times New Roman" w:cs="Times New Roman"/>
                <w:snapToGrid w:val="0"/>
                <w:sz w:val="24"/>
                <w:szCs w:val="24"/>
              </w:rPr>
              <w:t xml:space="preserve">Or </w:t>
            </w:r>
          </w:p>
          <w:p w14:paraId="590981BE" w14:textId="77777777" w:rsidR="00FF6B58" w:rsidRPr="00DB1E9E" w:rsidRDefault="00FF6B58" w:rsidP="004761E3">
            <w:pPr>
              <w:numPr>
                <w:ilvl w:val="0"/>
                <w:numId w:val="12"/>
              </w:numPr>
              <w:tabs>
                <w:tab w:val="left" w:pos="407"/>
                <w:tab w:val="left" w:pos="1327"/>
                <w:tab w:val="center" w:pos="4281"/>
              </w:tabs>
              <w:spacing w:after="0" w:line="240" w:lineRule="auto"/>
              <w:rPr>
                <w:rFonts w:ascii="Times New Roman" w:hAnsi="Times New Roman" w:cs="Times New Roman"/>
                <w:snapToGrid w:val="0"/>
                <w:sz w:val="24"/>
                <w:szCs w:val="24"/>
              </w:rPr>
            </w:pPr>
            <w:r w:rsidRPr="00DB1E9E">
              <w:rPr>
                <w:rFonts w:ascii="Times New Roman" w:hAnsi="Times New Roman" w:cs="Times New Roman"/>
                <w:snapToGrid w:val="0"/>
                <w:sz w:val="24"/>
                <w:szCs w:val="24"/>
              </w:rPr>
              <w:t xml:space="preserve">Indian Sweets:  </w:t>
            </w:r>
            <w:proofErr w:type="spellStart"/>
            <w:r w:rsidRPr="00DB1E9E">
              <w:rPr>
                <w:rFonts w:ascii="Times New Roman" w:hAnsi="Times New Roman" w:cs="Times New Roman"/>
                <w:snapToGrid w:val="0"/>
                <w:sz w:val="24"/>
                <w:szCs w:val="24"/>
              </w:rPr>
              <w:t>Gulab</w:t>
            </w:r>
            <w:proofErr w:type="spellEnd"/>
            <w:r w:rsidRPr="00DB1E9E">
              <w:rPr>
                <w:rFonts w:ascii="Times New Roman" w:hAnsi="Times New Roman" w:cs="Times New Roman"/>
                <w:snapToGrid w:val="0"/>
                <w:sz w:val="24"/>
                <w:szCs w:val="24"/>
              </w:rPr>
              <w:t xml:space="preserve"> </w:t>
            </w:r>
            <w:proofErr w:type="spellStart"/>
            <w:r w:rsidRPr="00DB1E9E">
              <w:rPr>
                <w:rFonts w:ascii="Times New Roman" w:hAnsi="Times New Roman" w:cs="Times New Roman"/>
                <w:snapToGrid w:val="0"/>
                <w:sz w:val="24"/>
                <w:szCs w:val="24"/>
              </w:rPr>
              <w:t>Jamoon</w:t>
            </w:r>
            <w:proofErr w:type="spellEnd"/>
            <w:r w:rsidRPr="00DB1E9E">
              <w:rPr>
                <w:rFonts w:ascii="Times New Roman" w:hAnsi="Times New Roman" w:cs="Times New Roman"/>
                <w:snapToGrid w:val="0"/>
                <w:sz w:val="24"/>
                <w:szCs w:val="24"/>
              </w:rPr>
              <w:t xml:space="preserve"> / </w:t>
            </w:r>
            <w:proofErr w:type="spellStart"/>
            <w:r w:rsidRPr="00DB1E9E">
              <w:rPr>
                <w:rFonts w:ascii="Times New Roman" w:hAnsi="Times New Roman" w:cs="Times New Roman"/>
                <w:snapToGrid w:val="0"/>
                <w:sz w:val="24"/>
                <w:szCs w:val="24"/>
              </w:rPr>
              <w:t>Rasgullas</w:t>
            </w:r>
            <w:proofErr w:type="spellEnd"/>
            <w:r w:rsidRPr="00DB1E9E">
              <w:rPr>
                <w:rFonts w:ascii="Times New Roman" w:hAnsi="Times New Roman" w:cs="Times New Roman"/>
                <w:snapToGrid w:val="0"/>
                <w:sz w:val="24"/>
                <w:szCs w:val="24"/>
              </w:rPr>
              <w:t xml:space="preserve">/ </w:t>
            </w:r>
            <w:proofErr w:type="spellStart"/>
            <w:r w:rsidRPr="00DB1E9E">
              <w:rPr>
                <w:rFonts w:ascii="Times New Roman" w:hAnsi="Times New Roman" w:cs="Times New Roman"/>
                <w:snapToGrid w:val="0"/>
                <w:sz w:val="24"/>
                <w:szCs w:val="24"/>
              </w:rPr>
              <w:t>Basamdi</w:t>
            </w:r>
            <w:proofErr w:type="spellEnd"/>
          </w:p>
          <w:p w14:paraId="5CC33568" w14:textId="77777777" w:rsidR="00FF6B58" w:rsidRPr="00DB1E9E" w:rsidRDefault="00FF6B58" w:rsidP="00630EF9">
            <w:pPr>
              <w:tabs>
                <w:tab w:val="left" w:pos="407"/>
                <w:tab w:val="left" w:pos="1080"/>
                <w:tab w:val="left" w:pos="1327"/>
                <w:tab w:val="center" w:pos="4281"/>
              </w:tabs>
              <w:ind w:left="1080"/>
              <w:rPr>
                <w:rFonts w:ascii="Times New Roman" w:hAnsi="Times New Roman" w:cs="Times New Roman"/>
                <w:snapToGrid w:val="0"/>
                <w:sz w:val="24"/>
                <w:szCs w:val="24"/>
              </w:rPr>
            </w:pPr>
            <w:r w:rsidRPr="00DB1E9E">
              <w:rPr>
                <w:rFonts w:ascii="Times New Roman" w:hAnsi="Times New Roman" w:cs="Times New Roman"/>
                <w:snapToGrid w:val="0"/>
                <w:sz w:val="24"/>
                <w:szCs w:val="24"/>
              </w:rPr>
              <w:t>Or</w:t>
            </w:r>
          </w:p>
          <w:p w14:paraId="47E4B963" w14:textId="77777777" w:rsidR="00FF6B58" w:rsidRPr="00DB1E9E" w:rsidRDefault="00FF6B58" w:rsidP="004761E3">
            <w:pPr>
              <w:numPr>
                <w:ilvl w:val="0"/>
                <w:numId w:val="12"/>
              </w:numPr>
              <w:tabs>
                <w:tab w:val="left" w:pos="407"/>
                <w:tab w:val="left" w:pos="626"/>
                <w:tab w:val="left" w:pos="691"/>
                <w:tab w:val="left" w:pos="1080"/>
                <w:tab w:val="left" w:pos="1327"/>
                <w:tab w:val="left" w:pos="1946"/>
                <w:tab w:val="center" w:pos="4281"/>
              </w:tabs>
              <w:spacing w:after="0" w:line="240" w:lineRule="auto"/>
              <w:rPr>
                <w:rFonts w:ascii="Times New Roman" w:hAnsi="Times New Roman" w:cs="Times New Roman"/>
                <w:snapToGrid w:val="0"/>
                <w:sz w:val="24"/>
                <w:szCs w:val="24"/>
              </w:rPr>
            </w:pPr>
            <w:r w:rsidRPr="00DB1E9E">
              <w:rPr>
                <w:rFonts w:ascii="Times New Roman" w:hAnsi="Times New Roman" w:cs="Times New Roman"/>
                <w:snapToGrid w:val="0"/>
                <w:sz w:val="24"/>
                <w:szCs w:val="24"/>
              </w:rPr>
              <w:t xml:space="preserve">Ice Creams: </w:t>
            </w:r>
            <w:proofErr w:type="spellStart"/>
            <w:r w:rsidRPr="00DB1E9E">
              <w:rPr>
                <w:rFonts w:ascii="Times New Roman" w:hAnsi="Times New Roman" w:cs="Times New Roman"/>
                <w:snapToGrid w:val="0"/>
                <w:sz w:val="24"/>
                <w:szCs w:val="24"/>
              </w:rPr>
              <w:t>Kwality</w:t>
            </w:r>
            <w:proofErr w:type="spellEnd"/>
            <w:r w:rsidRPr="00DB1E9E">
              <w:rPr>
                <w:rFonts w:ascii="Times New Roman" w:hAnsi="Times New Roman" w:cs="Times New Roman"/>
                <w:snapToGrid w:val="0"/>
                <w:sz w:val="24"/>
                <w:szCs w:val="24"/>
              </w:rPr>
              <w:t>/</w:t>
            </w:r>
            <w:proofErr w:type="spellStart"/>
            <w:r w:rsidRPr="00DB1E9E">
              <w:rPr>
                <w:rFonts w:ascii="Times New Roman" w:hAnsi="Times New Roman" w:cs="Times New Roman"/>
                <w:snapToGrid w:val="0"/>
                <w:sz w:val="24"/>
                <w:szCs w:val="24"/>
              </w:rPr>
              <w:t>Amul</w:t>
            </w:r>
            <w:proofErr w:type="spellEnd"/>
            <w:r w:rsidRPr="00DB1E9E">
              <w:rPr>
                <w:rFonts w:ascii="Times New Roman" w:hAnsi="Times New Roman" w:cs="Times New Roman"/>
                <w:snapToGrid w:val="0"/>
                <w:sz w:val="24"/>
                <w:szCs w:val="24"/>
              </w:rPr>
              <w:t xml:space="preserve"> (</w:t>
            </w:r>
            <w:proofErr w:type="spellStart"/>
            <w:r w:rsidRPr="00DB1E9E">
              <w:rPr>
                <w:rFonts w:ascii="Times New Roman" w:hAnsi="Times New Roman" w:cs="Times New Roman"/>
                <w:snapToGrid w:val="0"/>
                <w:sz w:val="24"/>
                <w:szCs w:val="24"/>
              </w:rPr>
              <w:t>Vanila</w:t>
            </w:r>
            <w:proofErr w:type="spellEnd"/>
            <w:r w:rsidRPr="00DB1E9E">
              <w:rPr>
                <w:rFonts w:ascii="Times New Roman" w:hAnsi="Times New Roman" w:cs="Times New Roman"/>
                <w:snapToGrid w:val="0"/>
                <w:sz w:val="24"/>
                <w:szCs w:val="24"/>
              </w:rPr>
              <w:t>/ Butter Scotch)</w:t>
            </w:r>
          </w:p>
        </w:tc>
      </w:tr>
      <w:tr w:rsidR="00FF6B58" w:rsidRPr="00DB1E9E" w14:paraId="5F96D041" w14:textId="77777777" w:rsidTr="00630EF9">
        <w:trPr>
          <w:cantSplit/>
        </w:trPr>
        <w:tc>
          <w:tcPr>
            <w:tcW w:w="869" w:type="dxa"/>
          </w:tcPr>
          <w:p w14:paraId="669801EB" w14:textId="77777777" w:rsidR="00FF6B58" w:rsidRPr="00DB1E9E" w:rsidRDefault="00FF6B58" w:rsidP="00630EF9">
            <w:pPr>
              <w:pStyle w:val="p10"/>
              <w:jc w:val="center"/>
              <w:rPr>
                <w:b/>
              </w:rPr>
            </w:pPr>
            <w:r w:rsidRPr="00DB1E9E">
              <w:rPr>
                <w:b/>
              </w:rPr>
              <w:t>E.</w:t>
            </w:r>
          </w:p>
        </w:tc>
        <w:tc>
          <w:tcPr>
            <w:tcW w:w="9049" w:type="dxa"/>
          </w:tcPr>
          <w:p w14:paraId="708E8E6D" w14:textId="77777777" w:rsidR="00FF6B58" w:rsidRPr="00DB1E9E" w:rsidRDefault="00FF6B58" w:rsidP="00630EF9">
            <w:pPr>
              <w:tabs>
                <w:tab w:val="left" w:pos="591"/>
              </w:tabs>
              <w:rPr>
                <w:rFonts w:ascii="Times New Roman" w:hAnsi="Times New Roman" w:cs="Times New Roman"/>
                <w:b/>
                <w:sz w:val="24"/>
                <w:szCs w:val="24"/>
              </w:rPr>
            </w:pPr>
            <w:r w:rsidRPr="00DB1E9E">
              <w:rPr>
                <w:rFonts w:ascii="Times New Roman" w:hAnsi="Times New Roman" w:cs="Times New Roman"/>
                <w:b/>
                <w:sz w:val="24"/>
                <w:szCs w:val="24"/>
              </w:rPr>
              <w:t xml:space="preserve">Afternoon </w:t>
            </w:r>
          </w:p>
          <w:p w14:paraId="27FAE7AE" w14:textId="77777777" w:rsidR="00FF6B58" w:rsidRPr="00DB1E9E" w:rsidRDefault="00FF6B58" w:rsidP="00630EF9">
            <w:pPr>
              <w:tabs>
                <w:tab w:val="left" w:pos="591"/>
              </w:tabs>
              <w:rPr>
                <w:rFonts w:ascii="Times New Roman" w:hAnsi="Times New Roman" w:cs="Times New Roman"/>
                <w:b/>
                <w:bCs/>
                <w:sz w:val="24"/>
                <w:szCs w:val="24"/>
              </w:rPr>
            </w:pPr>
            <w:r w:rsidRPr="00DB1E9E">
              <w:rPr>
                <w:rFonts w:ascii="Times New Roman" w:hAnsi="Times New Roman" w:cs="Times New Roman"/>
                <w:sz w:val="24"/>
                <w:szCs w:val="24"/>
              </w:rPr>
              <w:t xml:space="preserve">Tea &amp; Coffee with one salty and one sweet cookie </w:t>
            </w:r>
            <w:r w:rsidRPr="00DB1E9E">
              <w:rPr>
                <w:rFonts w:ascii="Times New Roman" w:hAnsi="Times New Roman" w:cs="Times New Roman"/>
                <w:bCs/>
                <w:sz w:val="24"/>
                <w:szCs w:val="24"/>
              </w:rPr>
              <w:t>(</w:t>
            </w:r>
            <w:r w:rsidRPr="00DB1E9E">
              <w:rPr>
                <w:rFonts w:ascii="Times New Roman" w:hAnsi="Times New Roman" w:cs="Times New Roman"/>
                <w:sz w:val="24"/>
                <w:szCs w:val="24"/>
              </w:rPr>
              <w:t xml:space="preserve">Should be of a reputed bakery such as Karachi Bakery, </w:t>
            </w:r>
            <w:proofErr w:type="spellStart"/>
            <w:r w:rsidRPr="00DB1E9E">
              <w:rPr>
                <w:rFonts w:ascii="Times New Roman" w:hAnsi="Times New Roman" w:cs="Times New Roman"/>
                <w:sz w:val="24"/>
                <w:szCs w:val="24"/>
              </w:rPr>
              <w:t>Bikaneerwala</w:t>
            </w:r>
            <w:proofErr w:type="spellEnd"/>
            <w:r w:rsidRPr="00DB1E9E">
              <w:rPr>
                <w:rFonts w:ascii="Times New Roman" w:hAnsi="Times New Roman" w:cs="Times New Roman"/>
                <w:sz w:val="24"/>
                <w:szCs w:val="24"/>
              </w:rPr>
              <w:t xml:space="preserve">/ </w:t>
            </w:r>
            <w:proofErr w:type="spellStart"/>
            <w:r w:rsidRPr="00DB1E9E">
              <w:rPr>
                <w:rFonts w:ascii="Times New Roman" w:hAnsi="Times New Roman" w:cs="Times New Roman"/>
                <w:sz w:val="24"/>
                <w:szCs w:val="24"/>
              </w:rPr>
              <w:t>Niloufer</w:t>
            </w:r>
            <w:proofErr w:type="spellEnd"/>
            <w:r w:rsidRPr="00DB1E9E">
              <w:rPr>
                <w:rFonts w:ascii="Times New Roman" w:hAnsi="Times New Roman" w:cs="Times New Roman"/>
                <w:sz w:val="24"/>
                <w:szCs w:val="24"/>
              </w:rPr>
              <w:t xml:space="preserve">/ </w:t>
            </w:r>
            <w:proofErr w:type="spellStart"/>
            <w:r w:rsidRPr="00DB1E9E">
              <w:rPr>
                <w:rFonts w:ascii="Times New Roman" w:hAnsi="Times New Roman" w:cs="Times New Roman"/>
                <w:sz w:val="24"/>
                <w:szCs w:val="24"/>
              </w:rPr>
              <w:t>Shubaan</w:t>
            </w:r>
            <w:proofErr w:type="spellEnd"/>
            <w:r w:rsidRPr="00DB1E9E">
              <w:rPr>
                <w:rFonts w:ascii="Times New Roman" w:hAnsi="Times New Roman" w:cs="Times New Roman"/>
                <w:sz w:val="24"/>
                <w:szCs w:val="24"/>
              </w:rPr>
              <w:t xml:space="preserve"> Bakery)</w:t>
            </w:r>
            <w:r w:rsidRPr="00DB1E9E">
              <w:rPr>
                <w:rFonts w:ascii="Times New Roman" w:hAnsi="Times New Roman" w:cs="Times New Roman"/>
                <w:b/>
                <w:sz w:val="24"/>
                <w:szCs w:val="24"/>
              </w:rPr>
              <w:t xml:space="preserve"> </w:t>
            </w:r>
            <w:r w:rsidRPr="00DB1E9E">
              <w:rPr>
                <w:rFonts w:ascii="Times New Roman" w:hAnsi="Times New Roman" w:cs="Times New Roman"/>
                <w:sz w:val="24"/>
                <w:szCs w:val="24"/>
              </w:rPr>
              <w:t xml:space="preserve">  </w:t>
            </w:r>
          </w:p>
        </w:tc>
      </w:tr>
      <w:tr w:rsidR="00FF6B58" w:rsidRPr="00DB1E9E" w14:paraId="6A306DEF" w14:textId="77777777" w:rsidTr="00630EF9">
        <w:trPr>
          <w:cantSplit/>
        </w:trPr>
        <w:tc>
          <w:tcPr>
            <w:tcW w:w="869" w:type="dxa"/>
          </w:tcPr>
          <w:p w14:paraId="37C049D8" w14:textId="77777777" w:rsidR="00FF6B58" w:rsidRPr="00DB1E9E" w:rsidRDefault="00FF6B58" w:rsidP="00630EF9">
            <w:pPr>
              <w:pStyle w:val="StyleHeading2NotBoldBlackUnderlineCentered"/>
              <w:rPr>
                <w:rFonts w:ascii="Times New Roman" w:hAnsi="Times New Roman"/>
                <w:bCs/>
                <w:sz w:val="24"/>
                <w:szCs w:val="24"/>
                <w:u w:val="none"/>
              </w:rPr>
            </w:pPr>
            <w:r w:rsidRPr="00DB1E9E">
              <w:rPr>
                <w:rFonts w:ascii="Times New Roman" w:hAnsi="Times New Roman"/>
                <w:bCs/>
                <w:sz w:val="24"/>
                <w:szCs w:val="24"/>
                <w:u w:val="none"/>
              </w:rPr>
              <w:t>F.</w:t>
            </w:r>
          </w:p>
        </w:tc>
        <w:tc>
          <w:tcPr>
            <w:tcW w:w="9049" w:type="dxa"/>
          </w:tcPr>
          <w:p w14:paraId="66DDC373" w14:textId="77777777" w:rsidR="00FF6B58" w:rsidRPr="00DB1E9E" w:rsidRDefault="00FF6B58" w:rsidP="00630EF9">
            <w:pPr>
              <w:pStyle w:val="p6"/>
              <w:spacing w:line="277" w:lineRule="exact"/>
              <w:ind w:left="0"/>
              <w:rPr>
                <w:b/>
                <w:bCs/>
                <w:snapToGrid w:val="0"/>
              </w:rPr>
            </w:pPr>
            <w:r w:rsidRPr="00DB1E9E">
              <w:rPr>
                <w:b/>
                <w:bCs/>
              </w:rPr>
              <w:t>Evening Tea &amp; Coffee with one of the following snacks</w:t>
            </w:r>
          </w:p>
          <w:p w14:paraId="64A006C4" w14:textId="77777777" w:rsidR="00FF6B58" w:rsidRPr="00DB1E9E" w:rsidRDefault="00FF6B58" w:rsidP="00630EF9">
            <w:pPr>
              <w:pStyle w:val="Header"/>
              <w:tabs>
                <w:tab w:val="clear" w:pos="4320"/>
                <w:tab w:val="clear" w:pos="8640"/>
                <w:tab w:val="left" w:pos="591"/>
              </w:tabs>
              <w:rPr>
                <w:rFonts w:ascii="Times New Roman" w:hAnsi="Times New Roman"/>
                <w:szCs w:val="24"/>
              </w:rPr>
            </w:pPr>
            <w:r w:rsidRPr="00DB1E9E">
              <w:rPr>
                <w:rFonts w:ascii="Times New Roman" w:hAnsi="Times New Roman"/>
                <w:szCs w:val="24"/>
              </w:rPr>
              <w:t xml:space="preserve">Vegetable cutlet/ </w:t>
            </w:r>
            <w:proofErr w:type="spellStart"/>
            <w:r w:rsidRPr="00DB1E9E">
              <w:rPr>
                <w:rFonts w:ascii="Times New Roman" w:hAnsi="Times New Roman"/>
                <w:szCs w:val="24"/>
              </w:rPr>
              <w:t>Pakoda</w:t>
            </w:r>
            <w:proofErr w:type="spellEnd"/>
            <w:r w:rsidRPr="00DB1E9E">
              <w:rPr>
                <w:rFonts w:ascii="Times New Roman" w:hAnsi="Times New Roman"/>
                <w:szCs w:val="24"/>
              </w:rPr>
              <w:t xml:space="preserve"> (Aloo, Onion, </w:t>
            </w:r>
            <w:proofErr w:type="spellStart"/>
            <w:r w:rsidRPr="00DB1E9E">
              <w:rPr>
                <w:rFonts w:ascii="Times New Roman" w:hAnsi="Times New Roman"/>
                <w:szCs w:val="24"/>
              </w:rPr>
              <w:t>Palak</w:t>
            </w:r>
            <w:proofErr w:type="spellEnd"/>
            <w:r w:rsidRPr="00DB1E9E">
              <w:rPr>
                <w:rFonts w:ascii="Times New Roman" w:hAnsi="Times New Roman"/>
                <w:szCs w:val="24"/>
              </w:rPr>
              <w:t xml:space="preserve">, mix </w:t>
            </w:r>
            <w:proofErr w:type="spellStart"/>
            <w:r w:rsidRPr="00DB1E9E">
              <w:rPr>
                <w:rFonts w:ascii="Times New Roman" w:hAnsi="Times New Roman"/>
                <w:szCs w:val="24"/>
              </w:rPr>
              <w:t>pakodas</w:t>
            </w:r>
            <w:proofErr w:type="spellEnd"/>
            <w:r w:rsidRPr="00DB1E9E">
              <w:rPr>
                <w:rFonts w:ascii="Times New Roman" w:hAnsi="Times New Roman"/>
                <w:szCs w:val="24"/>
              </w:rPr>
              <w:t xml:space="preserve">) / Samosa / Aloo Bonda/ Masala </w:t>
            </w:r>
            <w:proofErr w:type="spellStart"/>
            <w:r w:rsidRPr="00DB1E9E">
              <w:rPr>
                <w:rFonts w:ascii="Times New Roman" w:hAnsi="Times New Roman"/>
                <w:szCs w:val="24"/>
              </w:rPr>
              <w:t>vada</w:t>
            </w:r>
            <w:proofErr w:type="spellEnd"/>
            <w:r w:rsidRPr="00DB1E9E">
              <w:rPr>
                <w:rFonts w:ascii="Times New Roman" w:hAnsi="Times New Roman"/>
                <w:szCs w:val="24"/>
              </w:rPr>
              <w:t xml:space="preserve">/ </w:t>
            </w:r>
            <w:proofErr w:type="spellStart"/>
            <w:r w:rsidRPr="00DB1E9E">
              <w:rPr>
                <w:rFonts w:ascii="Times New Roman" w:hAnsi="Times New Roman"/>
                <w:szCs w:val="24"/>
              </w:rPr>
              <w:t>Mirchi</w:t>
            </w:r>
            <w:proofErr w:type="spellEnd"/>
            <w:r w:rsidRPr="00DB1E9E">
              <w:rPr>
                <w:rFonts w:ascii="Times New Roman" w:hAnsi="Times New Roman"/>
                <w:szCs w:val="24"/>
              </w:rPr>
              <w:t xml:space="preserve"> </w:t>
            </w:r>
            <w:proofErr w:type="spellStart"/>
            <w:r w:rsidRPr="00DB1E9E">
              <w:rPr>
                <w:rFonts w:ascii="Times New Roman" w:hAnsi="Times New Roman"/>
                <w:szCs w:val="24"/>
              </w:rPr>
              <w:t>Bajji</w:t>
            </w:r>
            <w:proofErr w:type="spellEnd"/>
            <w:r w:rsidRPr="00DB1E9E">
              <w:rPr>
                <w:rFonts w:ascii="Times New Roman" w:hAnsi="Times New Roman"/>
                <w:szCs w:val="24"/>
              </w:rPr>
              <w:t xml:space="preserve">/ </w:t>
            </w:r>
            <w:proofErr w:type="spellStart"/>
            <w:r w:rsidRPr="00DB1E9E">
              <w:rPr>
                <w:rFonts w:ascii="Times New Roman" w:hAnsi="Times New Roman"/>
                <w:szCs w:val="24"/>
              </w:rPr>
              <w:t>Punugulu</w:t>
            </w:r>
            <w:proofErr w:type="spellEnd"/>
            <w:r w:rsidRPr="00DB1E9E">
              <w:rPr>
                <w:rFonts w:ascii="Times New Roman" w:hAnsi="Times New Roman"/>
                <w:szCs w:val="24"/>
              </w:rPr>
              <w:t>/Grilled Sandwich with appropriate sauce or chutney</w:t>
            </w:r>
          </w:p>
        </w:tc>
      </w:tr>
      <w:tr w:rsidR="00FF6B58" w:rsidRPr="00DB1E9E" w14:paraId="5B1DA978" w14:textId="77777777" w:rsidTr="00630EF9">
        <w:trPr>
          <w:cantSplit/>
        </w:trPr>
        <w:tc>
          <w:tcPr>
            <w:tcW w:w="869" w:type="dxa"/>
          </w:tcPr>
          <w:p w14:paraId="5EF656C5" w14:textId="77777777" w:rsidR="00FF6B58" w:rsidRPr="00DB1E9E" w:rsidRDefault="00FF6B58" w:rsidP="00630EF9">
            <w:pPr>
              <w:pStyle w:val="StyleHeading2NotBoldBlackUnderlineCentered"/>
              <w:rPr>
                <w:rFonts w:ascii="Times New Roman" w:hAnsi="Times New Roman"/>
                <w:color w:val="auto"/>
                <w:sz w:val="24"/>
                <w:szCs w:val="24"/>
                <w:u w:val="none"/>
              </w:rPr>
            </w:pPr>
            <w:r w:rsidRPr="00DB1E9E">
              <w:rPr>
                <w:rFonts w:ascii="Times New Roman" w:hAnsi="Times New Roman"/>
                <w:color w:val="auto"/>
                <w:sz w:val="24"/>
                <w:szCs w:val="24"/>
                <w:u w:val="none"/>
              </w:rPr>
              <w:t>G.</w:t>
            </w:r>
          </w:p>
        </w:tc>
        <w:tc>
          <w:tcPr>
            <w:tcW w:w="9049" w:type="dxa"/>
          </w:tcPr>
          <w:p w14:paraId="2B6BA174" w14:textId="77777777" w:rsidR="00FF6B58" w:rsidRPr="00DB1E9E" w:rsidRDefault="00FF6B58" w:rsidP="00630EF9">
            <w:pPr>
              <w:rPr>
                <w:rFonts w:ascii="Times New Roman" w:hAnsi="Times New Roman" w:cs="Times New Roman"/>
                <w:b/>
                <w:sz w:val="24"/>
                <w:szCs w:val="24"/>
              </w:rPr>
            </w:pPr>
            <w:r w:rsidRPr="00DB1E9E">
              <w:rPr>
                <w:rFonts w:ascii="Times New Roman" w:hAnsi="Times New Roman" w:cs="Times New Roman"/>
                <w:b/>
                <w:sz w:val="24"/>
                <w:szCs w:val="24"/>
              </w:rPr>
              <w:t xml:space="preserve">Special Rice on Wednesday Afternoon:  One Vegetarian special rice </w:t>
            </w:r>
            <w:r w:rsidRPr="00DB1E9E">
              <w:rPr>
                <w:rFonts w:ascii="Times New Roman" w:hAnsi="Times New Roman" w:cs="Times New Roman"/>
                <w:sz w:val="24"/>
                <w:szCs w:val="24"/>
              </w:rPr>
              <w:t xml:space="preserve">(Fried Rice/ Peas Pulao/ Vegetable Pulao/ Vegetable Biryani/ </w:t>
            </w:r>
            <w:proofErr w:type="spellStart"/>
            <w:r w:rsidRPr="00DB1E9E">
              <w:rPr>
                <w:rFonts w:ascii="Times New Roman" w:hAnsi="Times New Roman" w:cs="Times New Roman"/>
                <w:sz w:val="24"/>
                <w:szCs w:val="24"/>
              </w:rPr>
              <w:t>Zeera</w:t>
            </w:r>
            <w:proofErr w:type="spellEnd"/>
            <w:r w:rsidRPr="00DB1E9E">
              <w:rPr>
                <w:rFonts w:ascii="Times New Roman" w:hAnsi="Times New Roman" w:cs="Times New Roman"/>
                <w:sz w:val="24"/>
                <w:szCs w:val="24"/>
              </w:rPr>
              <w:t xml:space="preserve"> rice/ </w:t>
            </w:r>
            <w:proofErr w:type="spellStart"/>
            <w:r w:rsidRPr="00DB1E9E">
              <w:rPr>
                <w:rFonts w:ascii="Times New Roman" w:hAnsi="Times New Roman" w:cs="Times New Roman"/>
                <w:sz w:val="24"/>
                <w:szCs w:val="24"/>
              </w:rPr>
              <w:t>Bisibellabath</w:t>
            </w:r>
            <w:proofErr w:type="spellEnd"/>
            <w:r w:rsidRPr="00DB1E9E">
              <w:rPr>
                <w:rFonts w:ascii="Times New Roman" w:hAnsi="Times New Roman" w:cs="Times New Roman"/>
                <w:sz w:val="24"/>
                <w:szCs w:val="24"/>
              </w:rPr>
              <w:t>)</w:t>
            </w:r>
            <w:r w:rsidRPr="00DB1E9E">
              <w:rPr>
                <w:rFonts w:ascii="Times New Roman" w:hAnsi="Times New Roman" w:cs="Times New Roman"/>
                <w:b/>
                <w:sz w:val="24"/>
                <w:szCs w:val="24"/>
              </w:rPr>
              <w:t xml:space="preserve"> with Chicken Biryani with </w:t>
            </w:r>
            <w:proofErr w:type="spellStart"/>
            <w:r w:rsidRPr="00DB1E9E">
              <w:rPr>
                <w:rFonts w:ascii="Times New Roman" w:hAnsi="Times New Roman" w:cs="Times New Roman"/>
                <w:b/>
                <w:sz w:val="24"/>
                <w:szCs w:val="24"/>
              </w:rPr>
              <w:t>Mirchi</w:t>
            </w:r>
            <w:proofErr w:type="spellEnd"/>
            <w:r w:rsidRPr="00DB1E9E">
              <w:rPr>
                <w:rFonts w:ascii="Times New Roman" w:hAnsi="Times New Roman" w:cs="Times New Roman"/>
                <w:b/>
                <w:sz w:val="24"/>
                <w:szCs w:val="24"/>
              </w:rPr>
              <w:t xml:space="preserve"> </w:t>
            </w:r>
            <w:proofErr w:type="spellStart"/>
            <w:r w:rsidRPr="00DB1E9E">
              <w:rPr>
                <w:rFonts w:ascii="Times New Roman" w:hAnsi="Times New Roman" w:cs="Times New Roman"/>
                <w:b/>
                <w:sz w:val="24"/>
                <w:szCs w:val="24"/>
              </w:rPr>
              <w:t>ka</w:t>
            </w:r>
            <w:proofErr w:type="spellEnd"/>
            <w:r w:rsidRPr="00DB1E9E">
              <w:rPr>
                <w:rFonts w:ascii="Times New Roman" w:hAnsi="Times New Roman" w:cs="Times New Roman"/>
                <w:b/>
                <w:sz w:val="24"/>
                <w:szCs w:val="24"/>
              </w:rPr>
              <w:t xml:space="preserve"> </w:t>
            </w:r>
            <w:proofErr w:type="spellStart"/>
            <w:r w:rsidRPr="00DB1E9E">
              <w:rPr>
                <w:rFonts w:ascii="Times New Roman" w:hAnsi="Times New Roman" w:cs="Times New Roman"/>
                <w:b/>
                <w:sz w:val="24"/>
                <w:szCs w:val="24"/>
              </w:rPr>
              <w:t>Salan</w:t>
            </w:r>
            <w:proofErr w:type="spellEnd"/>
            <w:r w:rsidRPr="00DB1E9E">
              <w:rPr>
                <w:rFonts w:ascii="Times New Roman" w:hAnsi="Times New Roman" w:cs="Times New Roman"/>
                <w:b/>
                <w:sz w:val="24"/>
                <w:szCs w:val="24"/>
              </w:rPr>
              <w:t xml:space="preserve"> and </w:t>
            </w:r>
            <w:proofErr w:type="spellStart"/>
            <w:r w:rsidRPr="00DB1E9E">
              <w:rPr>
                <w:rFonts w:ascii="Times New Roman" w:hAnsi="Times New Roman" w:cs="Times New Roman"/>
                <w:b/>
                <w:sz w:val="24"/>
                <w:szCs w:val="24"/>
              </w:rPr>
              <w:t>raitha</w:t>
            </w:r>
            <w:proofErr w:type="spellEnd"/>
          </w:p>
        </w:tc>
      </w:tr>
      <w:tr w:rsidR="00FF6B58" w:rsidRPr="00DB1E9E" w14:paraId="66721687" w14:textId="77777777" w:rsidTr="00630EF9">
        <w:trPr>
          <w:cantSplit/>
        </w:trPr>
        <w:tc>
          <w:tcPr>
            <w:tcW w:w="869" w:type="dxa"/>
          </w:tcPr>
          <w:p w14:paraId="1BFB41A1" w14:textId="77777777" w:rsidR="00FF6B58" w:rsidRPr="00DB1E9E" w:rsidRDefault="00FF6B58" w:rsidP="00630EF9">
            <w:pPr>
              <w:pStyle w:val="p10"/>
              <w:spacing w:line="240" w:lineRule="auto"/>
              <w:jc w:val="center"/>
              <w:rPr>
                <w:b/>
              </w:rPr>
            </w:pPr>
            <w:r w:rsidRPr="00DB1E9E">
              <w:rPr>
                <w:b/>
              </w:rPr>
              <w:t>H.</w:t>
            </w:r>
          </w:p>
        </w:tc>
        <w:tc>
          <w:tcPr>
            <w:tcW w:w="9049" w:type="dxa"/>
          </w:tcPr>
          <w:p w14:paraId="11117995" w14:textId="77777777" w:rsidR="00FF6B58" w:rsidRPr="00DB1E9E" w:rsidRDefault="00FF6B58" w:rsidP="00630EF9">
            <w:pPr>
              <w:pStyle w:val="p2"/>
              <w:tabs>
                <w:tab w:val="clear" w:pos="1162"/>
                <w:tab w:val="left" w:pos="1803"/>
              </w:tabs>
              <w:spacing w:line="240" w:lineRule="auto"/>
              <w:ind w:left="0" w:firstLine="0"/>
              <w:rPr>
                <w:b/>
                <w:bCs/>
              </w:rPr>
            </w:pPr>
            <w:r w:rsidRPr="00DB1E9E">
              <w:rPr>
                <w:b/>
              </w:rPr>
              <w:t xml:space="preserve">Special Curry on Thursday Afternoon: Chicken Wet curry and One Special Vegetarian Curry </w:t>
            </w:r>
            <w:r w:rsidRPr="00DB1E9E">
              <w:t xml:space="preserve">(Aloo Palak/ Aloo Dum curry/ </w:t>
            </w:r>
            <w:proofErr w:type="spellStart"/>
            <w:r w:rsidRPr="00DB1E9E">
              <w:t>Palak</w:t>
            </w:r>
            <w:proofErr w:type="spellEnd"/>
            <w:r w:rsidRPr="00DB1E9E">
              <w:t xml:space="preserve"> Paneer/ </w:t>
            </w:r>
            <w:proofErr w:type="spellStart"/>
            <w:r w:rsidRPr="00DB1E9E">
              <w:t>Methi</w:t>
            </w:r>
            <w:proofErr w:type="spellEnd"/>
            <w:r w:rsidRPr="00DB1E9E">
              <w:t xml:space="preserve"> </w:t>
            </w:r>
            <w:proofErr w:type="spellStart"/>
            <w:r w:rsidRPr="00DB1E9E">
              <w:t>Chaman</w:t>
            </w:r>
            <w:proofErr w:type="spellEnd"/>
            <w:r w:rsidRPr="00DB1E9E">
              <w:t xml:space="preserve">/ Butter </w:t>
            </w:r>
            <w:proofErr w:type="spellStart"/>
            <w:r w:rsidRPr="00DB1E9E">
              <w:t>Kaju</w:t>
            </w:r>
            <w:proofErr w:type="spellEnd"/>
            <w:r w:rsidRPr="00DB1E9E">
              <w:t xml:space="preserve"> Masala)</w:t>
            </w:r>
            <w:r w:rsidRPr="00DB1E9E">
              <w:rPr>
                <w:b/>
              </w:rPr>
              <w:t xml:space="preserve"> </w:t>
            </w:r>
          </w:p>
        </w:tc>
      </w:tr>
      <w:tr w:rsidR="00FF6B58" w:rsidRPr="00DB1E9E" w14:paraId="50A5A8C9" w14:textId="77777777" w:rsidTr="00630EF9">
        <w:trPr>
          <w:cantSplit/>
        </w:trPr>
        <w:tc>
          <w:tcPr>
            <w:tcW w:w="869" w:type="dxa"/>
          </w:tcPr>
          <w:p w14:paraId="41D72B3C" w14:textId="77777777" w:rsidR="00FF6B58" w:rsidRPr="00DB1E9E" w:rsidRDefault="00FF6B58" w:rsidP="00630EF9">
            <w:pPr>
              <w:pStyle w:val="p10"/>
              <w:spacing w:line="240" w:lineRule="auto"/>
              <w:jc w:val="center"/>
              <w:rPr>
                <w:b/>
              </w:rPr>
            </w:pPr>
            <w:r w:rsidRPr="00DB1E9E">
              <w:rPr>
                <w:b/>
              </w:rPr>
              <w:t>I.</w:t>
            </w:r>
          </w:p>
        </w:tc>
        <w:tc>
          <w:tcPr>
            <w:tcW w:w="9049" w:type="dxa"/>
          </w:tcPr>
          <w:p w14:paraId="76A26FBD" w14:textId="77777777" w:rsidR="00FF6B58" w:rsidRPr="00DB1E9E" w:rsidRDefault="00FF6B58" w:rsidP="00630EF9">
            <w:pPr>
              <w:pStyle w:val="p2"/>
              <w:tabs>
                <w:tab w:val="clear" w:pos="1162"/>
                <w:tab w:val="left" w:pos="0"/>
              </w:tabs>
              <w:spacing w:line="240" w:lineRule="auto"/>
              <w:ind w:left="0" w:firstLine="0"/>
              <w:jc w:val="left"/>
              <w:rPr>
                <w:b/>
              </w:rPr>
            </w:pPr>
            <w:r w:rsidRPr="00DB1E9E">
              <w:rPr>
                <w:b/>
              </w:rPr>
              <w:t>Egg Curry and Corn Palak Curry on Sunday Lunch and Tuesday Dinner</w:t>
            </w:r>
          </w:p>
        </w:tc>
      </w:tr>
    </w:tbl>
    <w:p w14:paraId="7E48FC0F" w14:textId="77777777" w:rsidR="00FF6B58" w:rsidRPr="00DB1E9E" w:rsidRDefault="00FF6B58" w:rsidP="00FF6B58">
      <w:pPr>
        <w:jc w:val="both"/>
        <w:rPr>
          <w:rFonts w:ascii="Times New Roman" w:hAnsi="Times New Roman" w:cs="Times New Roman"/>
          <w:b/>
          <w:bCs/>
          <w:snapToGrid w:val="0"/>
          <w:sz w:val="24"/>
          <w:szCs w:val="24"/>
        </w:rPr>
      </w:pPr>
    </w:p>
    <w:p w14:paraId="50FAD1DF" w14:textId="77777777" w:rsidR="00FF6B58" w:rsidRPr="00DB1E9E" w:rsidRDefault="00FF6B58" w:rsidP="00FF6B58">
      <w:pPr>
        <w:jc w:val="both"/>
        <w:rPr>
          <w:rFonts w:ascii="Times New Roman" w:hAnsi="Times New Roman" w:cs="Times New Roman"/>
          <w:b/>
          <w:bCs/>
          <w:snapToGrid w:val="0"/>
          <w:sz w:val="24"/>
          <w:szCs w:val="24"/>
        </w:rPr>
      </w:pPr>
      <w:r w:rsidRPr="00DB1E9E">
        <w:rPr>
          <w:rFonts w:ascii="Times New Roman" w:hAnsi="Times New Roman" w:cs="Times New Roman"/>
          <w:b/>
          <w:bCs/>
          <w:snapToGrid w:val="0"/>
          <w:sz w:val="24"/>
          <w:szCs w:val="24"/>
        </w:rPr>
        <w:t xml:space="preserve">Note: </w:t>
      </w:r>
    </w:p>
    <w:p w14:paraId="41522CC2" w14:textId="77777777" w:rsidR="00FF6B58" w:rsidRPr="00DB1E9E" w:rsidRDefault="00FF6B58" w:rsidP="004761E3">
      <w:pPr>
        <w:numPr>
          <w:ilvl w:val="0"/>
          <w:numId w:val="11"/>
        </w:numPr>
        <w:spacing w:after="0" w:line="240" w:lineRule="auto"/>
        <w:jc w:val="both"/>
        <w:rPr>
          <w:rFonts w:ascii="Times New Roman" w:hAnsi="Times New Roman" w:cs="Times New Roman"/>
          <w:sz w:val="24"/>
          <w:szCs w:val="24"/>
        </w:rPr>
      </w:pPr>
      <w:r w:rsidRPr="00DB1E9E">
        <w:rPr>
          <w:rFonts w:ascii="Times New Roman" w:hAnsi="Times New Roman" w:cs="Times New Roman"/>
          <w:b/>
          <w:bCs/>
          <w:snapToGrid w:val="0"/>
          <w:sz w:val="24"/>
          <w:szCs w:val="24"/>
        </w:rPr>
        <w:t>Same dessert item shall not be served twice on the same day and on the subsequent day too</w:t>
      </w:r>
    </w:p>
    <w:p w14:paraId="088BD2AA" w14:textId="77777777" w:rsidR="00FF6B58" w:rsidRPr="00DB1E9E" w:rsidRDefault="00FF6B58" w:rsidP="004761E3">
      <w:pPr>
        <w:numPr>
          <w:ilvl w:val="0"/>
          <w:numId w:val="11"/>
        </w:numPr>
        <w:spacing w:after="0" w:line="240" w:lineRule="auto"/>
        <w:jc w:val="both"/>
        <w:rPr>
          <w:rFonts w:ascii="Times New Roman" w:hAnsi="Times New Roman" w:cs="Times New Roman"/>
          <w:b/>
          <w:sz w:val="24"/>
          <w:szCs w:val="24"/>
        </w:rPr>
      </w:pPr>
      <w:r w:rsidRPr="00DB1E9E">
        <w:rPr>
          <w:rFonts w:ascii="Times New Roman" w:hAnsi="Times New Roman" w:cs="Times New Roman"/>
          <w:b/>
          <w:sz w:val="24"/>
          <w:szCs w:val="24"/>
        </w:rPr>
        <w:t>Special Rice should be cooked only with basmati rice</w:t>
      </w:r>
    </w:p>
    <w:p w14:paraId="771D8278" w14:textId="77777777" w:rsidR="00FF6B58" w:rsidRPr="00DB1E9E" w:rsidRDefault="00FF6B58" w:rsidP="004761E3">
      <w:pPr>
        <w:numPr>
          <w:ilvl w:val="0"/>
          <w:numId w:val="11"/>
        </w:numPr>
        <w:spacing w:after="0" w:line="240" w:lineRule="auto"/>
        <w:jc w:val="both"/>
        <w:rPr>
          <w:rFonts w:ascii="Times New Roman" w:hAnsi="Times New Roman" w:cs="Times New Roman"/>
          <w:b/>
          <w:sz w:val="24"/>
          <w:szCs w:val="24"/>
        </w:rPr>
      </w:pPr>
      <w:r w:rsidRPr="00DB1E9E">
        <w:rPr>
          <w:rFonts w:ascii="Times New Roman" w:hAnsi="Times New Roman" w:cs="Times New Roman"/>
          <w:b/>
          <w:sz w:val="24"/>
          <w:szCs w:val="24"/>
        </w:rPr>
        <w:t>The prices for special rice and curry should be inclu</w:t>
      </w:r>
      <w:r w:rsidR="009A65B8" w:rsidRPr="00DB1E9E">
        <w:rPr>
          <w:rFonts w:ascii="Times New Roman" w:hAnsi="Times New Roman" w:cs="Times New Roman"/>
          <w:b/>
          <w:sz w:val="24"/>
          <w:szCs w:val="24"/>
        </w:rPr>
        <w:t xml:space="preserve">ded in the price of Lunch and Dinner </w:t>
      </w:r>
      <w:r w:rsidRPr="00DB1E9E">
        <w:rPr>
          <w:rFonts w:ascii="Times New Roman" w:hAnsi="Times New Roman" w:cs="Times New Roman"/>
          <w:b/>
          <w:sz w:val="24"/>
          <w:szCs w:val="24"/>
        </w:rPr>
        <w:t>only</w:t>
      </w:r>
    </w:p>
    <w:p w14:paraId="42233712" w14:textId="77777777" w:rsidR="00FF6B58" w:rsidRPr="00DB1E9E" w:rsidRDefault="00FF6B58" w:rsidP="00FF6B58">
      <w:pPr>
        <w:jc w:val="both"/>
        <w:rPr>
          <w:rFonts w:ascii="Times New Roman" w:hAnsi="Times New Roman" w:cs="Times New Roman"/>
          <w:sz w:val="24"/>
          <w:szCs w:val="24"/>
        </w:rPr>
      </w:pPr>
    </w:p>
    <w:p w14:paraId="5C048295" w14:textId="77777777" w:rsidR="00FF6B58" w:rsidRPr="00DB1E9E" w:rsidRDefault="00FF6B58" w:rsidP="00FF6B58">
      <w:pPr>
        <w:jc w:val="both"/>
        <w:rPr>
          <w:rFonts w:ascii="Times New Roman" w:hAnsi="Times New Roman" w:cs="Times New Roman"/>
          <w:sz w:val="24"/>
          <w:szCs w:val="24"/>
        </w:rPr>
      </w:pPr>
    </w:p>
    <w:p w14:paraId="34126E30" w14:textId="77777777" w:rsidR="00FF6B58" w:rsidRPr="00DB1E9E" w:rsidRDefault="00FF6B58" w:rsidP="00FF6B58">
      <w:pPr>
        <w:jc w:val="both"/>
        <w:rPr>
          <w:rFonts w:ascii="Times New Roman" w:hAnsi="Times New Roman" w:cs="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9"/>
        <w:gridCol w:w="8779"/>
      </w:tblGrid>
      <w:tr w:rsidR="00FF6B58" w:rsidRPr="00DB1E9E" w14:paraId="1EE90447" w14:textId="77777777" w:rsidTr="00630EF9">
        <w:trPr>
          <w:cantSplit/>
        </w:trPr>
        <w:tc>
          <w:tcPr>
            <w:tcW w:w="869" w:type="dxa"/>
            <w:tcBorders>
              <w:bottom w:val="single" w:sz="4" w:space="0" w:color="auto"/>
            </w:tcBorders>
            <w:vAlign w:val="center"/>
          </w:tcPr>
          <w:p w14:paraId="4219FC08" w14:textId="77777777" w:rsidR="00FF6B58" w:rsidRPr="00DB1E9E" w:rsidRDefault="00FF6B58" w:rsidP="00630EF9">
            <w:pPr>
              <w:pStyle w:val="StyleHeading2NotBoldBlackUnderlineCentered"/>
              <w:rPr>
                <w:rFonts w:ascii="Times New Roman" w:hAnsi="Times New Roman"/>
                <w:bCs/>
                <w:color w:val="auto"/>
                <w:sz w:val="24"/>
                <w:szCs w:val="24"/>
                <w:u w:val="none"/>
              </w:rPr>
            </w:pPr>
            <w:r w:rsidRPr="00DB1E9E">
              <w:rPr>
                <w:rFonts w:ascii="Times New Roman" w:hAnsi="Times New Roman"/>
                <w:bCs/>
                <w:color w:val="auto"/>
                <w:sz w:val="24"/>
                <w:szCs w:val="24"/>
                <w:u w:val="none"/>
              </w:rPr>
              <w:lastRenderedPageBreak/>
              <w:t>S.NO</w:t>
            </w:r>
          </w:p>
        </w:tc>
        <w:tc>
          <w:tcPr>
            <w:tcW w:w="8779" w:type="dxa"/>
            <w:tcBorders>
              <w:bottom w:val="single" w:sz="4" w:space="0" w:color="auto"/>
            </w:tcBorders>
            <w:vAlign w:val="center"/>
          </w:tcPr>
          <w:p w14:paraId="79E69B84" w14:textId="77777777" w:rsidR="00FF6B58" w:rsidRPr="00DB1E9E" w:rsidRDefault="00FF6B58" w:rsidP="00630EF9">
            <w:pPr>
              <w:pStyle w:val="StyleHeading2NotBoldBlackUnderlineCentered"/>
              <w:rPr>
                <w:rFonts w:ascii="Times New Roman" w:hAnsi="Times New Roman"/>
                <w:bCs/>
                <w:color w:val="auto"/>
                <w:sz w:val="24"/>
                <w:szCs w:val="24"/>
                <w:u w:val="none"/>
              </w:rPr>
            </w:pPr>
            <w:r w:rsidRPr="00DB1E9E">
              <w:rPr>
                <w:rFonts w:ascii="Times New Roman" w:hAnsi="Times New Roman"/>
                <w:bCs/>
                <w:color w:val="auto"/>
                <w:sz w:val="24"/>
                <w:szCs w:val="24"/>
                <w:u w:val="none"/>
              </w:rPr>
              <w:t>INTERNATIONAL/VIP DAILY MENU SCHEDULE [IM]</w:t>
            </w:r>
          </w:p>
        </w:tc>
      </w:tr>
      <w:tr w:rsidR="00FF6B58" w:rsidRPr="00DB1E9E" w14:paraId="2FF16653" w14:textId="77777777" w:rsidTr="00630EF9">
        <w:tc>
          <w:tcPr>
            <w:tcW w:w="869" w:type="dxa"/>
          </w:tcPr>
          <w:p w14:paraId="6C55CBDE" w14:textId="77777777" w:rsidR="00FF6B58" w:rsidRPr="00DB1E9E" w:rsidRDefault="00FF6B58" w:rsidP="00630EF9">
            <w:pPr>
              <w:pStyle w:val="StyleHeading2NotBoldBlackUnderlineCentered"/>
              <w:rPr>
                <w:rFonts w:ascii="Times New Roman" w:hAnsi="Times New Roman"/>
                <w:bCs/>
                <w:color w:val="auto"/>
                <w:sz w:val="24"/>
                <w:szCs w:val="24"/>
                <w:u w:val="none"/>
              </w:rPr>
            </w:pPr>
            <w:r w:rsidRPr="00DB1E9E">
              <w:rPr>
                <w:rFonts w:ascii="Times New Roman" w:hAnsi="Times New Roman"/>
                <w:bCs/>
                <w:color w:val="auto"/>
                <w:sz w:val="24"/>
                <w:szCs w:val="24"/>
                <w:u w:val="none"/>
              </w:rPr>
              <w:t>H.</w:t>
            </w:r>
          </w:p>
        </w:tc>
        <w:tc>
          <w:tcPr>
            <w:tcW w:w="8779" w:type="dxa"/>
          </w:tcPr>
          <w:p w14:paraId="327AE6B4" w14:textId="77777777" w:rsidR="00FF6B58" w:rsidRPr="00DB1E9E" w:rsidRDefault="00FF6B58" w:rsidP="00630EF9">
            <w:pPr>
              <w:pStyle w:val="StyleHeading2NotBoldBlackUnderlineCentered"/>
              <w:jc w:val="left"/>
              <w:rPr>
                <w:rFonts w:ascii="Times New Roman" w:hAnsi="Times New Roman"/>
                <w:bCs/>
                <w:color w:val="auto"/>
                <w:sz w:val="24"/>
                <w:szCs w:val="24"/>
                <w:u w:val="none"/>
              </w:rPr>
            </w:pPr>
            <w:r w:rsidRPr="00DB1E9E">
              <w:rPr>
                <w:rFonts w:ascii="Times New Roman" w:hAnsi="Times New Roman"/>
                <w:bCs/>
                <w:color w:val="auto"/>
                <w:sz w:val="24"/>
                <w:szCs w:val="24"/>
                <w:u w:val="none"/>
              </w:rPr>
              <w:t>Bed Tea &amp; Coffee &amp;</w:t>
            </w:r>
            <w:r w:rsidR="009A65B8" w:rsidRPr="00DB1E9E">
              <w:rPr>
                <w:rFonts w:ascii="Times New Roman" w:hAnsi="Times New Roman"/>
                <w:bCs/>
                <w:color w:val="auto"/>
                <w:sz w:val="24"/>
                <w:szCs w:val="24"/>
                <w:u w:val="none"/>
              </w:rPr>
              <w:t xml:space="preserve"> Milk</w:t>
            </w:r>
          </w:p>
        </w:tc>
      </w:tr>
      <w:tr w:rsidR="00FF6B58" w:rsidRPr="00DB1E9E" w14:paraId="21C0878B" w14:textId="77777777" w:rsidTr="00630EF9">
        <w:tc>
          <w:tcPr>
            <w:tcW w:w="869" w:type="dxa"/>
          </w:tcPr>
          <w:p w14:paraId="5AEF5D4F" w14:textId="77777777" w:rsidR="00FF6B58" w:rsidRPr="00DB1E9E" w:rsidRDefault="00FF6B58" w:rsidP="00630EF9">
            <w:pPr>
              <w:pStyle w:val="StyleHeading2NotBoldBlackUnderlineCentered"/>
              <w:rPr>
                <w:rFonts w:ascii="Times New Roman" w:hAnsi="Times New Roman"/>
                <w:bCs/>
                <w:color w:val="auto"/>
                <w:sz w:val="24"/>
                <w:szCs w:val="24"/>
                <w:u w:val="none"/>
              </w:rPr>
            </w:pPr>
            <w:r w:rsidRPr="00DB1E9E">
              <w:rPr>
                <w:rFonts w:ascii="Times New Roman" w:hAnsi="Times New Roman"/>
                <w:bCs/>
                <w:color w:val="auto"/>
                <w:sz w:val="24"/>
                <w:szCs w:val="24"/>
                <w:u w:val="none"/>
              </w:rPr>
              <w:t>I.</w:t>
            </w:r>
          </w:p>
        </w:tc>
        <w:tc>
          <w:tcPr>
            <w:tcW w:w="8779" w:type="dxa"/>
          </w:tcPr>
          <w:p w14:paraId="2BDB93C4" w14:textId="77777777" w:rsidR="00FF6B58" w:rsidRPr="00DB1E9E" w:rsidRDefault="00FF6B58" w:rsidP="00630EF9">
            <w:pPr>
              <w:pStyle w:val="StyleHeading2NotBoldBlackUnderlineCentered"/>
              <w:jc w:val="left"/>
              <w:rPr>
                <w:rFonts w:ascii="Times New Roman" w:hAnsi="Times New Roman"/>
                <w:bCs/>
                <w:color w:val="auto"/>
                <w:sz w:val="24"/>
                <w:szCs w:val="24"/>
                <w:u w:val="none"/>
              </w:rPr>
            </w:pPr>
            <w:r w:rsidRPr="00DB1E9E">
              <w:rPr>
                <w:rFonts w:ascii="Times New Roman" w:hAnsi="Times New Roman"/>
                <w:bCs/>
                <w:color w:val="auto"/>
                <w:sz w:val="24"/>
                <w:szCs w:val="24"/>
                <w:u w:val="none"/>
              </w:rPr>
              <w:t>Breakf</w:t>
            </w:r>
            <w:r w:rsidR="009A65B8" w:rsidRPr="00DB1E9E">
              <w:rPr>
                <w:rFonts w:ascii="Times New Roman" w:hAnsi="Times New Roman"/>
                <w:bCs/>
                <w:color w:val="auto"/>
                <w:sz w:val="24"/>
                <w:szCs w:val="24"/>
                <w:u w:val="none"/>
              </w:rPr>
              <w:t xml:space="preserve">ast </w:t>
            </w:r>
          </w:p>
        </w:tc>
      </w:tr>
      <w:tr w:rsidR="00FF6B58" w:rsidRPr="00DB1E9E" w14:paraId="1A2EB145" w14:textId="77777777" w:rsidTr="00630EF9">
        <w:tc>
          <w:tcPr>
            <w:tcW w:w="869" w:type="dxa"/>
          </w:tcPr>
          <w:p w14:paraId="721CA1F4" w14:textId="77777777" w:rsidR="00FF6B58" w:rsidRPr="00DB1E9E" w:rsidRDefault="00FF6B58" w:rsidP="00630EF9">
            <w:pPr>
              <w:pStyle w:val="StyleHeading2NotBoldBlackUnderlineCentered"/>
              <w:rPr>
                <w:rFonts w:ascii="Times New Roman" w:hAnsi="Times New Roman"/>
                <w:b w:val="0"/>
                <w:color w:val="auto"/>
                <w:sz w:val="24"/>
                <w:szCs w:val="24"/>
                <w:u w:val="none"/>
              </w:rPr>
            </w:pPr>
            <w:proofErr w:type="spellStart"/>
            <w:r w:rsidRPr="00DB1E9E">
              <w:rPr>
                <w:rFonts w:ascii="Times New Roman" w:hAnsi="Times New Roman"/>
                <w:b w:val="0"/>
                <w:color w:val="auto"/>
                <w:sz w:val="24"/>
                <w:szCs w:val="24"/>
                <w:u w:val="none"/>
              </w:rPr>
              <w:t>i</w:t>
            </w:r>
            <w:proofErr w:type="spellEnd"/>
            <w:r w:rsidRPr="00DB1E9E">
              <w:rPr>
                <w:rFonts w:ascii="Times New Roman" w:hAnsi="Times New Roman"/>
                <w:b w:val="0"/>
                <w:color w:val="auto"/>
                <w:sz w:val="24"/>
                <w:szCs w:val="24"/>
                <w:u w:val="none"/>
              </w:rPr>
              <w:t>.</w:t>
            </w:r>
          </w:p>
        </w:tc>
        <w:tc>
          <w:tcPr>
            <w:tcW w:w="8779" w:type="dxa"/>
          </w:tcPr>
          <w:p w14:paraId="4F7E1243" w14:textId="77777777" w:rsidR="00FF6B58" w:rsidRPr="00DB1E9E" w:rsidRDefault="00FF6B58" w:rsidP="00630EF9">
            <w:pPr>
              <w:pStyle w:val="p4"/>
              <w:tabs>
                <w:tab w:val="clear" w:pos="1162"/>
                <w:tab w:val="left" w:pos="-165"/>
              </w:tabs>
              <w:spacing w:line="240" w:lineRule="auto"/>
              <w:ind w:left="0" w:firstLine="0"/>
              <w:jc w:val="left"/>
            </w:pPr>
            <w:r w:rsidRPr="00DB1E9E">
              <w:t>1) Brown &amp; Plain Bread Butter &amp; Jam; Toasted Bread</w:t>
            </w:r>
          </w:p>
          <w:p w14:paraId="328F81A9" w14:textId="77777777" w:rsidR="00FF6B58" w:rsidRPr="00DB1E9E" w:rsidRDefault="00FF6B58" w:rsidP="00630EF9">
            <w:pPr>
              <w:pStyle w:val="p4"/>
              <w:tabs>
                <w:tab w:val="clear" w:pos="1162"/>
                <w:tab w:val="left" w:pos="-165"/>
              </w:tabs>
              <w:spacing w:line="240" w:lineRule="auto"/>
              <w:ind w:left="0" w:firstLine="0"/>
              <w:jc w:val="left"/>
            </w:pPr>
            <w:r w:rsidRPr="00DB1E9E">
              <w:t>2) Corn flakes with Milk</w:t>
            </w:r>
          </w:p>
          <w:p w14:paraId="466E0AC2" w14:textId="77777777" w:rsidR="00FF6B58" w:rsidRPr="00DB1E9E" w:rsidRDefault="00FF6B58" w:rsidP="00630EF9">
            <w:pPr>
              <w:pStyle w:val="p4"/>
              <w:tabs>
                <w:tab w:val="clear" w:pos="1162"/>
                <w:tab w:val="left" w:pos="-165"/>
              </w:tabs>
              <w:spacing w:line="240" w:lineRule="auto"/>
              <w:ind w:left="0" w:firstLine="0"/>
              <w:jc w:val="left"/>
            </w:pPr>
            <w:r w:rsidRPr="00DB1E9E">
              <w:t xml:space="preserve">3) Cut-fruits </w:t>
            </w:r>
          </w:p>
          <w:p w14:paraId="069F9091" w14:textId="77777777" w:rsidR="00FF6B58" w:rsidRPr="00DB1E9E" w:rsidRDefault="00FF6B58" w:rsidP="00630EF9">
            <w:pPr>
              <w:pStyle w:val="p4"/>
              <w:tabs>
                <w:tab w:val="clear" w:pos="1162"/>
                <w:tab w:val="left" w:pos="-165"/>
              </w:tabs>
              <w:spacing w:line="240" w:lineRule="auto"/>
              <w:ind w:left="0" w:firstLine="0"/>
              <w:jc w:val="left"/>
            </w:pPr>
            <w:r w:rsidRPr="00DB1E9E">
              <w:t xml:space="preserve">4) Boiled Egg </w:t>
            </w:r>
          </w:p>
          <w:p w14:paraId="3279C738" w14:textId="77777777" w:rsidR="00FF6B58" w:rsidRPr="00DB1E9E" w:rsidRDefault="00FF6B58" w:rsidP="00630EF9">
            <w:pPr>
              <w:pStyle w:val="p4"/>
              <w:tabs>
                <w:tab w:val="clear" w:pos="1162"/>
                <w:tab w:val="left" w:pos="-165"/>
              </w:tabs>
              <w:spacing w:line="240" w:lineRule="auto"/>
              <w:ind w:left="0" w:firstLine="0"/>
              <w:jc w:val="left"/>
            </w:pPr>
            <w:r w:rsidRPr="00DB1E9E">
              <w:t xml:space="preserve">5) </w:t>
            </w:r>
            <w:proofErr w:type="spellStart"/>
            <w:r w:rsidRPr="00DB1E9E">
              <w:t>Idli</w:t>
            </w:r>
            <w:proofErr w:type="spellEnd"/>
            <w:r w:rsidRPr="00DB1E9E">
              <w:t xml:space="preserve"> /</w:t>
            </w:r>
            <w:proofErr w:type="spellStart"/>
            <w:r w:rsidRPr="00DB1E9E">
              <w:t>Dosa</w:t>
            </w:r>
            <w:proofErr w:type="spellEnd"/>
            <w:r w:rsidRPr="00DB1E9E">
              <w:t>/Vada/</w:t>
            </w:r>
            <w:proofErr w:type="spellStart"/>
            <w:r w:rsidRPr="00DB1E9E">
              <w:t>Uttapam</w:t>
            </w:r>
            <w:proofErr w:type="spellEnd"/>
            <w:r w:rsidRPr="00DB1E9E">
              <w:t>/Pongal with Coconut/ Groundnut Chutney / appropriate chutney and sambhar</w:t>
            </w:r>
          </w:p>
          <w:p w14:paraId="04DC8032" w14:textId="77777777" w:rsidR="00FF6B58" w:rsidRPr="00DB1E9E" w:rsidRDefault="00FF6B58" w:rsidP="00630EF9">
            <w:pPr>
              <w:pStyle w:val="p4"/>
              <w:tabs>
                <w:tab w:val="clear" w:pos="1162"/>
                <w:tab w:val="left" w:pos="-165"/>
              </w:tabs>
              <w:spacing w:line="240" w:lineRule="auto"/>
              <w:ind w:left="0" w:firstLine="0"/>
              <w:jc w:val="left"/>
            </w:pPr>
            <w:r w:rsidRPr="00DB1E9E">
              <w:t xml:space="preserve">6) Tea and Coffee with separate tea bags( Lemon, Ginger, Green tea bags of reputed firms and  Coffee </w:t>
            </w:r>
            <w:proofErr w:type="spellStart"/>
            <w:r w:rsidRPr="00DB1E9E">
              <w:t>satchets</w:t>
            </w:r>
            <w:proofErr w:type="spellEnd"/>
            <w:r w:rsidRPr="00DB1E9E">
              <w:t xml:space="preserve"> with brown sugar </w:t>
            </w:r>
            <w:proofErr w:type="spellStart"/>
            <w:r w:rsidRPr="00DB1E9E">
              <w:t>satchets</w:t>
            </w:r>
            <w:proofErr w:type="spellEnd"/>
            <w:r w:rsidRPr="00DB1E9E">
              <w:t xml:space="preserve"> and Sugar Free </w:t>
            </w:r>
            <w:proofErr w:type="spellStart"/>
            <w:r w:rsidRPr="00DB1E9E">
              <w:t>satchets</w:t>
            </w:r>
            <w:proofErr w:type="spellEnd"/>
            <w:r w:rsidRPr="00DB1E9E">
              <w:t>)</w:t>
            </w:r>
          </w:p>
        </w:tc>
      </w:tr>
      <w:tr w:rsidR="00FF6B58" w:rsidRPr="00DB1E9E" w14:paraId="5D8D42CA" w14:textId="77777777" w:rsidTr="00630EF9">
        <w:tc>
          <w:tcPr>
            <w:tcW w:w="869" w:type="dxa"/>
          </w:tcPr>
          <w:p w14:paraId="0C5352E6" w14:textId="77777777" w:rsidR="00FF6B58" w:rsidRPr="00DB1E9E" w:rsidRDefault="00FF6B58" w:rsidP="00630EF9">
            <w:pPr>
              <w:pStyle w:val="StyleHeading2NotBoldBlackUnderlineCentered"/>
              <w:rPr>
                <w:rFonts w:ascii="Times New Roman" w:hAnsi="Times New Roman"/>
                <w:b w:val="0"/>
                <w:color w:val="auto"/>
                <w:sz w:val="24"/>
                <w:szCs w:val="24"/>
                <w:u w:val="none"/>
              </w:rPr>
            </w:pPr>
            <w:r w:rsidRPr="00DB1E9E">
              <w:rPr>
                <w:rFonts w:ascii="Times New Roman" w:hAnsi="Times New Roman"/>
                <w:b w:val="0"/>
                <w:color w:val="auto"/>
                <w:sz w:val="24"/>
                <w:szCs w:val="24"/>
                <w:u w:val="none"/>
              </w:rPr>
              <w:t>ii.</w:t>
            </w:r>
          </w:p>
        </w:tc>
        <w:tc>
          <w:tcPr>
            <w:tcW w:w="8779" w:type="dxa"/>
          </w:tcPr>
          <w:p w14:paraId="73A0092F" w14:textId="77777777" w:rsidR="00FF6B58" w:rsidRPr="00DB1E9E" w:rsidRDefault="009A65B8" w:rsidP="00630EF9">
            <w:pPr>
              <w:pStyle w:val="StyleHeading2NotBoldBlackUnderlineCentered"/>
              <w:jc w:val="left"/>
              <w:rPr>
                <w:rFonts w:ascii="Times New Roman" w:hAnsi="Times New Roman"/>
                <w:color w:val="auto"/>
                <w:sz w:val="24"/>
                <w:szCs w:val="24"/>
                <w:u w:val="none"/>
              </w:rPr>
            </w:pPr>
            <w:proofErr w:type="gramStart"/>
            <w:r w:rsidRPr="00DB1E9E">
              <w:rPr>
                <w:rFonts w:ascii="Times New Roman" w:hAnsi="Times New Roman"/>
                <w:color w:val="auto"/>
                <w:sz w:val="24"/>
                <w:szCs w:val="24"/>
                <w:u w:val="none"/>
              </w:rPr>
              <w:t xml:space="preserve">Forenoon </w:t>
            </w:r>
            <w:r w:rsidR="00FF6B58" w:rsidRPr="00DB1E9E">
              <w:rPr>
                <w:rFonts w:ascii="Times New Roman" w:hAnsi="Times New Roman"/>
                <w:b w:val="0"/>
                <w:color w:val="auto"/>
                <w:sz w:val="24"/>
                <w:szCs w:val="24"/>
                <w:u w:val="none"/>
              </w:rPr>
              <w:t xml:space="preserve"> Tea</w:t>
            </w:r>
            <w:proofErr w:type="gramEnd"/>
            <w:r w:rsidR="00FF6B58" w:rsidRPr="00DB1E9E">
              <w:rPr>
                <w:rFonts w:ascii="Times New Roman" w:hAnsi="Times New Roman"/>
                <w:b w:val="0"/>
                <w:color w:val="auto"/>
                <w:sz w:val="24"/>
                <w:szCs w:val="24"/>
                <w:u w:val="none"/>
              </w:rPr>
              <w:t xml:space="preserve"> and Coffee with salt and sweet cookies with potato chips (Should be of a reputed bakery such as Karachi Bakery, </w:t>
            </w:r>
            <w:proofErr w:type="spellStart"/>
            <w:r w:rsidR="00FF6B58" w:rsidRPr="00DB1E9E">
              <w:rPr>
                <w:rFonts w:ascii="Times New Roman" w:hAnsi="Times New Roman"/>
                <w:b w:val="0"/>
                <w:color w:val="auto"/>
                <w:sz w:val="24"/>
                <w:szCs w:val="24"/>
                <w:u w:val="none"/>
              </w:rPr>
              <w:t>Bikaneerwala</w:t>
            </w:r>
            <w:proofErr w:type="spellEnd"/>
            <w:r w:rsidR="00FF6B58" w:rsidRPr="00DB1E9E">
              <w:rPr>
                <w:rFonts w:ascii="Times New Roman" w:hAnsi="Times New Roman"/>
                <w:b w:val="0"/>
                <w:color w:val="auto"/>
                <w:sz w:val="24"/>
                <w:szCs w:val="24"/>
                <w:u w:val="none"/>
              </w:rPr>
              <w:t xml:space="preserve">, </w:t>
            </w:r>
            <w:proofErr w:type="spellStart"/>
            <w:r w:rsidR="00FF6B58" w:rsidRPr="00DB1E9E">
              <w:rPr>
                <w:rFonts w:ascii="Times New Roman" w:hAnsi="Times New Roman"/>
                <w:b w:val="0"/>
                <w:sz w:val="24"/>
                <w:szCs w:val="24"/>
                <w:u w:val="none"/>
              </w:rPr>
              <w:t>Niloufer</w:t>
            </w:r>
            <w:proofErr w:type="spellEnd"/>
            <w:r w:rsidR="00FF6B58" w:rsidRPr="00DB1E9E">
              <w:rPr>
                <w:rFonts w:ascii="Times New Roman" w:hAnsi="Times New Roman"/>
                <w:b w:val="0"/>
                <w:sz w:val="24"/>
                <w:szCs w:val="24"/>
                <w:u w:val="none"/>
              </w:rPr>
              <w:t>/</w:t>
            </w:r>
            <w:proofErr w:type="spellStart"/>
            <w:r w:rsidR="00FF6B58" w:rsidRPr="00DB1E9E">
              <w:rPr>
                <w:rFonts w:ascii="Times New Roman" w:hAnsi="Times New Roman"/>
                <w:b w:val="0"/>
                <w:sz w:val="24"/>
                <w:szCs w:val="24"/>
                <w:u w:val="none"/>
              </w:rPr>
              <w:t>Shubaan</w:t>
            </w:r>
            <w:proofErr w:type="spellEnd"/>
            <w:r w:rsidR="00FF6B58" w:rsidRPr="00DB1E9E">
              <w:rPr>
                <w:rFonts w:ascii="Times New Roman" w:hAnsi="Times New Roman"/>
                <w:b w:val="0"/>
                <w:sz w:val="24"/>
                <w:szCs w:val="24"/>
                <w:u w:val="none"/>
              </w:rPr>
              <w:t xml:space="preserve"> Bakery</w:t>
            </w:r>
            <w:r w:rsidR="00FF6B58" w:rsidRPr="00DB1E9E">
              <w:rPr>
                <w:rFonts w:ascii="Times New Roman" w:hAnsi="Times New Roman"/>
                <w:b w:val="0"/>
                <w:color w:val="auto"/>
                <w:sz w:val="24"/>
                <w:szCs w:val="24"/>
                <w:u w:val="none"/>
              </w:rPr>
              <w:t xml:space="preserve"> etc.)</w:t>
            </w:r>
            <w:r w:rsidR="00FF6B58" w:rsidRPr="00DB1E9E">
              <w:rPr>
                <w:rFonts w:ascii="Times New Roman" w:hAnsi="Times New Roman"/>
                <w:color w:val="auto"/>
                <w:sz w:val="24"/>
                <w:szCs w:val="24"/>
                <w:u w:val="none"/>
              </w:rPr>
              <w:t xml:space="preserve"> </w:t>
            </w:r>
          </w:p>
        </w:tc>
      </w:tr>
      <w:tr w:rsidR="00FF6B58" w:rsidRPr="00DB1E9E" w14:paraId="2BCA4A62" w14:textId="77777777" w:rsidTr="00630EF9">
        <w:tc>
          <w:tcPr>
            <w:tcW w:w="869" w:type="dxa"/>
          </w:tcPr>
          <w:p w14:paraId="0F481CD2" w14:textId="77777777" w:rsidR="00FF6B58" w:rsidRPr="00DB1E9E" w:rsidRDefault="00FF6B58" w:rsidP="00630EF9">
            <w:pPr>
              <w:pStyle w:val="StyleHeading2NotBoldBlackUnderlineCentered"/>
              <w:rPr>
                <w:rFonts w:ascii="Times New Roman" w:hAnsi="Times New Roman"/>
                <w:bCs/>
                <w:color w:val="auto"/>
                <w:sz w:val="24"/>
                <w:szCs w:val="24"/>
                <w:u w:val="none"/>
              </w:rPr>
            </w:pPr>
            <w:r w:rsidRPr="00DB1E9E">
              <w:rPr>
                <w:rFonts w:ascii="Times New Roman" w:hAnsi="Times New Roman"/>
                <w:bCs/>
                <w:color w:val="auto"/>
                <w:sz w:val="24"/>
                <w:szCs w:val="24"/>
                <w:u w:val="none"/>
              </w:rPr>
              <w:t>J.</w:t>
            </w:r>
          </w:p>
        </w:tc>
        <w:tc>
          <w:tcPr>
            <w:tcW w:w="8779" w:type="dxa"/>
          </w:tcPr>
          <w:p w14:paraId="5C866B2B" w14:textId="77777777" w:rsidR="00FF6B58" w:rsidRPr="00DB1E9E" w:rsidRDefault="009A65B8" w:rsidP="00630EF9">
            <w:pPr>
              <w:pStyle w:val="StyleHeading2NotBoldBlackUnderlineCentered"/>
              <w:jc w:val="left"/>
              <w:rPr>
                <w:rFonts w:ascii="Times New Roman" w:hAnsi="Times New Roman"/>
                <w:bCs/>
                <w:color w:val="auto"/>
                <w:sz w:val="24"/>
                <w:szCs w:val="24"/>
                <w:u w:val="none"/>
              </w:rPr>
            </w:pPr>
            <w:r w:rsidRPr="00DB1E9E">
              <w:rPr>
                <w:rFonts w:ascii="Times New Roman" w:hAnsi="Times New Roman"/>
                <w:bCs/>
                <w:color w:val="auto"/>
                <w:sz w:val="24"/>
                <w:szCs w:val="24"/>
                <w:u w:val="none"/>
              </w:rPr>
              <w:t xml:space="preserve">Lunch </w:t>
            </w:r>
            <w:r w:rsidR="00FF6B58" w:rsidRPr="00DB1E9E">
              <w:rPr>
                <w:rFonts w:ascii="Times New Roman" w:hAnsi="Times New Roman"/>
                <w:bCs/>
                <w:color w:val="auto"/>
                <w:sz w:val="24"/>
                <w:szCs w:val="24"/>
                <w:u w:val="none"/>
              </w:rPr>
              <w:t>&amp; Di</w:t>
            </w:r>
            <w:r w:rsidRPr="00DB1E9E">
              <w:rPr>
                <w:rFonts w:ascii="Times New Roman" w:hAnsi="Times New Roman"/>
                <w:bCs/>
                <w:color w:val="auto"/>
                <w:sz w:val="24"/>
                <w:szCs w:val="24"/>
                <w:u w:val="none"/>
              </w:rPr>
              <w:t xml:space="preserve">nner with following items: </w:t>
            </w:r>
          </w:p>
        </w:tc>
      </w:tr>
      <w:tr w:rsidR="00FF6B58" w:rsidRPr="00DB1E9E" w14:paraId="268BB649" w14:textId="77777777" w:rsidTr="00630EF9">
        <w:trPr>
          <w:cantSplit/>
        </w:trPr>
        <w:tc>
          <w:tcPr>
            <w:tcW w:w="869" w:type="dxa"/>
          </w:tcPr>
          <w:p w14:paraId="0A944B73" w14:textId="77777777" w:rsidR="00FF6B58" w:rsidRPr="00DB1E9E" w:rsidRDefault="00FF6B58" w:rsidP="00630EF9">
            <w:pPr>
              <w:pStyle w:val="StyleHeading2NotBoldBlackUnderlineCentered"/>
              <w:rPr>
                <w:rFonts w:ascii="Times New Roman" w:hAnsi="Times New Roman"/>
                <w:b w:val="0"/>
                <w:color w:val="auto"/>
                <w:sz w:val="24"/>
                <w:szCs w:val="24"/>
                <w:u w:val="none"/>
              </w:rPr>
            </w:pPr>
            <w:proofErr w:type="spellStart"/>
            <w:r w:rsidRPr="00DB1E9E">
              <w:rPr>
                <w:rFonts w:ascii="Times New Roman" w:hAnsi="Times New Roman"/>
                <w:b w:val="0"/>
                <w:color w:val="auto"/>
                <w:sz w:val="24"/>
                <w:szCs w:val="24"/>
                <w:u w:val="none"/>
              </w:rPr>
              <w:t>i</w:t>
            </w:r>
            <w:proofErr w:type="spellEnd"/>
            <w:r w:rsidRPr="00DB1E9E">
              <w:rPr>
                <w:rFonts w:ascii="Times New Roman" w:hAnsi="Times New Roman"/>
                <w:b w:val="0"/>
                <w:color w:val="auto"/>
                <w:sz w:val="24"/>
                <w:szCs w:val="24"/>
                <w:u w:val="none"/>
              </w:rPr>
              <w:t>.</w:t>
            </w:r>
          </w:p>
        </w:tc>
        <w:tc>
          <w:tcPr>
            <w:tcW w:w="8779" w:type="dxa"/>
          </w:tcPr>
          <w:p w14:paraId="761F36F1" w14:textId="77777777" w:rsidR="00FF6B58" w:rsidRPr="00DB1E9E" w:rsidRDefault="00FF6B58" w:rsidP="00630EF9">
            <w:pPr>
              <w:jc w:val="both"/>
              <w:rPr>
                <w:rFonts w:ascii="Times New Roman" w:hAnsi="Times New Roman" w:cs="Times New Roman"/>
                <w:sz w:val="24"/>
                <w:szCs w:val="24"/>
              </w:rPr>
            </w:pPr>
            <w:r w:rsidRPr="00DB1E9E">
              <w:rPr>
                <w:rFonts w:ascii="Times New Roman" w:hAnsi="Times New Roman" w:cs="Times New Roman"/>
                <w:sz w:val="24"/>
                <w:szCs w:val="24"/>
              </w:rPr>
              <w:t>One Fresh Vegetable Salad (Green Salad/ Russian Salad/ Sprouts/ Aloo Chana Chat etc.)</w:t>
            </w:r>
          </w:p>
        </w:tc>
      </w:tr>
      <w:tr w:rsidR="00FF6B58" w:rsidRPr="00DB1E9E" w14:paraId="7973A359" w14:textId="77777777" w:rsidTr="00630EF9">
        <w:trPr>
          <w:cantSplit/>
        </w:trPr>
        <w:tc>
          <w:tcPr>
            <w:tcW w:w="869" w:type="dxa"/>
          </w:tcPr>
          <w:p w14:paraId="58DCD660" w14:textId="77777777" w:rsidR="00FF6B58" w:rsidRPr="00DB1E9E" w:rsidRDefault="00FF6B58" w:rsidP="00630EF9">
            <w:pPr>
              <w:pStyle w:val="StyleHeading2NotBoldBlackUnderlineCentered"/>
              <w:rPr>
                <w:rFonts w:ascii="Times New Roman" w:hAnsi="Times New Roman"/>
                <w:b w:val="0"/>
                <w:color w:val="auto"/>
                <w:sz w:val="24"/>
                <w:szCs w:val="24"/>
                <w:u w:val="none"/>
              </w:rPr>
            </w:pPr>
            <w:r w:rsidRPr="00DB1E9E">
              <w:rPr>
                <w:rFonts w:ascii="Times New Roman" w:hAnsi="Times New Roman"/>
                <w:b w:val="0"/>
                <w:color w:val="auto"/>
                <w:sz w:val="24"/>
                <w:szCs w:val="24"/>
                <w:u w:val="none"/>
              </w:rPr>
              <w:t>ii.</w:t>
            </w:r>
          </w:p>
        </w:tc>
        <w:tc>
          <w:tcPr>
            <w:tcW w:w="8779" w:type="dxa"/>
          </w:tcPr>
          <w:p w14:paraId="2B190222" w14:textId="77777777" w:rsidR="00FF6B58" w:rsidRPr="00DB1E9E" w:rsidRDefault="00FF6B58" w:rsidP="00630EF9">
            <w:pPr>
              <w:rPr>
                <w:rFonts w:ascii="Times New Roman" w:hAnsi="Times New Roman" w:cs="Times New Roman"/>
                <w:sz w:val="24"/>
                <w:szCs w:val="24"/>
              </w:rPr>
            </w:pPr>
            <w:r w:rsidRPr="00DB1E9E">
              <w:rPr>
                <w:rFonts w:ascii="Times New Roman" w:hAnsi="Times New Roman" w:cs="Times New Roman"/>
                <w:sz w:val="24"/>
                <w:szCs w:val="24"/>
              </w:rPr>
              <w:t xml:space="preserve">Fresh Juice/ Butter Milk/ </w:t>
            </w:r>
            <w:proofErr w:type="spellStart"/>
            <w:r w:rsidRPr="00DB1E9E">
              <w:rPr>
                <w:rFonts w:ascii="Times New Roman" w:hAnsi="Times New Roman" w:cs="Times New Roman"/>
                <w:sz w:val="24"/>
                <w:szCs w:val="24"/>
              </w:rPr>
              <w:t>Lassi</w:t>
            </w:r>
            <w:proofErr w:type="spellEnd"/>
          </w:p>
        </w:tc>
      </w:tr>
      <w:tr w:rsidR="00FF6B58" w:rsidRPr="00DB1E9E" w14:paraId="472BE8A1" w14:textId="77777777" w:rsidTr="00630EF9">
        <w:trPr>
          <w:cantSplit/>
        </w:trPr>
        <w:tc>
          <w:tcPr>
            <w:tcW w:w="869" w:type="dxa"/>
          </w:tcPr>
          <w:p w14:paraId="644E74BB" w14:textId="77777777" w:rsidR="00FF6B58" w:rsidRPr="00DB1E9E" w:rsidRDefault="00FF6B58" w:rsidP="00630EF9">
            <w:pPr>
              <w:pStyle w:val="StyleHeading2NotBoldBlackUnderlineCentered"/>
              <w:rPr>
                <w:rFonts w:ascii="Times New Roman" w:hAnsi="Times New Roman"/>
                <w:b w:val="0"/>
                <w:color w:val="auto"/>
                <w:sz w:val="24"/>
                <w:szCs w:val="24"/>
                <w:u w:val="none"/>
              </w:rPr>
            </w:pPr>
            <w:r w:rsidRPr="00DB1E9E">
              <w:rPr>
                <w:rFonts w:ascii="Times New Roman" w:hAnsi="Times New Roman"/>
                <w:b w:val="0"/>
                <w:color w:val="auto"/>
                <w:sz w:val="24"/>
                <w:szCs w:val="24"/>
                <w:u w:val="none"/>
              </w:rPr>
              <w:t>iii.</w:t>
            </w:r>
          </w:p>
        </w:tc>
        <w:tc>
          <w:tcPr>
            <w:tcW w:w="8779" w:type="dxa"/>
          </w:tcPr>
          <w:p w14:paraId="30E11D40" w14:textId="77777777" w:rsidR="00FF6B58" w:rsidRPr="00DB1E9E" w:rsidRDefault="00FF6B58" w:rsidP="00630EF9">
            <w:pPr>
              <w:rPr>
                <w:rFonts w:ascii="Times New Roman" w:hAnsi="Times New Roman" w:cs="Times New Roman"/>
                <w:sz w:val="24"/>
                <w:szCs w:val="24"/>
              </w:rPr>
            </w:pPr>
            <w:r w:rsidRPr="00DB1E9E">
              <w:rPr>
                <w:rFonts w:ascii="Times New Roman" w:hAnsi="Times New Roman" w:cs="Times New Roman"/>
                <w:sz w:val="24"/>
                <w:szCs w:val="24"/>
              </w:rPr>
              <w:t xml:space="preserve">Soup (Sweet Corn Veg. soup/Hot and Sour Soup/ Cantonese Soup/ Veg. </w:t>
            </w:r>
            <w:proofErr w:type="spellStart"/>
            <w:r w:rsidRPr="00DB1E9E">
              <w:rPr>
                <w:rFonts w:ascii="Times New Roman" w:hAnsi="Times New Roman" w:cs="Times New Roman"/>
                <w:sz w:val="24"/>
                <w:szCs w:val="24"/>
              </w:rPr>
              <w:t>Manchow</w:t>
            </w:r>
            <w:proofErr w:type="spellEnd"/>
            <w:r w:rsidRPr="00DB1E9E">
              <w:rPr>
                <w:rFonts w:ascii="Times New Roman" w:hAnsi="Times New Roman" w:cs="Times New Roman"/>
                <w:sz w:val="24"/>
                <w:szCs w:val="24"/>
              </w:rPr>
              <w:t xml:space="preserve"> Soup/ Chicken Soup/ Tomato soup with Bread sticks/Lemon Coriander soup)</w:t>
            </w:r>
          </w:p>
        </w:tc>
      </w:tr>
      <w:tr w:rsidR="00FF6B58" w:rsidRPr="00DB1E9E" w14:paraId="49EB16CE" w14:textId="77777777" w:rsidTr="00630EF9">
        <w:trPr>
          <w:cantSplit/>
        </w:trPr>
        <w:tc>
          <w:tcPr>
            <w:tcW w:w="869" w:type="dxa"/>
          </w:tcPr>
          <w:p w14:paraId="7A885428" w14:textId="77777777" w:rsidR="00FF6B58" w:rsidRPr="00DB1E9E" w:rsidRDefault="00FF6B58" w:rsidP="00630EF9">
            <w:pPr>
              <w:pStyle w:val="StyleHeading2NotBoldBlackUnderlineCentered"/>
              <w:rPr>
                <w:rFonts w:ascii="Times New Roman" w:hAnsi="Times New Roman"/>
                <w:b w:val="0"/>
                <w:color w:val="auto"/>
                <w:sz w:val="24"/>
                <w:szCs w:val="24"/>
                <w:u w:val="none"/>
              </w:rPr>
            </w:pPr>
            <w:r w:rsidRPr="00DB1E9E">
              <w:rPr>
                <w:rFonts w:ascii="Times New Roman" w:hAnsi="Times New Roman"/>
                <w:b w:val="0"/>
                <w:color w:val="auto"/>
                <w:sz w:val="24"/>
                <w:szCs w:val="24"/>
                <w:u w:val="none"/>
              </w:rPr>
              <w:t>iv.</w:t>
            </w:r>
          </w:p>
        </w:tc>
        <w:tc>
          <w:tcPr>
            <w:tcW w:w="8779" w:type="dxa"/>
          </w:tcPr>
          <w:p w14:paraId="5B118368" w14:textId="77777777" w:rsidR="00FF6B58" w:rsidRPr="00DB1E9E" w:rsidRDefault="00FF6B58" w:rsidP="00630EF9">
            <w:pPr>
              <w:rPr>
                <w:rFonts w:ascii="Times New Roman" w:hAnsi="Times New Roman" w:cs="Times New Roman"/>
                <w:sz w:val="24"/>
                <w:szCs w:val="24"/>
              </w:rPr>
            </w:pPr>
            <w:r w:rsidRPr="00DB1E9E">
              <w:rPr>
                <w:rFonts w:ascii="Times New Roman" w:hAnsi="Times New Roman" w:cs="Times New Roman"/>
                <w:sz w:val="24"/>
                <w:szCs w:val="24"/>
              </w:rPr>
              <w:t xml:space="preserve">Papad of good brand like </w:t>
            </w:r>
            <w:proofErr w:type="spellStart"/>
            <w:r w:rsidRPr="00DB1E9E">
              <w:rPr>
                <w:rFonts w:ascii="Times New Roman" w:hAnsi="Times New Roman" w:cs="Times New Roman"/>
                <w:sz w:val="24"/>
                <w:szCs w:val="24"/>
              </w:rPr>
              <w:t>Lizzat</w:t>
            </w:r>
            <w:proofErr w:type="spellEnd"/>
            <w:r w:rsidRPr="00DB1E9E">
              <w:rPr>
                <w:rFonts w:ascii="Times New Roman" w:hAnsi="Times New Roman" w:cs="Times New Roman"/>
                <w:sz w:val="24"/>
                <w:szCs w:val="24"/>
              </w:rPr>
              <w:t xml:space="preserve"> / </w:t>
            </w:r>
            <w:proofErr w:type="spellStart"/>
            <w:r w:rsidRPr="00DB1E9E">
              <w:rPr>
                <w:rFonts w:ascii="Times New Roman" w:hAnsi="Times New Roman" w:cs="Times New Roman"/>
                <w:sz w:val="24"/>
                <w:szCs w:val="24"/>
              </w:rPr>
              <w:t>Appalam</w:t>
            </w:r>
            <w:proofErr w:type="spellEnd"/>
            <w:r w:rsidRPr="00DB1E9E">
              <w:rPr>
                <w:rFonts w:ascii="Times New Roman" w:hAnsi="Times New Roman" w:cs="Times New Roman"/>
                <w:sz w:val="24"/>
                <w:szCs w:val="24"/>
              </w:rPr>
              <w:t>/ or similar brand</w:t>
            </w:r>
          </w:p>
        </w:tc>
      </w:tr>
      <w:tr w:rsidR="00FF6B58" w:rsidRPr="00DB1E9E" w14:paraId="2BF46736" w14:textId="77777777" w:rsidTr="00630EF9">
        <w:trPr>
          <w:cantSplit/>
        </w:trPr>
        <w:tc>
          <w:tcPr>
            <w:tcW w:w="869" w:type="dxa"/>
          </w:tcPr>
          <w:p w14:paraId="5AD6B77F" w14:textId="77777777" w:rsidR="00FF6B58" w:rsidRPr="00DB1E9E" w:rsidRDefault="00FF6B58" w:rsidP="00630EF9">
            <w:pPr>
              <w:pStyle w:val="StyleHeading2NotBoldBlackUnderlineCentered"/>
              <w:rPr>
                <w:rFonts w:ascii="Times New Roman" w:hAnsi="Times New Roman"/>
                <w:b w:val="0"/>
                <w:color w:val="auto"/>
                <w:sz w:val="24"/>
                <w:szCs w:val="24"/>
                <w:u w:val="none"/>
              </w:rPr>
            </w:pPr>
            <w:r w:rsidRPr="00DB1E9E">
              <w:rPr>
                <w:rFonts w:ascii="Times New Roman" w:hAnsi="Times New Roman"/>
                <w:b w:val="0"/>
                <w:color w:val="auto"/>
                <w:sz w:val="24"/>
                <w:szCs w:val="24"/>
                <w:u w:val="none"/>
              </w:rPr>
              <w:t>v.</w:t>
            </w:r>
          </w:p>
        </w:tc>
        <w:tc>
          <w:tcPr>
            <w:tcW w:w="8779" w:type="dxa"/>
          </w:tcPr>
          <w:p w14:paraId="7A4A7B18" w14:textId="77777777" w:rsidR="00FF6B58" w:rsidRPr="00DB1E9E" w:rsidRDefault="00FF6B58" w:rsidP="00630EF9">
            <w:pPr>
              <w:rPr>
                <w:rFonts w:ascii="Times New Roman" w:hAnsi="Times New Roman" w:cs="Times New Roman"/>
                <w:snapToGrid w:val="0"/>
                <w:sz w:val="24"/>
                <w:szCs w:val="24"/>
              </w:rPr>
            </w:pPr>
            <w:r w:rsidRPr="00DB1E9E">
              <w:rPr>
                <w:rFonts w:ascii="Times New Roman" w:hAnsi="Times New Roman" w:cs="Times New Roman"/>
                <w:snapToGrid w:val="0"/>
                <w:sz w:val="24"/>
                <w:szCs w:val="24"/>
              </w:rPr>
              <w:t xml:space="preserve">One of the following Breads: </w:t>
            </w:r>
          </w:p>
          <w:p w14:paraId="16614082" w14:textId="77777777" w:rsidR="00FF6B58" w:rsidRPr="00DB1E9E" w:rsidRDefault="00FF6B58" w:rsidP="00630EF9">
            <w:pPr>
              <w:rPr>
                <w:rFonts w:ascii="Times New Roman" w:hAnsi="Times New Roman" w:cs="Times New Roman"/>
                <w:sz w:val="24"/>
                <w:szCs w:val="24"/>
              </w:rPr>
            </w:pPr>
            <w:r w:rsidRPr="00DB1E9E">
              <w:rPr>
                <w:rFonts w:ascii="Times New Roman" w:hAnsi="Times New Roman" w:cs="Times New Roman"/>
                <w:snapToGrid w:val="0"/>
                <w:sz w:val="24"/>
                <w:szCs w:val="24"/>
                <w:lang w:val="it-IT"/>
              </w:rPr>
              <w:t>Phulka/ Chapathi/ Poori</w:t>
            </w:r>
          </w:p>
        </w:tc>
      </w:tr>
      <w:tr w:rsidR="00FF6B58" w:rsidRPr="00DB1E9E" w14:paraId="0CFCB0D8" w14:textId="77777777" w:rsidTr="00630EF9">
        <w:trPr>
          <w:cantSplit/>
        </w:trPr>
        <w:tc>
          <w:tcPr>
            <w:tcW w:w="869" w:type="dxa"/>
          </w:tcPr>
          <w:p w14:paraId="5A284DFE" w14:textId="77777777" w:rsidR="00FF6B58" w:rsidRPr="00DB1E9E" w:rsidRDefault="00FF6B58" w:rsidP="00630EF9">
            <w:pPr>
              <w:pStyle w:val="StyleHeading2NotBoldBlackUnderlineCentered"/>
              <w:rPr>
                <w:rFonts w:ascii="Times New Roman" w:hAnsi="Times New Roman"/>
                <w:b w:val="0"/>
                <w:color w:val="auto"/>
                <w:sz w:val="24"/>
                <w:szCs w:val="24"/>
                <w:u w:val="none"/>
              </w:rPr>
            </w:pPr>
            <w:r w:rsidRPr="00DB1E9E">
              <w:rPr>
                <w:rFonts w:ascii="Times New Roman" w:hAnsi="Times New Roman"/>
                <w:b w:val="0"/>
                <w:color w:val="auto"/>
                <w:sz w:val="24"/>
                <w:szCs w:val="24"/>
                <w:u w:val="none"/>
              </w:rPr>
              <w:t>vi.</w:t>
            </w:r>
          </w:p>
        </w:tc>
        <w:tc>
          <w:tcPr>
            <w:tcW w:w="8779" w:type="dxa"/>
          </w:tcPr>
          <w:p w14:paraId="5744FF22" w14:textId="77777777" w:rsidR="00FF6B58" w:rsidRPr="00DB1E9E" w:rsidRDefault="00FF6B58" w:rsidP="00630EF9">
            <w:pPr>
              <w:rPr>
                <w:rFonts w:ascii="Times New Roman" w:hAnsi="Times New Roman" w:cs="Times New Roman"/>
                <w:sz w:val="24"/>
                <w:szCs w:val="24"/>
              </w:rPr>
            </w:pPr>
            <w:r w:rsidRPr="00DB1E9E">
              <w:rPr>
                <w:rFonts w:ascii="Times New Roman" w:hAnsi="Times New Roman" w:cs="Times New Roman"/>
                <w:sz w:val="24"/>
                <w:szCs w:val="24"/>
              </w:rPr>
              <w:t xml:space="preserve">Special Rice (Veg Fried Rice/Peas fried rice/Egg fried rice/Corn fried rice/Veg. noodles/ Jeera fried rice/ Egg noodles/ Chicken fried rice/ Chicken Biryani/ Pongal Rice/ </w:t>
            </w:r>
            <w:proofErr w:type="spellStart"/>
            <w:r w:rsidRPr="00DB1E9E">
              <w:rPr>
                <w:rFonts w:ascii="Times New Roman" w:hAnsi="Times New Roman" w:cs="Times New Roman"/>
                <w:sz w:val="24"/>
                <w:szCs w:val="24"/>
              </w:rPr>
              <w:t>Bisibela</w:t>
            </w:r>
            <w:proofErr w:type="spellEnd"/>
            <w:r w:rsidRPr="00DB1E9E">
              <w:rPr>
                <w:rFonts w:ascii="Times New Roman" w:hAnsi="Times New Roman" w:cs="Times New Roman"/>
                <w:sz w:val="24"/>
                <w:szCs w:val="24"/>
              </w:rPr>
              <w:t xml:space="preserve"> </w:t>
            </w:r>
            <w:proofErr w:type="spellStart"/>
            <w:r w:rsidRPr="00DB1E9E">
              <w:rPr>
                <w:rFonts w:ascii="Times New Roman" w:hAnsi="Times New Roman" w:cs="Times New Roman"/>
                <w:sz w:val="24"/>
                <w:szCs w:val="24"/>
              </w:rPr>
              <w:t>Bhaath</w:t>
            </w:r>
            <w:proofErr w:type="spellEnd"/>
            <w:r w:rsidRPr="00DB1E9E">
              <w:rPr>
                <w:rFonts w:ascii="Times New Roman" w:hAnsi="Times New Roman" w:cs="Times New Roman"/>
                <w:sz w:val="24"/>
                <w:szCs w:val="24"/>
              </w:rPr>
              <w:t>)</w:t>
            </w:r>
          </w:p>
        </w:tc>
      </w:tr>
      <w:tr w:rsidR="00FF6B58" w:rsidRPr="00DB1E9E" w14:paraId="700D0860" w14:textId="77777777" w:rsidTr="00630EF9">
        <w:trPr>
          <w:cantSplit/>
        </w:trPr>
        <w:tc>
          <w:tcPr>
            <w:tcW w:w="869" w:type="dxa"/>
          </w:tcPr>
          <w:p w14:paraId="5518FAC0" w14:textId="77777777" w:rsidR="00FF6B58" w:rsidRPr="00DB1E9E" w:rsidRDefault="00FF6B58" w:rsidP="00630EF9">
            <w:pPr>
              <w:pStyle w:val="StyleHeading2NotBoldBlackUnderlineCentered"/>
              <w:rPr>
                <w:rFonts w:ascii="Times New Roman" w:hAnsi="Times New Roman"/>
                <w:b w:val="0"/>
                <w:color w:val="auto"/>
                <w:sz w:val="24"/>
                <w:szCs w:val="24"/>
                <w:u w:val="none"/>
              </w:rPr>
            </w:pPr>
            <w:r w:rsidRPr="00DB1E9E">
              <w:rPr>
                <w:rFonts w:ascii="Times New Roman" w:hAnsi="Times New Roman"/>
                <w:b w:val="0"/>
                <w:color w:val="auto"/>
                <w:sz w:val="24"/>
                <w:szCs w:val="24"/>
                <w:u w:val="none"/>
              </w:rPr>
              <w:t>vii.</w:t>
            </w:r>
          </w:p>
        </w:tc>
        <w:tc>
          <w:tcPr>
            <w:tcW w:w="8779" w:type="dxa"/>
          </w:tcPr>
          <w:p w14:paraId="3A587F00" w14:textId="77777777" w:rsidR="00FF6B58" w:rsidRPr="00DB1E9E" w:rsidRDefault="00FF6B58" w:rsidP="00630EF9">
            <w:pPr>
              <w:tabs>
                <w:tab w:val="left" w:pos="3481"/>
              </w:tabs>
              <w:rPr>
                <w:rFonts w:ascii="Times New Roman" w:hAnsi="Times New Roman" w:cs="Times New Roman"/>
                <w:sz w:val="24"/>
                <w:szCs w:val="24"/>
              </w:rPr>
            </w:pPr>
            <w:r w:rsidRPr="00DB1E9E">
              <w:rPr>
                <w:rFonts w:ascii="Times New Roman" w:hAnsi="Times New Roman" w:cs="Times New Roman"/>
                <w:sz w:val="24"/>
                <w:szCs w:val="24"/>
              </w:rPr>
              <w:t>French Fries/ American Corn</w:t>
            </w:r>
            <w:r w:rsidRPr="00DB1E9E">
              <w:rPr>
                <w:rFonts w:ascii="Times New Roman" w:hAnsi="Times New Roman" w:cs="Times New Roman"/>
                <w:sz w:val="24"/>
                <w:szCs w:val="24"/>
              </w:rPr>
              <w:tab/>
            </w:r>
          </w:p>
        </w:tc>
      </w:tr>
      <w:tr w:rsidR="00FF6B58" w:rsidRPr="00DB1E9E" w14:paraId="21136307" w14:textId="77777777" w:rsidTr="00630EF9">
        <w:trPr>
          <w:cantSplit/>
        </w:trPr>
        <w:tc>
          <w:tcPr>
            <w:tcW w:w="869" w:type="dxa"/>
          </w:tcPr>
          <w:p w14:paraId="3F0741DD" w14:textId="77777777" w:rsidR="00FF6B58" w:rsidRPr="00DB1E9E" w:rsidRDefault="00FF6B58" w:rsidP="00630EF9">
            <w:pPr>
              <w:pStyle w:val="StyleHeading2NotBoldBlackUnderlineCentered"/>
              <w:rPr>
                <w:rFonts w:ascii="Times New Roman" w:hAnsi="Times New Roman"/>
                <w:b w:val="0"/>
                <w:color w:val="auto"/>
                <w:sz w:val="24"/>
                <w:szCs w:val="24"/>
                <w:u w:val="none"/>
              </w:rPr>
            </w:pPr>
            <w:r w:rsidRPr="00DB1E9E">
              <w:rPr>
                <w:rFonts w:ascii="Times New Roman" w:hAnsi="Times New Roman"/>
                <w:b w:val="0"/>
                <w:color w:val="auto"/>
                <w:sz w:val="24"/>
                <w:szCs w:val="24"/>
                <w:u w:val="none"/>
              </w:rPr>
              <w:t>viii.</w:t>
            </w:r>
          </w:p>
        </w:tc>
        <w:tc>
          <w:tcPr>
            <w:tcW w:w="8779" w:type="dxa"/>
          </w:tcPr>
          <w:p w14:paraId="14767FD9" w14:textId="77777777" w:rsidR="00FF6B58" w:rsidRPr="00DB1E9E" w:rsidRDefault="00FF6B58" w:rsidP="00630EF9">
            <w:pPr>
              <w:rPr>
                <w:rFonts w:ascii="Times New Roman" w:hAnsi="Times New Roman" w:cs="Times New Roman"/>
                <w:sz w:val="24"/>
                <w:szCs w:val="24"/>
              </w:rPr>
            </w:pPr>
            <w:r w:rsidRPr="00DB1E9E">
              <w:rPr>
                <w:rFonts w:ascii="Times New Roman" w:hAnsi="Times New Roman" w:cs="Times New Roman"/>
                <w:sz w:val="24"/>
                <w:szCs w:val="24"/>
              </w:rPr>
              <w:t xml:space="preserve">One Wet Curry - Veg Stew/ Buttered vegetables/ Buttered Chicken/ Butter Pepper Mutton/ </w:t>
            </w:r>
            <w:proofErr w:type="spellStart"/>
            <w:r w:rsidRPr="00DB1E9E">
              <w:rPr>
                <w:rFonts w:ascii="Times New Roman" w:hAnsi="Times New Roman" w:cs="Times New Roman"/>
                <w:sz w:val="24"/>
                <w:szCs w:val="24"/>
              </w:rPr>
              <w:t>Shahi</w:t>
            </w:r>
            <w:proofErr w:type="spellEnd"/>
            <w:r w:rsidRPr="00DB1E9E">
              <w:rPr>
                <w:rFonts w:ascii="Times New Roman" w:hAnsi="Times New Roman" w:cs="Times New Roman"/>
                <w:sz w:val="24"/>
                <w:szCs w:val="24"/>
              </w:rPr>
              <w:t xml:space="preserve"> paneer/ Mutter Paneer/ Paneer butter masala/ Chicken Curry</w:t>
            </w:r>
          </w:p>
        </w:tc>
      </w:tr>
      <w:tr w:rsidR="00FF6B58" w:rsidRPr="00DB1E9E" w14:paraId="64B50107" w14:textId="77777777" w:rsidTr="00630EF9">
        <w:trPr>
          <w:cantSplit/>
        </w:trPr>
        <w:tc>
          <w:tcPr>
            <w:tcW w:w="869" w:type="dxa"/>
          </w:tcPr>
          <w:p w14:paraId="7FCACA0C" w14:textId="77777777" w:rsidR="00FF6B58" w:rsidRPr="00DB1E9E" w:rsidRDefault="00FF6B58" w:rsidP="00630EF9">
            <w:pPr>
              <w:pStyle w:val="StyleHeading2NotBoldBlackUnderlineCentered"/>
              <w:rPr>
                <w:rFonts w:ascii="Times New Roman" w:hAnsi="Times New Roman"/>
                <w:b w:val="0"/>
                <w:color w:val="auto"/>
                <w:sz w:val="24"/>
                <w:szCs w:val="24"/>
                <w:u w:val="none"/>
              </w:rPr>
            </w:pPr>
            <w:r w:rsidRPr="00DB1E9E">
              <w:rPr>
                <w:rFonts w:ascii="Times New Roman" w:hAnsi="Times New Roman"/>
                <w:b w:val="0"/>
                <w:color w:val="auto"/>
                <w:sz w:val="24"/>
                <w:szCs w:val="24"/>
                <w:u w:val="none"/>
              </w:rPr>
              <w:t>ix.</w:t>
            </w:r>
          </w:p>
        </w:tc>
        <w:tc>
          <w:tcPr>
            <w:tcW w:w="8779" w:type="dxa"/>
          </w:tcPr>
          <w:p w14:paraId="21B62BA4" w14:textId="77777777" w:rsidR="00FF6B58" w:rsidRPr="00DB1E9E" w:rsidRDefault="00FF6B58" w:rsidP="00630EF9">
            <w:pPr>
              <w:jc w:val="both"/>
              <w:rPr>
                <w:rFonts w:ascii="Times New Roman" w:hAnsi="Times New Roman" w:cs="Times New Roman"/>
                <w:sz w:val="24"/>
                <w:szCs w:val="24"/>
              </w:rPr>
            </w:pPr>
            <w:r w:rsidRPr="00DB1E9E">
              <w:rPr>
                <w:rFonts w:ascii="Times New Roman" w:hAnsi="Times New Roman" w:cs="Times New Roman"/>
                <w:sz w:val="24"/>
                <w:szCs w:val="24"/>
              </w:rPr>
              <w:t xml:space="preserve">Plain Rice of good quality (Kurnool </w:t>
            </w:r>
            <w:proofErr w:type="spellStart"/>
            <w:r w:rsidRPr="00DB1E9E">
              <w:rPr>
                <w:rFonts w:ascii="Times New Roman" w:hAnsi="Times New Roman" w:cs="Times New Roman"/>
                <w:sz w:val="24"/>
                <w:szCs w:val="24"/>
              </w:rPr>
              <w:t>Sona</w:t>
            </w:r>
            <w:proofErr w:type="spellEnd"/>
            <w:r w:rsidRPr="00DB1E9E">
              <w:rPr>
                <w:rFonts w:ascii="Times New Roman" w:hAnsi="Times New Roman" w:cs="Times New Roman"/>
                <w:sz w:val="24"/>
                <w:szCs w:val="24"/>
              </w:rPr>
              <w:t xml:space="preserve">/ </w:t>
            </w:r>
            <w:proofErr w:type="spellStart"/>
            <w:r w:rsidRPr="00DB1E9E">
              <w:rPr>
                <w:rFonts w:ascii="Times New Roman" w:hAnsi="Times New Roman" w:cs="Times New Roman"/>
                <w:sz w:val="24"/>
                <w:szCs w:val="24"/>
              </w:rPr>
              <w:t>Sona</w:t>
            </w:r>
            <w:proofErr w:type="spellEnd"/>
            <w:r w:rsidRPr="00DB1E9E">
              <w:rPr>
                <w:rFonts w:ascii="Times New Roman" w:hAnsi="Times New Roman" w:cs="Times New Roman"/>
                <w:sz w:val="24"/>
                <w:szCs w:val="24"/>
              </w:rPr>
              <w:t xml:space="preserve"> </w:t>
            </w:r>
            <w:proofErr w:type="spellStart"/>
            <w:r w:rsidRPr="00DB1E9E">
              <w:rPr>
                <w:rFonts w:ascii="Times New Roman" w:hAnsi="Times New Roman" w:cs="Times New Roman"/>
                <w:sz w:val="24"/>
                <w:szCs w:val="24"/>
              </w:rPr>
              <w:t>Masoori</w:t>
            </w:r>
            <w:proofErr w:type="spellEnd"/>
            <w:r w:rsidRPr="00DB1E9E">
              <w:rPr>
                <w:rFonts w:ascii="Times New Roman" w:hAnsi="Times New Roman" w:cs="Times New Roman"/>
                <w:sz w:val="24"/>
                <w:szCs w:val="24"/>
              </w:rPr>
              <w:t>)</w:t>
            </w:r>
          </w:p>
        </w:tc>
      </w:tr>
      <w:tr w:rsidR="00FF6B58" w:rsidRPr="00DB1E9E" w14:paraId="0A4B72E0" w14:textId="77777777" w:rsidTr="00630EF9">
        <w:trPr>
          <w:cantSplit/>
        </w:trPr>
        <w:tc>
          <w:tcPr>
            <w:tcW w:w="869" w:type="dxa"/>
          </w:tcPr>
          <w:p w14:paraId="0EF54A34" w14:textId="77777777" w:rsidR="00FF6B58" w:rsidRPr="00DB1E9E" w:rsidRDefault="00FF6B58" w:rsidP="00630EF9">
            <w:pPr>
              <w:pStyle w:val="StyleHeading2NotBoldBlackUnderlineCentered"/>
              <w:rPr>
                <w:rFonts w:ascii="Times New Roman" w:hAnsi="Times New Roman"/>
                <w:b w:val="0"/>
                <w:color w:val="auto"/>
                <w:sz w:val="24"/>
                <w:szCs w:val="24"/>
                <w:u w:val="none"/>
              </w:rPr>
            </w:pPr>
            <w:r w:rsidRPr="00DB1E9E">
              <w:rPr>
                <w:rFonts w:ascii="Times New Roman" w:hAnsi="Times New Roman"/>
                <w:b w:val="0"/>
                <w:color w:val="auto"/>
                <w:sz w:val="24"/>
                <w:szCs w:val="24"/>
                <w:u w:val="none"/>
              </w:rPr>
              <w:t>x.</w:t>
            </w:r>
          </w:p>
        </w:tc>
        <w:tc>
          <w:tcPr>
            <w:tcW w:w="8779" w:type="dxa"/>
          </w:tcPr>
          <w:p w14:paraId="732C6C80" w14:textId="77777777" w:rsidR="00FF6B58" w:rsidRPr="00DB1E9E" w:rsidRDefault="00FF6B58" w:rsidP="00630EF9">
            <w:pPr>
              <w:rPr>
                <w:rFonts w:ascii="Times New Roman" w:hAnsi="Times New Roman" w:cs="Times New Roman"/>
                <w:sz w:val="24"/>
                <w:szCs w:val="24"/>
              </w:rPr>
            </w:pPr>
            <w:r w:rsidRPr="00DB1E9E">
              <w:rPr>
                <w:rFonts w:ascii="Times New Roman" w:hAnsi="Times New Roman" w:cs="Times New Roman"/>
                <w:sz w:val="24"/>
                <w:szCs w:val="24"/>
              </w:rPr>
              <w:t xml:space="preserve">Butter Dal/ Rajma/Plain Dal/ Dal </w:t>
            </w:r>
            <w:proofErr w:type="spellStart"/>
            <w:r w:rsidRPr="00DB1E9E">
              <w:rPr>
                <w:rFonts w:ascii="Times New Roman" w:hAnsi="Times New Roman" w:cs="Times New Roman"/>
                <w:sz w:val="24"/>
                <w:szCs w:val="24"/>
              </w:rPr>
              <w:t>Makhani</w:t>
            </w:r>
            <w:proofErr w:type="spellEnd"/>
            <w:r w:rsidRPr="00DB1E9E">
              <w:rPr>
                <w:rFonts w:ascii="Times New Roman" w:hAnsi="Times New Roman" w:cs="Times New Roman"/>
                <w:sz w:val="24"/>
                <w:szCs w:val="24"/>
              </w:rPr>
              <w:t xml:space="preserve">/ Dal fry/ Dal </w:t>
            </w:r>
            <w:proofErr w:type="spellStart"/>
            <w:r w:rsidRPr="00DB1E9E">
              <w:rPr>
                <w:rFonts w:ascii="Times New Roman" w:hAnsi="Times New Roman" w:cs="Times New Roman"/>
                <w:sz w:val="24"/>
                <w:szCs w:val="24"/>
              </w:rPr>
              <w:t>Tadka</w:t>
            </w:r>
            <w:proofErr w:type="spellEnd"/>
            <w:r w:rsidRPr="00DB1E9E">
              <w:rPr>
                <w:rFonts w:ascii="Times New Roman" w:hAnsi="Times New Roman" w:cs="Times New Roman"/>
                <w:sz w:val="24"/>
                <w:szCs w:val="24"/>
              </w:rPr>
              <w:t xml:space="preserve">/ Lemon Dal/ Tomato Dal/ </w:t>
            </w:r>
            <w:proofErr w:type="spellStart"/>
            <w:r w:rsidRPr="00DB1E9E">
              <w:rPr>
                <w:rFonts w:ascii="Times New Roman" w:hAnsi="Times New Roman" w:cs="Times New Roman"/>
                <w:sz w:val="24"/>
                <w:szCs w:val="24"/>
              </w:rPr>
              <w:t>Palak</w:t>
            </w:r>
            <w:proofErr w:type="spellEnd"/>
            <w:r w:rsidRPr="00DB1E9E">
              <w:rPr>
                <w:rFonts w:ascii="Times New Roman" w:hAnsi="Times New Roman" w:cs="Times New Roman"/>
                <w:sz w:val="24"/>
                <w:szCs w:val="24"/>
              </w:rPr>
              <w:t xml:space="preserve"> Dal</w:t>
            </w:r>
          </w:p>
        </w:tc>
      </w:tr>
      <w:tr w:rsidR="00FF6B58" w:rsidRPr="00DB1E9E" w14:paraId="3EDD1738" w14:textId="77777777" w:rsidTr="00630EF9">
        <w:trPr>
          <w:cantSplit/>
        </w:trPr>
        <w:tc>
          <w:tcPr>
            <w:tcW w:w="869" w:type="dxa"/>
          </w:tcPr>
          <w:p w14:paraId="0B829EF8" w14:textId="77777777" w:rsidR="00FF6B58" w:rsidRPr="00DB1E9E" w:rsidRDefault="00FF6B58" w:rsidP="00630EF9">
            <w:pPr>
              <w:pStyle w:val="StyleHeading2NotBoldBlackUnderlineCentered"/>
              <w:rPr>
                <w:rFonts w:ascii="Times New Roman" w:hAnsi="Times New Roman"/>
                <w:b w:val="0"/>
                <w:color w:val="auto"/>
                <w:sz w:val="24"/>
                <w:szCs w:val="24"/>
                <w:u w:val="none"/>
              </w:rPr>
            </w:pPr>
            <w:r w:rsidRPr="00DB1E9E">
              <w:rPr>
                <w:rFonts w:ascii="Times New Roman" w:hAnsi="Times New Roman"/>
                <w:b w:val="0"/>
                <w:color w:val="auto"/>
                <w:sz w:val="24"/>
                <w:szCs w:val="24"/>
                <w:u w:val="none"/>
              </w:rPr>
              <w:t>xi.</w:t>
            </w:r>
          </w:p>
        </w:tc>
        <w:tc>
          <w:tcPr>
            <w:tcW w:w="8779" w:type="dxa"/>
          </w:tcPr>
          <w:p w14:paraId="2D194E49" w14:textId="77777777" w:rsidR="00FF6B58" w:rsidRPr="00DB1E9E" w:rsidRDefault="00FF6B58" w:rsidP="00630EF9">
            <w:pPr>
              <w:rPr>
                <w:rFonts w:ascii="Times New Roman" w:hAnsi="Times New Roman" w:cs="Times New Roman"/>
                <w:sz w:val="24"/>
                <w:szCs w:val="24"/>
              </w:rPr>
            </w:pPr>
            <w:r w:rsidRPr="00DB1E9E">
              <w:rPr>
                <w:rFonts w:ascii="Times New Roman" w:hAnsi="Times New Roman" w:cs="Times New Roman"/>
                <w:sz w:val="24"/>
                <w:szCs w:val="24"/>
              </w:rPr>
              <w:t xml:space="preserve">One Dry Curry - Grilled Potatoes/Continental Lady Finger/ Aloo 65/ Veg Manchuria/ Baby Corn/ Crispy Veg/ Carrot Beans/ Chicken fry/ Boneless Fish fry/ Roast Chicken/ Mutton Roast / </w:t>
            </w:r>
            <w:proofErr w:type="spellStart"/>
            <w:r w:rsidRPr="00DB1E9E">
              <w:rPr>
                <w:rFonts w:ascii="Times New Roman" w:hAnsi="Times New Roman" w:cs="Times New Roman"/>
                <w:sz w:val="24"/>
                <w:szCs w:val="24"/>
              </w:rPr>
              <w:t>Khadai</w:t>
            </w:r>
            <w:proofErr w:type="spellEnd"/>
            <w:r w:rsidRPr="00DB1E9E">
              <w:rPr>
                <w:rFonts w:ascii="Times New Roman" w:hAnsi="Times New Roman" w:cs="Times New Roman"/>
                <w:sz w:val="24"/>
                <w:szCs w:val="24"/>
              </w:rPr>
              <w:t xml:space="preserve"> paneer</w:t>
            </w:r>
          </w:p>
        </w:tc>
      </w:tr>
      <w:tr w:rsidR="00FF6B58" w:rsidRPr="00DB1E9E" w14:paraId="3B3C84A9" w14:textId="77777777" w:rsidTr="00630EF9">
        <w:trPr>
          <w:cantSplit/>
        </w:trPr>
        <w:tc>
          <w:tcPr>
            <w:tcW w:w="869" w:type="dxa"/>
          </w:tcPr>
          <w:p w14:paraId="42D08ADF" w14:textId="77777777" w:rsidR="00FF6B58" w:rsidRPr="00DB1E9E" w:rsidRDefault="00FF6B58" w:rsidP="00630EF9">
            <w:pPr>
              <w:pStyle w:val="StyleHeading2NotBoldBlackUnderlineCentered"/>
              <w:rPr>
                <w:rFonts w:ascii="Times New Roman" w:hAnsi="Times New Roman"/>
                <w:b w:val="0"/>
                <w:color w:val="auto"/>
                <w:sz w:val="24"/>
                <w:szCs w:val="24"/>
                <w:u w:val="none"/>
              </w:rPr>
            </w:pPr>
            <w:r w:rsidRPr="00DB1E9E">
              <w:rPr>
                <w:rFonts w:ascii="Times New Roman" w:hAnsi="Times New Roman"/>
                <w:b w:val="0"/>
                <w:color w:val="auto"/>
                <w:sz w:val="24"/>
                <w:szCs w:val="24"/>
                <w:u w:val="none"/>
              </w:rPr>
              <w:t>xii.</w:t>
            </w:r>
          </w:p>
        </w:tc>
        <w:tc>
          <w:tcPr>
            <w:tcW w:w="8779" w:type="dxa"/>
          </w:tcPr>
          <w:p w14:paraId="556C6A72" w14:textId="77777777" w:rsidR="00FF6B58" w:rsidRPr="00DB1E9E" w:rsidRDefault="00FF6B58" w:rsidP="00630EF9">
            <w:pPr>
              <w:rPr>
                <w:rFonts w:ascii="Times New Roman" w:hAnsi="Times New Roman" w:cs="Times New Roman"/>
                <w:sz w:val="24"/>
                <w:szCs w:val="24"/>
              </w:rPr>
            </w:pPr>
            <w:r w:rsidRPr="00DB1E9E">
              <w:rPr>
                <w:rFonts w:ascii="Times New Roman" w:hAnsi="Times New Roman" w:cs="Times New Roman"/>
                <w:sz w:val="24"/>
                <w:szCs w:val="24"/>
              </w:rPr>
              <w:t xml:space="preserve">Sambhar/ </w:t>
            </w:r>
            <w:proofErr w:type="spellStart"/>
            <w:r w:rsidRPr="00DB1E9E">
              <w:rPr>
                <w:rFonts w:ascii="Times New Roman" w:hAnsi="Times New Roman" w:cs="Times New Roman"/>
                <w:sz w:val="24"/>
                <w:szCs w:val="24"/>
              </w:rPr>
              <w:t>Rasam</w:t>
            </w:r>
            <w:proofErr w:type="spellEnd"/>
          </w:p>
        </w:tc>
      </w:tr>
      <w:tr w:rsidR="00FF6B58" w:rsidRPr="00DB1E9E" w14:paraId="719E5E62" w14:textId="77777777" w:rsidTr="00630EF9">
        <w:trPr>
          <w:cantSplit/>
        </w:trPr>
        <w:tc>
          <w:tcPr>
            <w:tcW w:w="869" w:type="dxa"/>
          </w:tcPr>
          <w:p w14:paraId="1BBA1ACB" w14:textId="77777777" w:rsidR="00FF6B58" w:rsidRPr="00DB1E9E" w:rsidRDefault="00FF6B58" w:rsidP="00630EF9">
            <w:pPr>
              <w:pStyle w:val="StyleHeading2NotBoldBlackUnderlineCentered"/>
              <w:rPr>
                <w:rFonts w:ascii="Times New Roman" w:hAnsi="Times New Roman"/>
                <w:b w:val="0"/>
                <w:color w:val="auto"/>
                <w:sz w:val="24"/>
                <w:szCs w:val="24"/>
                <w:u w:val="none"/>
              </w:rPr>
            </w:pPr>
            <w:r w:rsidRPr="00DB1E9E">
              <w:rPr>
                <w:rFonts w:ascii="Times New Roman" w:hAnsi="Times New Roman"/>
                <w:b w:val="0"/>
                <w:color w:val="auto"/>
                <w:sz w:val="24"/>
                <w:szCs w:val="24"/>
                <w:u w:val="none"/>
              </w:rPr>
              <w:lastRenderedPageBreak/>
              <w:t>xiii.</w:t>
            </w:r>
          </w:p>
        </w:tc>
        <w:tc>
          <w:tcPr>
            <w:tcW w:w="8779" w:type="dxa"/>
          </w:tcPr>
          <w:p w14:paraId="4DA29797" w14:textId="77777777" w:rsidR="00FF6B58" w:rsidRPr="00DB1E9E" w:rsidRDefault="00FF6B58" w:rsidP="00630EF9">
            <w:pPr>
              <w:rPr>
                <w:rFonts w:ascii="Times New Roman" w:hAnsi="Times New Roman" w:cs="Times New Roman"/>
                <w:sz w:val="24"/>
                <w:szCs w:val="24"/>
              </w:rPr>
            </w:pPr>
            <w:r w:rsidRPr="00DB1E9E">
              <w:rPr>
                <w:rFonts w:ascii="Times New Roman" w:hAnsi="Times New Roman" w:cs="Times New Roman"/>
                <w:sz w:val="24"/>
                <w:szCs w:val="24"/>
              </w:rPr>
              <w:t xml:space="preserve">Ice Cream/Fruit Salad with any three fruits: Banana/Water melon/Cut Apple/ Grapes/Pine Apple/Papaya. </w:t>
            </w:r>
          </w:p>
        </w:tc>
      </w:tr>
      <w:tr w:rsidR="00FF6B58" w:rsidRPr="00DB1E9E" w14:paraId="39880F57" w14:textId="77777777" w:rsidTr="00630EF9">
        <w:trPr>
          <w:cantSplit/>
        </w:trPr>
        <w:tc>
          <w:tcPr>
            <w:tcW w:w="869" w:type="dxa"/>
          </w:tcPr>
          <w:p w14:paraId="6397D055" w14:textId="77777777" w:rsidR="00FF6B58" w:rsidRPr="00DB1E9E" w:rsidRDefault="00FF6B58" w:rsidP="00630EF9">
            <w:pPr>
              <w:pStyle w:val="StyleHeading2NotBoldBlackUnderlineCentered"/>
              <w:rPr>
                <w:rFonts w:ascii="Times New Roman" w:hAnsi="Times New Roman"/>
                <w:b w:val="0"/>
                <w:color w:val="auto"/>
                <w:sz w:val="24"/>
                <w:szCs w:val="24"/>
                <w:u w:val="none"/>
              </w:rPr>
            </w:pPr>
            <w:r w:rsidRPr="00DB1E9E">
              <w:rPr>
                <w:rFonts w:ascii="Times New Roman" w:hAnsi="Times New Roman"/>
                <w:b w:val="0"/>
                <w:color w:val="auto"/>
                <w:sz w:val="24"/>
                <w:szCs w:val="24"/>
                <w:u w:val="none"/>
              </w:rPr>
              <w:t>xiiiiv</w:t>
            </w:r>
          </w:p>
        </w:tc>
        <w:tc>
          <w:tcPr>
            <w:tcW w:w="8779" w:type="dxa"/>
          </w:tcPr>
          <w:p w14:paraId="52203B19" w14:textId="77777777" w:rsidR="00FF6B58" w:rsidRPr="00DB1E9E" w:rsidRDefault="00FF6B58" w:rsidP="00630EF9">
            <w:pPr>
              <w:rPr>
                <w:rFonts w:ascii="Times New Roman" w:hAnsi="Times New Roman" w:cs="Times New Roman"/>
                <w:sz w:val="24"/>
                <w:szCs w:val="24"/>
              </w:rPr>
            </w:pPr>
            <w:r w:rsidRPr="00DB1E9E">
              <w:rPr>
                <w:rFonts w:ascii="Times New Roman" w:hAnsi="Times New Roman" w:cs="Times New Roman"/>
                <w:sz w:val="24"/>
                <w:szCs w:val="24"/>
              </w:rPr>
              <w:t>Plain Curd (Branded cups such as Heritage/ Jersey/ Vijaya)</w:t>
            </w:r>
          </w:p>
        </w:tc>
      </w:tr>
      <w:tr w:rsidR="00FF6B58" w:rsidRPr="00DB1E9E" w14:paraId="1A0CC749" w14:textId="77777777" w:rsidTr="00630EF9">
        <w:trPr>
          <w:cantSplit/>
        </w:trPr>
        <w:tc>
          <w:tcPr>
            <w:tcW w:w="869" w:type="dxa"/>
          </w:tcPr>
          <w:p w14:paraId="33C14D9B" w14:textId="77777777" w:rsidR="00FF6B58" w:rsidRPr="00DB1E9E" w:rsidRDefault="00FF6B58" w:rsidP="00630EF9">
            <w:pPr>
              <w:pStyle w:val="p10"/>
              <w:jc w:val="center"/>
            </w:pPr>
            <w:r w:rsidRPr="00DB1E9E">
              <w:rPr>
                <w:b/>
                <w:bCs/>
              </w:rPr>
              <w:t>K.</w:t>
            </w:r>
          </w:p>
        </w:tc>
        <w:tc>
          <w:tcPr>
            <w:tcW w:w="8779" w:type="dxa"/>
          </w:tcPr>
          <w:p w14:paraId="19CAF459" w14:textId="77777777" w:rsidR="00FF6B58" w:rsidRPr="00DB1E9E" w:rsidRDefault="00FF6B58" w:rsidP="00630EF9">
            <w:pPr>
              <w:tabs>
                <w:tab w:val="left" w:pos="591"/>
              </w:tabs>
              <w:rPr>
                <w:rFonts w:ascii="Times New Roman" w:hAnsi="Times New Roman" w:cs="Times New Roman"/>
                <w:b/>
                <w:bCs/>
                <w:sz w:val="24"/>
                <w:szCs w:val="24"/>
              </w:rPr>
            </w:pPr>
            <w:r w:rsidRPr="00DB1E9E">
              <w:rPr>
                <w:rFonts w:ascii="Times New Roman" w:hAnsi="Times New Roman" w:cs="Times New Roman"/>
                <w:b/>
                <w:sz w:val="24"/>
                <w:szCs w:val="24"/>
              </w:rPr>
              <w:t xml:space="preserve">Afternoon </w:t>
            </w:r>
          </w:p>
        </w:tc>
      </w:tr>
      <w:tr w:rsidR="00FF6B58" w:rsidRPr="00DB1E9E" w14:paraId="172DDDA9" w14:textId="77777777" w:rsidTr="00630EF9">
        <w:trPr>
          <w:cantSplit/>
        </w:trPr>
        <w:tc>
          <w:tcPr>
            <w:tcW w:w="869" w:type="dxa"/>
          </w:tcPr>
          <w:p w14:paraId="774603E6" w14:textId="77777777" w:rsidR="00FF6B58" w:rsidRPr="00DB1E9E" w:rsidRDefault="00FF6B58" w:rsidP="00630EF9">
            <w:pPr>
              <w:pStyle w:val="StyleHeading2NotBoldBlackUnderlineCentered"/>
              <w:rPr>
                <w:rFonts w:ascii="Times New Roman" w:hAnsi="Times New Roman"/>
                <w:b w:val="0"/>
                <w:color w:val="auto"/>
                <w:sz w:val="24"/>
                <w:szCs w:val="24"/>
                <w:u w:val="none"/>
              </w:rPr>
            </w:pPr>
            <w:proofErr w:type="spellStart"/>
            <w:r w:rsidRPr="00DB1E9E">
              <w:rPr>
                <w:rFonts w:ascii="Times New Roman" w:hAnsi="Times New Roman"/>
                <w:b w:val="0"/>
                <w:color w:val="auto"/>
                <w:sz w:val="24"/>
                <w:szCs w:val="24"/>
                <w:u w:val="none"/>
              </w:rPr>
              <w:t>i</w:t>
            </w:r>
            <w:proofErr w:type="spellEnd"/>
            <w:r w:rsidRPr="00DB1E9E">
              <w:rPr>
                <w:rFonts w:ascii="Times New Roman" w:hAnsi="Times New Roman"/>
                <w:b w:val="0"/>
                <w:color w:val="auto"/>
                <w:sz w:val="24"/>
                <w:szCs w:val="24"/>
                <w:u w:val="none"/>
              </w:rPr>
              <w:t>.</w:t>
            </w:r>
          </w:p>
        </w:tc>
        <w:tc>
          <w:tcPr>
            <w:tcW w:w="8779" w:type="dxa"/>
          </w:tcPr>
          <w:p w14:paraId="54107A3A" w14:textId="77777777" w:rsidR="00FF6B58" w:rsidRPr="00DB1E9E" w:rsidRDefault="00FF6B58" w:rsidP="00630EF9">
            <w:pPr>
              <w:tabs>
                <w:tab w:val="left" w:pos="591"/>
              </w:tabs>
              <w:rPr>
                <w:rFonts w:ascii="Times New Roman" w:hAnsi="Times New Roman" w:cs="Times New Roman"/>
                <w:sz w:val="24"/>
                <w:szCs w:val="24"/>
              </w:rPr>
            </w:pPr>
            <w:r w:rsidRPr="00DB1E9E">
              <w:rPr>
                <w:rFonts w:ascii="Times New Roman" w:hAnsi="Times New Roman" w:cs="Times New Roman"/>
                <w:sz w:val="24"/>
                <w:szCs w:val="24"/>
              </w:rPr>
              <w:t xml:space="preserve">Tea &amp; Coffee with </w:t>
            </w:r>
            <w:r w:rsidRPr="00DB1E9E">
              <w:rPr>
                <w:rFonts w:ascii="Times New Roman" w:hAnsi="Times New Roman" w:cs="Times New Roman"/>
                <w:bCs/>
                <w:sz w:val="24"/>
                <w:szCs w:val="24"/>
              </w:rPr>
              <w:t>salt and sweet cookies with potato chips</w:t>
            </w:r>
            <w:r w:rsidRPr="00DB1E9E">
              <w:rPr>
                <w:rFonts w:ascii="Times New Roman" w:hAnsi="Times New Roman" w:cs="Times New Roman"/>
                <w:b/>
                <w:sz w:val="24"/>
                <w:szCs w:val="24"/>
              </w:rPr>
              <w:t xml:space="preserve"> </w:t>
            </w:r>
            <w:r w:rsidRPr="00DB1E9E">
              <w:rPr>
                <w:rFonts w:ascii="Times New Roman" w:hAnsi="Times New Roman" w:cs="Times New Roman"/>
                <w:sz w:val="24"/>
                <w:szCs w:val="24"/>
              </w:rPr>
              <w:t>(</w:t>
            </w:r>
            <w:r w:rsidRPr="00DB1E9E">
              <w:rPr>
                <w:rFonts w:ascii="Times New Roman" w:hAnsi="Times New Roman" w:cs="Times New Roman"/>
                <w:bCs/>
                <w:sz w:val="24"/>
                <w:szCs w:val="24"/>
              </w:rPr>
              <w:t xml:space="preserve">Should be of a reputed bakery such as Karachi Bakery, </w:t>
            </w:r>
            <w:proofErr w:type="spellStart"/>
            <w:r w:rsidRPr="00DB1E9E">
              <w:rPr>
                <w:rFonts w:ascii="Times New Roman" w:hAnsi="Times New Roman" w:cs="Times New Roman"/>
                <w:bCs/>
                <w:sz w:val="24"/>
                <w:szCs w:val="24"/>
              </w:rPr>
              <w:t>Bikaneerwala</w:t>
            </w:r>
            <w:proofErr w:type="spellEnd"/>
            <w:r w:rsidRPr="00DB1E9E">
              <w:rPr>
                <w:rFonts w:ascii="Times New Roman" w:hAnsi="Times New Roman" w:cs="Times New Roman"/>
                <w:bCs/>
                <w:sz w:val="24"/>
                <w:szCs w:val="24"/>
              </w:rPr>
              <w:t xml:space="preserve">, </w:t>
            </w:r>
            <w:proofErr w:type="spellStart"/>
            <w:r w:rsidRPr="00DB1E9E">
              <w:rPr>
                <w:rFonts w:ascii="Times New Roman" w:hAnsi="Times New Roman" w:cs="Times New Roman"/>
                <w:sz w:val="24"/>
                <w:szCs w:val="24"/>
              </w:rPr>
              <w:t>Niloufer</w:t>
            </w:r>
            <w:proofErr w:type="spellEnd"/>
            <w:r w:rsidRPr="00DB1E9E">
              <w:rPr>
                <w:rFonts w:ascii="Times New Roman" w:hAnsi="Times New Roman" w:cs="Times New Roman"/>
                <w:sz w:val="24"/>
                <w:szCs w:val="24"/>
              </w:rPr>
              <w:t xml:space="preserve">/ </w:t>
            </w:r>
            <w:proofErr w:type="spellStart"/>
            <w:r w:rsidRPr="00DB1E9E">
              <w:rPr>
                <w:rFonts w:ascii="Times New Roman" w:hAnsi="Times New Roman" w:cs="Times New Roman"/>
                <w:sz w:val="24"/>
                <w:szCs w:val="24"/>
              </w:rPr>
              <w:t>Shubaan</w:t>
            </w:r>
            <w:proofErr w:type="spellEnd"/>
            <w:r w:rsidRPr="00DB1E9E">
              <w:rPr>
                <w:rFonts w:ascii="Times New Roman" w:hAnsi="Times New Roman" w:cs="Times New Roman"/>
                <w:sz w:val="24"/>
                <w:szCs w:val="24"/>
              </w:rPr>
              <w:t xml:space="preserve"> Bakery</w:t>
            </w:r>
          </w:p>
        </w:tc>
      </w:tr>
      <w:tr w:rsidR="00FF6B58" w:rsidRPr="00DB1E9E" w14:paraId="72A76C8B" w14:textId="77777777" w:rsidTr="00630EF9">
        <w:trPr>
          <w:cantSplit/>
        </w:trPr>
        <w:tc>
          <w:tcPr>
            <w:tcW w:w="869" w:type="dxa"/>
          </w:tcPr>
          <w:p w14:paraId="559D6706" w14:textId="77777777" w:rsidR="00FF6B58" w:rsidRPr="00DB1E9E" w:rsidRDefault="00FF6B58" w:rsidP="00630EF9">
            <w:pPr>
              <w:pStyle w:val="StyleHeading2NotBoldBlackUnderlineCentered"/>
              <w:rPr>
                <w:rFonts w:ascii="Times New Roman" w:hAnsi="Times New Roman"/>
                <w:b w:val="0"/>
                <w:color w:val="auto"/>
                <w:sz w:val="24"/>
                <w:szCs w:val="24"/>
                <w:u w:val="none"/>
              </w:rPr>
            </w:pPr>
            <w:r w:rsidRPr="00DB1E9E">
              <w:rPr>
                <w:rFonts w:ascii="Times New Roman" w:hAnsi="Times New Roman"/>
                <w:b w:val="0"/>
                <w:color w:val="auto"/>
                <w:sz w:val="24"/>
                <w:szCs w:val="24"/>
                <w:u w:val="none"/>
              </w:rPr>
              <w:t>ii.</w:t>
            </w:r>
          </w:p>
        </w:tc>
        <w:tc>
          <w:tcPr>
            <w:tcW w:w="8779" w:type="dxa"/>
          </w:tcPr>
          <w:p w14:paraId="128627BA" w14:textId="77777777" w:rsidR="00FF6B58" w:rsidRPr="00DB1E9E" w:rsidRDefault="00FF6B58" w:rsidP="00630EF9">
            <w:pPr>
              <w:pStyle w:val="p6"/>
              <w:spacing w:line="277" w:lineRule="exact"/>
              <w:ind w:left="0"/>
              <w:rPr>
                <w:b/>
                <w:bCs/>
                <w:snapToGrid w:val="0"/>
              </w:rPr>
            </w:pPr>
            <w:r w:rsidRPr="00DB1E9E">
              <w:rPr>
                <w:b/>
                <w:bCs/>
              </w:rPr>
              <w:t>Evening Tea &amp; Coffee with snacks</w:t>
            </w:r>
            <w:r w:rsidRPr="00DB1E9E">
              <w:rPr>
                <w:b/>
                <w:bCs/>
                <w:snapToGrid w:val="0"/>
              </w:rPr>
              <w:t xml:space="preserve"> items</w:t>
            </w:r>
          </w:p>
          <w:p w14:paraId="3FAEB62E" w14:textId="77777777" w:rsidR="00FF6B58" w:rsidRPr="00DB1E9E" w:rsidRDefault="00FF6B58" w:rsidP="00630EF9">
            <w:pPr>
              <w:pStyle w:val="p6"/>
              <w:spacing w:line="277" w:lineRule="exact"/>
              <w:ind w:left="0"/>
              <w:jc w:val="left"/>
              <w:rPr>
                <w:snapToGrid w:val="0"/>
              </w:rPr>
            </w:pPr>
            <w:r w:rsidRPr="00DB1E9E">
              <w:rPr>
                <w:snapToGrid w:val="0"/>
              </w:rPr>
              <w:t>(any one of the following)</w:t>
            </w:r>
          </w:p>
          <w:p w14:paraId="2C8FD19D" w14:textId="0921D7A2" w:rsidR="00FF6B58" w:rsidRPr="00DB1E9E" w:rsidRDefault="00FF6B58" w:rsidP="00630EF9">
            <w:pPr>
              <w:pStyle w:val="c3"/>
              <w:widowControl/>
              <w:tabs>
                <w:tab w:val="left" w:pos="591"/>
              </w:tabs>
              <w:autoSpaceDE/>
              <w:autoSpaceDN/>
              <w:adjustRightInd/>
              <w:spacing w:line="240" w:lineRule="auto"/>
              <w:jc w:val="left"/>
            </w:pPr>
            <w:r w:rsidRPr="00DB1E9E">
              <w:t xml:space="preserve">Aloo Cutlet / Plum Cake with Potato chips/ Veg. Sandwich/Grilled Sandwich / Egg puff / </w:t>
            </w:r>
            <w:proofErr w:type="spellStart"/>
            <w:r w:rsidRPr="00DB1E9E">
              <w:t>Mirchi</w:t>
            </w:r>
            <w:proofErr w:type="spellEnd"/>
            <w:r w:rsidRPr="00DB1E9E">
              <w:t xml:space="preserve">/ Aloo </w:t>
            </w:r>
            <w:proofErr w:type="spellStart"/>
            <w:r w:rsidRPr="00DB1E9E">
              <w:t>Bajji</w:t>
            </w:r>
            <w:proofErr w:type="spellEnd"/>
            <w:r w:rsidRPr="00DB1E9E">
              <w:t xml:space="preserve"> / </w:t>
            </w:r>
            <w:proofErr w:type="spellStart"/>
            <w:r w:rsidRPr="00DB1E9E">
              <w:t>Pakoda</w:t>
            </w:r>
            <w:proofErr w:type="spellEnd"/>
            <w:r w:rsidR="00FD6B0C">
              <w:t xml:space="preserve"> </w:t>
            </w:r>
            <w:r w:rsidRPr="00DB1E9E">
              <w:t xml:space="preserve">(Spinach/ Onion/ Aloo/Mix) / </w:t>
            </w:r>
            <w:proofErr w:type="spellStart"/>
            <w:r w:rsidRPr="00DB1E9E">
              <w:t>Dokla</w:t>
            </w:r>
            <w:proofErr w:type="spellEnd"/>
            <w:r w:rsidRPr="00DB1E9E">
              <w:t xml:space="preserve"> / </w:t>
            </w:r>
            <w:proofErr w:type="spellStart"/>
            <w:r w:rsidRPr="00DB1E9E">
              <w:t>Dahi</w:t>
            </w:r>
            <w:proofErr w:type="spellEnd"/>
            <w:r w:rsidRPr="00DB1E9E">
              <w:t xml:space="preserve"> Wada</w:t>
            </w:r>
          </w:p>
          <w:p w14:paraId="246931C7" w14:textId="77777777" w:rsidR="00FF6B58" w:rsidRPr="00DB1E9E" w:rsidRDefault="00FF6B58" w:rsidP="00630EF9">
            <w:pPr>
              <w:tabs>
                <w:tab w:val="left" w:pos="591"/>
              </w:tabs>
              <w:rPr>
                <w:rFonts w:ascii="Times New Roman" w:hAnsi="Times New Roman" w:cs="Times New Roman"/>
                <w:b/>
                <w:bCs/>
                <w:sz w:val="24"/>
                <w:szCs w:val="24"/>
              </w:rPr>
            </w:pPr>
            <w:r w:rsidRPr="00DB1E9E">
              <w:rPr>
                <w:rFonts w:ascii="Times New Roman" w:hAnsi="Times New Roman" w:cs="Times New Roman"/>
                <w:b/>
                <w:bCs/>
                <w:sz w:val="24"/>
                <w:szCs w:val="24"/>
              </w:rPr>
              <w:t>with appropriate sauce or chutney</w:t>
            </w:r>
          </w:p>
        </w:tc>
      </w:tr>
    </w:tbl>
    <w:p w14:paraId="1BFBF4C1" w14:textId="77777777" w:rsidR="00FF6B58" w:rsidRPr="00DB1E9E" w:rsidRDefault="00FF6B58" w:rsidP="00FF6B58">
      <w:pPr>
        <w:rPr>
          <w:rFonts w:ascii="Times New Roman" w:hAnsi="Times New Roman" w:cs="Times New Roman"/>
          <w:sz w:val="24"/>
          <w:szCs w:val="24"/>
        </w:rPr>
      </w:pPr>
    </w:p>
    <w:p w14:paraId="2BE94517" w14:textId="77777777" w:rsidR="00FF6B58" w:rsidRPr="00DB1E9E" w:rsidRDefault="00FF6B58" w:rsidP="00FF6B58">
      <w:pPr>
        <w:tabs>
          <w:tab w:val="left" w:pos="1080"/>
        </w:tabs>
        <w:rPr>
          <w:rFonts w:ascii="Times New Roman" w:hAnsi="Times New Roman" w:cs="Times New Roman"/>
          <w:b/>
          <w:bCs/>
          <w:sz w:val="24"/>
          <w:szCs w:val="24"/>
        </w:rPr>
      </w:pPr>
      <w:r w:rsidRPr="00DB1E9E">
        <w:rPr>
          <w:rFonts w:ascii="Times New Roman" w:hAnsi="Times New Roman" w:cs="Times New Roman"/>
          <w:b/>
          <w:bCs/>
          <w:sz w:val="24"/>
          <w:szCs w:val="24"/>
        </w:rPr>
        <w:t>L. Special ADDITIONAL ITEMS whenever required:</w:t>
      </w:r>
    </w:p>
    <w:tbl>
      <w:tblPr>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7038"/>
      </w:tblGrid>
      <w:tr w:rsidR="003A2BF3" w:rsidRPr="00DB1E9E" w14:paraId="79F4C99A" w14:textId="77777777" w:rsidTr="003A2BF3">
        <w:trPr>
          <w:cantSplit/>
          <w:trHeight w:val="432"/>
        </w:trPr>
        <w:tc>
          <w:tcPr>
            <w:tcW w:w="810" w:type="dxa"/>
            <w:vAlign w:val="center"/>
          </w:tcPr>
          <w:p w14:paraId="2F0C46F1" w14:textId="77777777" w:rsidR="003A2BF3" w:rsidRPr="00DB1E9E" w:rsidRDefault="003A2BF3" w:rsidP="00630EF9">
            <w:pPr>
              <w:tabs>
                <w:tab w:val="left" w:pos="1080"/>
              </w:tabs>
              <w:jc w:val="center"/>
              <w:rPr>
                <w:rFonts w:ascii="Times New Roman" w:hAnsi="Times New Roman" w:cs="Times New Roman"/>
                <w:b/>
                <w:bCs/>
                <w:sz w:val="24"/>
                <w:szCs w:val="24"/>
              </w:rPr>
            </w:pPr>
            <w:r w:rsidRPr="00DB1E9E">
              <w:rPr>
                <w:rFonts w:ascii="Times New Roman" w:hAnsi="Times New Roman" w:cs="Times New Roman"/>
                <w:b/>
                <w:bCs/>
                <w:sz w:val="24"/>
                <w:szCs w:val="24"/>
              </w:rPr>
              <w:t>S.NO</w:t>
            </w:r>
          </w:p>
        </w:tc>
        <w:tc>
          <w:tcPr>
            <w:tcW w:w="7038" w:type="dxa"/>
            <w:vAlign w:val="center"/>
          </w:tcPr>
          <w:p w14:paraId="050A5F40" w14:textId="77777777" w:rsidR="003A2BF3" w:rsidRPr="00DB1E9E" w:rsidRDefault="003A2BF3" w:rsidP="00630EF9">
            <w:pPr>
              <w:tabs>
                <w:tab w:val="left" w:pos="1080"/>
              </w:tabs>
              <w:jc w:val="center"/>
              <w:rPr>
                <w:rFonts w:ascii="Times New Roman" w:hAnsi="Times New Roman" w:cs="Times New Roman"/>
                <w:b/>
                <w:bCs/>
                <w:sz w:val="24"/>
                <w:szCs w:val="24"/>
              </w:rPr>
            </w:pPr>
            <w:r w:rsidRPr="00DB1E9E">
              <w:rPr>
                <w:rFonts w:ascii="Times New Roman" w:hAnsi="Times New Roman" w:cs="Times New Roman"/>
                <w:b/>
                <w:bCs/>
                <w:sz w:val="24"/>
                <w:szCs w:val="24"/>
              </w:rPr>
              <w:t>BRIEF DESCRIPTION OF ITEM</w:t>
            </w:r>
          </w:p>
        </w:tc>
      </w:tr>
      <w:tr w:rsidR="003A2BF3" w:rsidRPr="00DB1E9E" w14:paraId="0B9A34F4" w14:textId="77777777" w:rsidTr="003A2BF3">
        <w:trPr>
          <w:cantSplit/>
          <w:trHeight w:val="432"/>
        </w:trPr>
        <w:tc>
          <w:tcPr>
            <w:tcW w:w="810" w:type="dxa"/>
            <w:vAlign w:val="center"/>
          </w:tcPr>
          <w:p w14:paraId="3EE7115B" w14:textId="77777777" w:rsidR="003A2BF3" w:rsidRPr="00DB1E9E" w:rsidRDefault="003A2BF3" w:rsidP="004761E3">
            <w:pPr>
              <w:pStyle w:val="BodyText3"/>
              <w:numPr>
                <w:ilvl w:val="0"/>
                <w:numId w:val="7"/>
              </w:numPr>
              <w:spacing w:after="0" w:line="240" w:lineRule="auto"/>
              <w:jc w:val="center"/>
              <w:rPr>
                <w:rFonts w:ascii="Times New Roman" w:hAnsi="Times New Roman" w:cs="Times New Roman"/>
                <w:sz w:val="24"/>
                <w:szCs w:val="24"/>
              </w:rPr>
            </w:pPr>
          </w:p>
        </w:tc>
        <w:tc>
          <w:tcPr>
            <w:tcW w:w="7038" w:type="dxa"/>
            <w:vAlign w:val="center"/>
          </w:tcPr>
          <w:p w14:paraId="4191A600" w14:textId="77777777" w:rsidR="003A2BF3" w:rsidRPr="00DB1E9E" w:rsidRDefault="003A2BF3" w:rsidP="00630EF9">
            <w:pPr>
              <w:pStyle w:val="BodyText3"/>
              <w:ind w:left="3091" w:hanging="3091"/>
              <w:rPr>
                <w:rFonts w:ascii="Times New Roman" w:hAnsi="Times New Roman" w:cs="Times New Roman"/>
                <w:sz w:val="24"/>
                <w:szCs w:val="24"/>
              </w:rPr>
            </w:pPr>
            <w:r w:rsidRPr="00DB1E9E">
              <w:rPr>
                <w:rFonts w:ascii="Times New Roman" w:hAnsi="Times New Roman" w:cs="Times New Roman"/>
                <w:sz w:val="24"/>
                <w:szCs w:val="24"/>
              </w:rPr>
              <w:t>Vegetable Soup per person – 150 ml</w:t>
            </w:r>
          </w:p>
        </w:tc>
      </w:tr>
      <w:tr w:rsidR="003A2BF3" w:rsidRPr="00DB1E9E" w14:paraId="2AAFCE49" w14:textId="77777777" w:rsidTr="003A2BF3">
        <w:trPr>
          <w:cantSplit/>
          <w:trHeight w:val="432"/>
        </w:trPr>
        <w:tc>
          <w:tcPr>
            <w:tcW w:w="810" w:type="dxa"/>
            <w:vAlign w:val="center"/>
          </w:tcPr>
          <w:p w14:paraId="35EE3E25" w14:textId="77777777" w:rsidR="003A2BF3" w:rsidRPr="00DB1E9E" w:rsidRDefault="003A2BF3" w:rsidP="004761E3">
            <w:pPr>
              <w:pStyle w:val="BodyText3"/>
              <w:numPr>
                <w:ilvl w:val="0"/>
                <w:numId w:val="7"/>
              </w:numPr>
              <w:spacing w:after="0" w:line="240" w:lineRule="auto"/>
              <w:jc w:val="center"/>
              <w:rPr>
                <w:rFonts w:ascii="Times New Roman" w:hAnsi="Times New Roman" w:cs="Times New Roman"/>
                <w:sz w:val="24"/>
                <w:szCs w:val="24"/>
              </w:rPr>
            </w:pPr>
          </w:p>
        </w:tc>
        <w:tc>
          <w:tcPr>
            <w:tcW w:w="7038" w:type="dxa"/>
            <w:vAlign w:val="center"/>
          </w:tcPr>
          <w:p w14:paraId="0FD2F28D" w14:textId="77777777" w:rsidR="003A2BF3" w:rsidRPr="00DB1E9E" w:rsidRDefault="003A2BF3" w:rsidP="00630EF9">
            <w:pPr>
              <w:pStyle w:val="BodyText3"/>
              <w:ind w:left="3091" w:hanging="3091"/>
              <w:rPr>
                <w:rFonts w:ascii="Times New Roman" w:hAnsi="Times New Roman" w:cs="Times New Roman"/>
                <w:sz w:val="24"/>
                <w:szCs w:val="24"/>
              </w:rPr>
            </w:pPr>
            <w:r w:rsidRPr="00DB1E9E">
              <w:rPr>
                <w:rFonts w:ascii="Times New Roman" w:hAnsi="Times New Roman" w:cs="Times New Roman"/>
                <w:sz w:val="24"/>
                <w:szCs w:val="24"/>
              </w:rPr>
              <w:t>Fresh Fruit juice – 100 ml</w:t>
            </w:r>
          </w:p>
        </w:tc>
      </w:tr>
      <w:tr w:rsidR="003A2BF3" w:rsidRPr="00DB1E9E" w14:paraId="3821F746" w14:textId="77777777" w:rsidTr="003A2BF3">
        <w:trPr>
          <w:cantSplit/>
          <w:trHeight w:val="432"/>
        </w:trPr>
        <w:tc>
          <w:tcPr>
            <w:tcW w:w="810" w:type="dxa"/>
            <w:vAlign w:val="center"/>
          </w:tcPr>
          <w:p w14:paraId="35898FCD" w14:textId="77777777" w:rsidR="003A2BF3" w:rsidRPr="00DB1E9E" w:rsidRDefault="003A2BF3" w:rsidP="004761E3">
            <w:pPr>
              <w:pStyle w:val="BodyText3"/>
              <w:numPr>
                <w:ilvl w:val="0"/>
                <w:numId w:val="7"/>
              </w:numPr>
              <w:spacing w:after="0" w:line="240" w:lineRule="auto"/>
              <w:jc w:val="center"/>
              <w:rPr>
                <w:rFonts w:ascii="Times New Roman" w:hAnsi="Times New Roman" w:cs="Times New Roman"/>
                <w:sz w:val="24"/>
                <w:szCs w:val="24"/>
              </w:rPr>
            </w:pPr>
          </w:p>
        </w:tc>
        <w:tc>
          <w:tcPr>
            <w:tcW w:w="7038" w:type="dxa"/>
            <w:vAlign w:val="center"/>
          </w:tcPr>
          <w:p w14:paraId="795E77AC" w14:textId="77777777" w:rsidR="003A2BF3" w:rsidRPr="00DB1E9E" w:rsidRDefault="003A2BF3" w:rsidP="00630EF9">
            <w:pPr>
              <w:pStyle w:val="BodyText3"/>
              <w:ind w:left="3091" w:hanging="3091"/>
              <w:rPr>
                <w:rFonts w:ascii="Times New Roman" w:hAnsi="Times New Roman" w:cs="Times New Roman"/>
                <w:sz w:val="24"/>
                <w:szCs w:val="24"/>
              </w:rPr>
            </w:pPr>
            <w:r w:rsidRPr="00DB1E9E">
              <w:rPr>
                <w:rFonts w:ascii="Times New Roman" w:hAnsi="Times New Roman" w:cs="Times New Roman"/>
                <w:sz w:val="24"/>
                <w:szCs w:val="24"/>
              </w:rPr>
              <w:t>Cool / Soft Drink – 100 ml</w:t>
            </w:r>
          </w:p>
        </w:tc>
      </w:tr>
      <w:tr w:rsidR="003A2BF3" w:rsidRPr="00DB1E9E" w14:paraId="59C937DA" w14:textId="77777777" w:rsidTr="003A2BF3">
        <w:trPr>
          <w:cantSplit/>
          <w:trHeight w:val="432"/>
        </w:trPr>
        <w:tc>
          <w:tcPr>
            <w:tcW w:w="810" w:type="dxa"/>
            <w:vAlign w:val="center"/>
          </w:tcPr>
          <w:p w14:paraId="0A180097" w14:textId="77777777" w:rsidR="003A2BF3" w:rsidRPr="00DB1E9E" w:rsidRDefault="003A2BF3" w:rsidP="004761E3">
            <w:pPr>
              <w:pStyle w:val="BodyText3"/>
              <w:numPr>
                <w:ilvl w:val="0"/>
                <w:numId w:val="7"/>
              </w:numPr>
              <w:spacing w:after="0" w:line="240" w:lineRule="auto"/>
              <w:jc w:val="center"/>
              <w:rPr>
                <w:rFonts w:ascii="Times New Roman" w:hAnsi="Times New Roman" w:cs="Times New Roman"/>
                <w:sz w:val="24"/>
                <w:szCs w:val="24"/>
              </w:rPr>
            </w:pPr>
          </w:p>
        </w:tc>
        <w:tc>
          <w:tcPr>
            <w:tcW w:w="7038" w:type="dxa"/>
            <w:vAlign w:val="center"/>
          </w:tcPr>
          <w:p w14:paraId="55DB5142" w14:textId="77777777" w:rsidR="003A2BF3" w:rsidRPr="00DB1E9E" w:rsidRDefault="003A2BF3" w:rsidP="00630EF9">
            <w:pPr>
              <w:pStyle w:val="BodyText3"/>
              <w:ind w:left="3091" w:hanging="3091"/>
              <w:rPr>
                <w:rFonts w:ascii="Times New Roman" w:hAnsi="Times New Roman" w:cs="Times New Roman"/>
                <w:sz w:val="24"/>
                <w:szCs w:val="24"/>
              </w:rPr>
            </w:pPr>
            <w:r w:rsidRPr="00DB1E9E">
              <w:rPr>
                <w:rFonts w:ascii="Times New Roman" w:hAnsi="Times New Roman" w:cs="Times New Roman"/>
                <w:sz w:val="24"/>
                <w:szCs w:val="24"/>
              </w:rPr>
              <w:t>Lemon Juice – 100 ml</w:t>
            </w:r>
          </w:p>
        </w:tc>
      </w:tr>
      <w:tr w:rsidR="003A2BF3" w:rsidRPr="00DB1E9E" w14:paraId="14AFDCF7" w14:textId="77777777" w:rsidTr="003A2BF3">
        <w:trPr>
          <w:cantSplit/>
          <w:trHeight w:val="432"/>
        </w:trPr>
        <w:tc>
          <w:tcPr>
            <w:tcW w:w="810" w:type="dxa"/>
            <w:vAlign w:val="center"/>
          </w:tcPr>
          <w:p w14:paraId="17708F19" w14:textId="77777777" w:rsidR="003A2BF3" w:rsidRPr="00DB1E9E" w:rsidRDefault="003A2BF3" w:rsidP="004761E3">
            <w:pPr>
              <w:pStyle w:val="BodyText3"/>
              <w:numPr>
                <w:ilvl w:val="0"/>
                <w:numId w:val="7"/>
              </w:numPr>
              <w:spacing w:after="0" w:line="240" w:lineRule="auto"/>
              <w:jc w:val="center"/>
              <w:rPr>
                <w:rFonts w:ascii="Times New Roman" w:hAnsi="Times New Roman" w:cs="Times New Roman"/>
                <w:sz w:val="24"/>
                <w:szCs w:val="24"/>
              </w:rPr>
            </w:pPr>
          </w:p>
        </w:tc>
        <w:tc>
          <w:tcPr>
            <w:tcW w:w="7038" w:type="dxa"/>
            <w:vAlign w:val="center"/>
          </w:tcPr>
          <w:p w14:paraId="542E70F2" w14:textId="77777777" w:rsidR="003A2BF3" w:rsidRPr="00DB1E9E" w:rsidRDefault="003A2BF3" w:rsidP="00630EF9">
            <w:pPr>
              <w:pStyle w:val="BodyText3"/>
              <w:rPr>
                <w:rFonts w:ascii="Times New Roman" w:hAnsi="Times New Roman" w:cs="Times New Roman"/>
                <w:sz w:val="24"/>
                <w:szCs w:val="24"/>
              </w:rPr>
            </w:pPr>
            <w:r w:rsidRPr="00DB1E9E">
              <w:rPr>
                <w:rFonts w:ascii="Times New Roman" w:hAnsi="Times New Roman" w:cs="Times New Roman"/>
                <w:sz w:val="24"/>
                <w:szCs w:val="24"/>
              </w:rPr>
              <w:t>Vegetable Curry for the items indicated at S. No. vii of lunch menu</w:t>
            </w:r>
          </w:p>
        </w:tc>
      </w:tr>
      <w:tr w:rsidR="003A2BF3" w:rsidRPr="00DB1E9E" w14:paraId="55F1A188" w14:textId="77777777" w:rsidTr="003A2BF3">
        <w:trPr>
          <w:cantSplit/>
          <w:trHeight w:val="432"/>
        </w:trPr>
        <w:tc>
          <w:tcPr>
            <w:tcW w:w="810" w:type="dxa"/>
            <w:vAlign w:val="center"/>
          </w:tcPr>
          <w:p w14:paraId="39BCBC88" w14:textId="77777777" w:rsidR="003A2BF3" w:rsidRPr="00DB1E9E" w:rsidRDefault="003A2BF3" w:rsidP="004761E3">
            <w:pPr>
              <w:pStyle w:val="BodyText3"/>
              <w:numPr>
                <w:ilvl w:val="0"/>
                <w:numId w:val="7"/>
              </w:numPr>
              <w:spacing w:after="0" w:line="240" w:lineRule="auto"/>
              <w:jc w:val="center"/>
              <w:rPr>
                <w:rFonts w:ascii="Times New Roman" w:hAnsi="Times New Roman" w:cs="Times New Roman"/>
                <w:sz w:val="24"/>
                <w:szCs w:val="24"/>
              </w:rPr>
            </w:pPr>
          </w:p>
        </w:tc>
        <w:tc>
          <w:tcPr>
            <w:tcW w:w="7038" w:type="dxa"/>
            <w:vAlign w:val="center"/>
          </w:tcPr>
          <w:p w14:paraId="18998E37" w14:textId="77777777" w:rsidR="003A2BF3" w:rsidRPr="00DB1E9E" w:rsidRDefault="003A2BF3" w:rsidP="00630EF9">
            <w:pPr>
              <w:pStyle w:val="BodyText3"/>
              <w:ind w:left="3091" w:hanging="3091"/>
              <w:rPr>
                <w:rFonts w:ascii="Times New Roman" w:hAnsi="Times New Roman" w:cs="Times New Roman"/>
                <w:sz w:val="24"/>
                <w:szCs w:val="24"/>
              </w:rPr>
            </w:pPr>
            <w:r w:rsidRPr="00DB1E9E">
              <w:rPr>
                <w:rFonts w:ascii="Times New Roman" w:hAnsi="Times New Roman" w:cs="Times New Roman"/>
                <w:sz w:val="24"/>
                <w:szCs w:val="24"/>
              </w:rPr>
              <w:t>Non-Veg. Curry  [Chicken/Fish (Dry or Gravy)] – 250gm</w:t>
            </w:r>
          </w:p>
        </w:tc>
      </w:tr>
      <w:tr w:rsidR="003A2BF3" w:rsidRPr="00DB1E9E" w14:paraId="52E44F72" w14:textId="77777777" w:rsidTr="003A2BF3">
        <w:trPr>
          <w:cantSplit/>
          <w:trHeight w:val="432"/>
        </w:trPr>
        <w:tc>
          <w:tcPr>
            <w:tcW w:w="810" w:type="dxa"/>
            <w:vAlign w:val="center"/>
          </w:tcPr>
          <w:p w14:paraId="31CEB82C" w14:textId="77777777" w:rsidR="003A2BF3" w:rsidRPr="00DB1E9E" w:rsidRDefault="003A2BF3" w:rsidP="004761E3">
            <w:pPr>
              <w:pStyle w:val="BodyText3"/>
              <w:numPr>
                <w:ilvl w:val="0"/>
                <w:numId w:val="7"/>
              </w:numPr>
              <w:spacing w:after="0" w:line="240" w:lineRule="auto"/>
              <w:jc w:val="center"/>
              <w:rPr>
                <w:rFonts w:ascii="Times New Roman" w:hAnsi="Times New Roman" w:cs="Times New Roman"/>
                <w:sz w:val="24"/>
                <w:szCs w:val="24"/>
              </w:rPr>
            </w:pPr>
          </w:p>
        </w:tc>
        <w:tc>
          <w:tcPr>
            <w:tcW w:w="7038" w:type="dxa"/>
            <w:vAlign w:val="center"/>
          </w:tcPr>
          <w:p w14:paraId="627C3AB0" w14:textId="77777777" w:rsidR="003A2BF3" w:rsidRPr="00DB1E9E" w:rsidRDefault="003A2BF3" w:rsidP="00630EF9">
            <w:pPr>
              <w:pStyle w:val="BodyText3"/>
              <w:ind w:left="3091" w:hanging="3091"/>
              <w:rPr>
                <w:rFonts w:ascii="Times New Roman" w:hAnsi="Times New Roman" w:cs="Times New Roman"/>
                <w:sz w:val="24"/>
                <w:szCs w:val="24"/>
              </w:rPr>
            </w:pPr>
            <w:r w:rsidRPr="00DB1E9E">
              <w:rPr>
                <w:rFonts w:ascii="Times New Roman" w:hAnsi="Times New Roman" w:cs="Times New Roman"/>
                <w:sz w:val="24"/>
                <w:szCs w:val="24"/>
              </w:rPr>
              <w:t>Non-Veg. Curry  (Mutton)- 250gm</w:t>
            </w:r>
          </w:p>
        </w:tc>
      </w:tr>
      <w:tr w:rsidR="003A2BF3" w:rsidRPr="00DB1E9E" w14:paraId="3A76886C" w14:textId="77777777" w:rsidTr="003A2BF3">
        <w:trPr>
          <w:cantSplit/>
          <w:trHeight w:val="432"/>
        </w:trPr>
        <w:tc>
          <w:tcPr>
            <w:tcW w:w="810" w:type="dxa"/>
            <w:vAlign w:val="center"/>
          </w:tcPr>
          <w:p w14:paraId="1BC8BCA1" w14:textId="77777777" w:rsidR="003A2BF3" w:rsidRPr="00DB1E9E" w:rsidRDefault="003A2BF3" w:rsidP="004761E3">
            <w:pPr>
              <w:pStyle w:val="BodyText3"/>
              <w:numPr>
                <w:ilvl w:val="0"/>
                <w:numId w:val="7"/>
              </w:numPr>
              <w:spacing w:after="0" w:line="240" w:lineRule="auto"/>
              <w:jc w:val="center"/>
              <w:rPr>
                <w:rFonts w:ascii="Times New Roman" w:hAnsi="Times New Roman" w:cs="Times New Roman"/>
                <w:sz w:val="24"/>
                <w:szCs w:val="24"/>
              </w:rPr>
            </w:pPr>
          </w:p>
        </w:tc>
        <w:tc>
          <w:tcPr>
            <w:tcW w:w="7038" w:type="dxa"/>
            <w:vAlign w:val="center"/>
          </w:tcPr>
          <w:p w14:paraId="7EF93BC2" w14:textId="77777777" w:rsidR="003A2BF3" w:rsidRPr="00DB1E9E" w:rsidRDefault="003A2BF3" w:rsidP="00630EF9">
            <w:pPr>
              <w:pStyle w:val="BodyText3"/>
              <w:rPr>
                <w:rFonts w:ascii="Times New Roman" w:hAnsi="Times New Roman" w:cs="Times New Roman"/>
                <w:sz w:val="24"/>
                <w:szCs w:val="24"/>
              </w:rPr>
            </w:pPr>
            <w:r w:rsidRPr="00DB1E9E">
              <w:rPr>
                <w:rFonts w:ascii="Times New Roman" w:hAnsi="Times New Roman" w:cs="Times New Roman"/>
                <w:sz w:val="24"/>
                <w:szCs w:val="24"/>
              </w:rPr>
              <w:t>Non-Veg. Curry (Bone less) [Chicken/Fish (Dry or Gravy)] - 250gm</w:t>
            </w:r>
          </w:p>
        </w:tc>
      </w:tr>
      <w:tr w:rsidR="003A2BF3" w:rsidRPr="00DB1E9E" w14:paraId="31525024" w14:textId="77777777" w:rsidTr="003A2BF3">
        <w:trPr>
          <w:cantSplit/>
          <w:trHeight w:val="432"/>
        </w:trPr>
        <w:tc>
          <w:tcPr>
            <w:tcW w:w="810" w:type="dxa"/>
            <w:vAlign w:val="center"/>
          </w:tcPr>
          <w:p w14:paraId="705C7651" w14:textId="77777777" w:rsidR="003A2BF3" w:rsidRPr="00DB1E9E" w:rsidRDefault="003A2BF3" w:rsidP="004761E3">
            <w:pPr>
              <w:pStyle w:val="BodyText3"/>
              <w:numPr>
                <w:ilvl w:val="0"/>
                <w:numId w:val="7"/>
              </w:numPr>
              <w:spacing w:after="0" w:line="240" w:lineRule="auto"/>
              <w:jc w:val="center"/>
              <w:rPr>
                <w:rFonts w:ascii="Times New Roman" w:hAnsi="Times New Roman" w:cs="Times New Roman"/>
                <w:sz w:val="24"/>
                <w:szCs w:val="24"/>
              </w:rPr>
            </w:pPr>
          </w:p>
        </w:tc>
        <w:tc>
          <w:tcPr>
            <w:tcW w:w="7038" w:type="dxa"/>
            <w:vAlign w:val="center"/>
          </w:tcPr>
          <w:p w14:paraId="2633EE86" w14:textId="77777777" w:rsidR="003A2BF3" w:rsidRPr="00DB1E9E" w:rsidRDefault="003A2BF3" w:rsidP="00630EF9">
            <w:pPr>
              <w:pStyle w:val="BodyText3"/>
              <w:rPr>
                <w:rFonts w:ascii="Times New Roman" w:hAnsi="Times New Roman" w:cs="Times New Roman"/>
                <w:sz w:val="24"/>
                <w:szCs w:val="24"/>
              </w:rPr>
            </w:pPr>
            <w:r w:rsidRPr="00DB1E9E">
              <w:rPr>
                <w:rFonts w:ascii="Times New Roman" w:hAnsi="Times New Roman" w:cs="Times New Roman"/>
                <w:sz w:val="24"/>
                <w:szCs w:val="24"/>
              </w:rPr>
              <w:t>Non-Veg. Curry (Bone less) Mutton- 250gm</w:t>
            </w:r>
          </w:p>
        </w:tc>
      </w:tr>
      <w:tr w:rsidR="003A2BF3" w:rsidRPr="00DB1E9E" w14:paraId="3FDAE30C" w14:textId="77777777" w:rsidTr="003A2BF3">
        <w:trPr>
          <w:cantSplit/>
          <w:trHeight w:val="432"/>
        </w:trPr>
        <w:tc>
          <w:tcPr>
            <w:tcW w:w="810" w:type="dxa"/>
            <w:vAlign w:val="center"/>
          </w:tcPr>
          <w:p w14:paraId="3DD9372A" w14:textId="77777777" w:rsidR="003A2BF3" w:rsidRPr="00DB1E9E" w:rsidRDefault="003A2BF3" w:rsidP="004761E3">
            <w:pPr>
              <w:pStyle w:val="BodyText3"/>
              <w:numPr>
                <w:ilvl w:val="0"/>
                <w:numId w:val="7"/>
              </w:numPr>
              <w:spacing w:after="0" w:line="240" w:lineRule="auto"/>
              <w:jc w:val="center"/>
              <w:rPr>
                <w:rFonts w:ascii="Times New Roman" w:hAnsi="Times New Roman" w:cs="Times New Roman"/>
                <w:sz w:val="24"/>
                <w:szCs w:val="24"/>
              </w:rPr>
            </w:pPr>
          </w:p>
        </w:tc>
        <w:tc>
          <w:tcPr>
            <w:tcW w:w="7038" w:type="dxa"/>
            <w:vAlign w:val="center"/>
          </w:tcPr>
          <w:p w14:paraId="5126280A" w14:textId="77777777" w:rsidR="003A2BF3" w:rsidRPr="00DB1E9E" w:rsidRDefault="003A2BF3" w:rsidP="00630EF9">
            <w:pPr>
              <w:pStyle w:val="BodyText3"/>
              <w:ind w:left="3091" w:hanging="3091"/>
              <w:rPr>
                <w:rFonts w:ascii="Times New Roman" w:hAnsi="Times New Roman" w:cs="Times New Roman"/>
                <w:sz w:val="24"/>
                <w:szCs w:val="24"/>
              </w:rPr>
            </w:pPr>
            <w:r w:rsidRPr="00DB1E9E">
              <w:rPr>
                <w:rFonts w:ascii="Times New Roman" w:hAnsi="Times New Roman" w:cs="Times New Roman"/>
                <w:sz w:val="24"/>
                <w:szCs w:val="24"/>
              </w:rPr>
              <w:t>Prawn curry- 250gm</w:t>
            </w:r>
          </w:p>
        </w:tc>
      </w:tr>
      <w:tr w:rsidR="003A2BF3" w:rsidRPr="00DB1E9E" w14:paraId="5D97BF38" w14:textId="77777777" w:rsidTr="003A2BF3">
        <w:trPr>
          <w:cantSplit/>
          <w:trHeight w:val="432"/>
        </w:trPr>
        <w:tc>
          <w:tcPr>
            <w:tcW w:w="810" w:type="dxa"/>
            <w:vAlign w:val="center"/>
          </w:tcPr>
          <w:p w14:paraId="4B450DEA" w14:textId="77777777" w:rsidR="003A2BF3" w:rsidRPr="00DB1E9E" w:rsidRDefault="003A2BF3" w:rsidP="004761E3">
            <w:pPr>
              <w:pStyle w:val="BodyText3"/>
              <w:numPr>
                <w:ilvl w:val="0"/>
                <w:numId w:val="7"/>
              </w:numPr>
              <w:spacing w:after="0" w:line="240" w:lineRule="auto"/>
              <w:jc w:val="center"/>
              <w:rPr>
                <w:rFonts w:ascii="Times New Roman" w:hAnsi="Times New Roman" w:cs="Times New Roman"/>
                <w:sz w:val="24"/>
                <w:szCs w:val="24"/>
              </w:rPr>
            </w:pPr>
          </w:p>
        </w:tc>
        <w:tc>
          <w:tcPr>
            <w:tcW w:w="7038" w:type="dxa"/>
            <w:vAlign w:val="center"/>
          </w:tcPr>
          <w:p w14:paraId="33339995" w14:textId="77777777" w:rsidR="003A2BF3" w:rsidRPr="00DB1E9E" w:rsidRDefault="003A2BF3" w:rsidP="00630EF9">
            <w:pPr>
              <w:pStyle w:val="BodyText3"/>
              <w:ind w:left="3091" w:hanging="3091"/>
              <w:rPr>
                <w:rFonts w:ascii="Times New Roman" w:hAnsi="Times New Roman" w:cs="Times New Roman"/>
                <w:sz w:val="24"/>
                <w:szCs w:val="24"/>
              </w:rPr>
            </w:pPr>
            <w:r w:rsidRPr="00DB1E9E">
              <w:rPr>
                <w:rFonts w:ascii="Times New Roman" w:hAnsi="Times New Roman" w:cs="Times New Roman"/>
                <w:sz w:val="24"/>
                <w:szCs w:val="24"/>
              </w:rPr>
              <w:t>Biryani (Chicken)- for 1 person</w:t>
            </w:r>
          </w:p>
        </w:tc>
      </w:tr>
      <w:tr w:rsidR="003A2BF3" w:rsidRPr="00DB1E9E" w14:paraId="67F6204E" w14:textId="77777777" w:rsidTr="003A2BF3">
        <w:trPr>
          <w:cantSplit/>
          <w:trHeight w:val="432"/>
        </w:trPr>
        <w:tc>
          <w:tcPr>
            <w:tcW w:w="810" w:type="dxa"/>
            <w:vAlign w:val="center"/>
          </w:tcPr>
          <w:p w14:paraId="218FBC3C" w14:textId="77777777" w:rsidR="003A2BF3" w:rsidRPr="00DB1E9E" w:rsidRDefault="003A2BF3" w:rsidP="004761E3">
            <w:pPr>
              <w:pStyle w:val="BodyText3"/>
              <w:numPr>
                <w:ilvl w:val="0"/>
                <w:numId w:val="7"/>
              </w:numPr>
              <w:spacing w:after="0" w:line="240" w:lineRule="auto"/>
              <w:jc w:val="center"/>
              <w:rPr>
                <w:rFonts w:ascii="Times New Roman" w:hAnsi="Times New Roman" w:cs="Times New Roman"/>
                <w:sz w:val="24"/>
                <w:szCs w:val="24"/>
              </w:rPr>
            </w:pPr>
          </w:p>
        </w:tc>
        <w:tc>
          <w:tcPr>
            <w:tcW w:w="7038" w:type="dxa"/>
            <w:vAlign w:val="center"/>
          </w:tcPr>
          <w:p w14:paraId="22350B10" w14:textId="77777777" w:rsidR="003A2BF3" w:rsidRPr="00DB1E9E" w:rsidRDefault="003A2BF3" w:rsidP="00630EF9">
            <w:pPr>
              <w:pStyle w:val="BodyText3"/>
              <w:ind w:left="3091" w:hanging="3091"/>
              <w:rPr>
                <w:rFonts w:ascii="Times New Roman" w:hAnsi="Times New Roman" w:cs="Times New Roman"/>
                <w:sz w:val="24"/>
                <w:szCs w:val="24"/>
              </w:rPr>
            </w:pPr>
            <w:r w:rsidRPr="00DB1E9E">
              <w:rPr>
                <w:rFonts w:ascii="Times New Roman" w:hAnsi="Times New Roman" w:cs="Times New Roman"/>
                <w:sz w:val="24"/>
                <w:szCs w:val="24"/>
              </w:rPr>
              <w:t>Biryani (Mutton)- for 1 person</w:t>
            </w:r>
          </w:p>
        </w:tc>
      </w:tr>
      <w:tr w:rsidR="003A2BF3" w:rsidRPr="00DB1E9E" w14:paraId="7ED90ABD" w14:textId="77777777" w:rsidTr="003A2BF3">
        <w:trPr>
          <w:cantSplit/>
          <w:trHeight w:val="432"/>
        </w:trPr>
        <w:tc>
          <w:tcPr>
            <w:tcW w:w="810" w:type="dxa"/>
            <w:vAlign w:val="center"/>
          </w:tcPr>
          <w:p w14:paraId="684232B7" w14:textId="77777777" w:rsidR="003A2BF3" w:rsidRPr="00DB1E9E" w:rsidRDefault="003A2BF3" w:rsidP="004761E3">
            <w:pPr>
              <w:pStyle w:val="BodyText3"/>
              <w:numPr>
                <w:ilvl w:val="0"/>
                <w:numId w:val="7"/>
              </w:numPr>
              <w:spacing w:after="0" w:line="240" w:lineRule="auto"/>
              <w:jc w:val="center"/>
              <w:rPr>
                <w:rFonts w:ascii="Times New Roman" w:hAnsi="Times New Roman" w:cs="Times New Roman"/>
                <w:sz w:val="24"/>
                <w:szCs w:val="24"/>
              </w:rPr>
            </w:pPr>
          </w:p>
        </w:tc>
        <w:tc>
          <w:tcPr>
            <w:tcW w:w="7038" w:type="dxa"/>
            <w:vAlign w:val="center"/>
          </w:tcPr>
          <w:p w14:paraId="4EA08347" w14:textId="77777777" w:rsidR="003A2BF3" w:rsidRPr="00DB1E9E" w:rsidRDefault="003A2BF3" w:rsidP="00630EF9">
            <w:pPr>
              <w:pStyle w:val="BodyText3"/>
              <w:ind w:left="3091" w:hanging="3091"/>
              <w:rPr>
                <w:rFonts w:ascii="Times New Roman" w:hAnsi="Times New Roman" w:cs="Times New Roman"/>
                <w:sz w:val="24"/>
                <w:szCs w:val="24"/>
              </w:rPr>
            </w:pPr>
            <w:r w:rsidRPr="00DB1E9E">
              <w:rPr>
                <w:rFonts w:ascii="Times New Roman" w:hAnsi="Times New Roman" w:cs="Times New Roman"/>
                <w:sz w:val="24"/>
                <w:szCs w:val="24"/>
              </w:rPr>
              <w:t xml:space="preserve">PAN </w:t>
            </w:r>
            <w:proofErr w:type="spellStart"/>
            <w:r w:rsidRPr="00DB1E9E">
              <w:rPr>
                <w:rFonts w:ascii="Times New Roman" w:hAnsi="Times New Roman" w:cs="Times New Roman"/>
                <w:sz w:val="24"/>
                <w:szCs w:val="24"/>
              </w:rPr>
              <w:t>Sada</w:t>
            </w:r>
            <w:proofErr w:type="spellEnd"/>
            <w:r w:rsidRPr="00DB1E9E">
              <w:rPr>
                <w:rFonts w:ascii="Times New Roman" w:hAnsi="Times New Roman" w:cs="Times New Roman"/>
                <w:sz w:val="24"/>
                <w:szCs w:val="24"/>
              </w:rPr>
              <w:t xml:space="preserve"> (Plain)-Special</w:t>
            </w:r>
          </w:p>
        </w:tc>
      </w:tr>
      <w:tr w:rsidR="003A2BF3" w:rsidRPr="00DB1E9E" w14:paraId="4EBB97BD" w14:textId="77777777" w:rsidTr="003A2BF3">
        <w:trPr>
          <w:cantSplit/>
          <w:trHeight w:val="432"/>
        </w:trPr>
        <w:tc>
          <w:tcPr>
            <w:tcW w:w="810" w:type="dxa"/>
            <w:vAlign w:val="center"/>
          </w:tcPr>
          <w:p w14:paraId="677DED98" w14:textId="77777777" w:rsidR="003A2BF3" w:rsidRPr="00DB1E9E" w:rsidRDefault="003A2BF3" w:rsidP="004761E3">
            <w:pPr>
              <w:pStyle w:val="BodyText3"/>
              <w:numPr>
                <w:ilvl w:val="0"/>
                <w:numId w:val="7"/>
              </w:numPr>
              <w:spacing w:after="0" w:line="240" w:lineRule="auto"/>
              <w:jc w:val="center"/>
              <w:rPr>
                <w:rFonts w:ascii="Times New Roman" w:hAnsi="Times New Roman" w:cs="Times New Roman"/>
                <w:sz w:val="24"/>
                <w:szCs w:val="24"/>
              </w:rPr>
            </w:pPr>
          </w:p>
        </w:tc>
        <w:tc>
          <w:tcPr>
            <w:tcW w:w="7038" w:type="dxa"/>
            <w:vAlign w:val="center"/>
          </w:tcPr>
          <w:p w14:paraId="6510C0A6" w14:textId="77777777" w:rsidR="003A2BF3" w:rsidRPr="00DB1E9E" w:rsidRDefault="003A2BF3" w:rsidP="00630EF9">
            <w:pPr>
              <w:pStyle w:val="BodyText3"/>
              <w:ind w:left="3091" w:hanging="3091"/>
              <w:rPr>
                <w:rFonts w:ascii="Times New Roman" w:hAnsi="Times New Roman" w:cs="Times New Roman"/>
                <w:sz w:val="24"/>
                <w:szCs w:val="24"/>
              </w:rPr>
            </w:pPr>
            <w:r w:rsidRPr="00DB1E9E">
              <w:rPr>
                <w:rFonts w:ascii="Times New Roman" w:hAnsi="Times New Roman" w:cs="Times New Roman"/>
                <w:sz w:val="24"/>
                <w:szCs w:val="24"/>
              </w:rPr>
              <w:t>PAN Sweet- (Special)</w:t>
            </w:r>
          </w:p>
        </w:tc>
      </w:tr>
      <w:tr w:rsidR="003A2BF3" w:rsidRPr="00DB1E9E" w14:paraId="5682466A" w14:textId="77777777" w:rsidTr="003A2BF3">
        <w:trPr>
          <w:cantSplit/>
          <w:trHeight w:val="432"/>
        </w:trPr>
        <w:tc>
          <w:tcPr>
            <w:tcW w:w="810" w:type="dxa"/>
            <w:vAlign w:val="center"/>
          </w:tcPr>
          <w:p w14:paraId="0DB91C08" w14:textId="77777777" w:rsidR="003A2BF3" w:rsidRPr="00DB1E9E" w:rsidRDefault="003A2BF3" w:rsidP="004761E3">
            <w:pPr>
              <w:pStyle w:val="BodyText3"/>
              <w:numPr>
                <w:ilvl w:val="0"/>
                <w:numId w:val="7"/>
              </w:numPr>
              <w:spacing w:after="0" w:line="240" w:lineRule="auto"/>
              <w:jc w:val="center"/>
              <w:rPr>
                <w:rFonts w:ascii="Times New Roman" w:hAnsi="Times New Roman" w:cs="Times New Roman"/>
                <w:sz w:val="24"/>
                <w:szCs w:val="24"/>
              </w:rPr>
            </w:pPr>
          </w:p>
        </w:tc>
        <w:tc>
          <w:tcPr>
            <w:tcW w:w="7038" w:type="dxa"/>
            <w:vAlign w:val="center"/>
          </w:tcPr>
          <w:p w14:paraId="117527BD" w14:textId="77777777" w:rsidR="003A2BF3" w:rsidRPr="00DB1E9E" w:rsidRDefault="003A2BF3" w:rsidP="00630EF9">
            <w:pPr>
              <w:jc w:val="both"/>
              <w:rPr>
                <w:rFonts w:ascii="Times New Roman" w:hAnsi="Times New Roman" w:cs="Times New Roman"/>
                <w:sz w:val="24"/>
                <w:szCs w:val="24"/>
              </w:rPr>
            </w:pPr>
            <w:r w:rsidRPr="00DB1E9E">
              <w:rPr>
                <w:rFonts w:ascii="Times New Roman" w:hAnsi="Times New Roman" w:cs="Times New Roman"/>
                <w:sz w:val="24"/>
                <w:szCs w:val="24"/>
              </w:rPr>
              <w:t>Ice-cream rate (</w:t>
            </w:r>
            <w:proofErr w:type="spellStart"/>
            <w:r w:rsidRPr="00DB1E9E">
              <w:rPr>
                <w:rFonts w:ascii="Times New Roman" w:hAnsi="Times New Roman" w:cs="Times New Roman"/>
                <w:sz w:val="24"/>
                <w:szCs w:val="24"/>
              </w:rPr>
              <w:t>Kwality</w:t>
            </w:r>
            <w:proofErr w:type="spellEnd"/>
            <w:r w:rsidRPr="00DB1E9E">
              <w:rPr>
                <w:rFonts w:ascii="Times New Roman" w:hAnsi="Times New Roman" w:cs="Times New Roman"/>
                <w:sz w:val="24"/>
                <w:szCs w:val="24"/>
              </w:rPr>
              <w:t xml:space="preserve"> / </w:t>
            </w:r>
            <w:proofErr w:type="spellStart"/>
            <w:r w:rsidRPr="00DB1E9E">
              <w:rPr>
                <w:rFonts w:ascii="Times New Roman" w:hAnsi="Times New Roman" w:cs="Times New Roman"/>
                <w:sz w:val="24"/>
                <w:szCs w:val="24"/>
              </w:rPr>
              <w:t>Amul</w:t>
            </w:r>
            <w:proofErr w:type="spellEnd"/>
            <w:r w:rsidRPr="00DB1E9E">
              <w:rPr>
                <w:rFonts w:ascii="Times New Roman" w:hAnsi="Times New Roman" w:cs="Times New Roman"/>
                <w:sz w:val="24"/>
                <w:szCs w:val="24"/>
              </w:rPr>
              <w:t>) -  Vanilla/ Butter Scotch /Chocolate (80 ml)</w:t>
            </w:r>
          </w:p>
        </w:tc>
      </w:tr>
      <w:tr w:rsidR="003A2BF3" w:rsidRPr="00DB1E9E" w14:paraId="7AB26E10" w14:textId="77777777" w:rsidTr="003A2BF3">
        <w:trPr>
          <w:cantSplit/>
          <w:trHeight w:val="432"/>
        </w:trPr>
        <w:tc>
          <w:tcPr>
            <w:tcW w:w="810" w:type="dxa"/>
            <w:vAlign w:val="center"/>
          </w:tcPr>
          <w:p w14:paraId="5ED438A8" w14:textId="77777777" w:rsidR="003A2BF3" w:rsidRPr="00DB1E9E" w:rsidRDefault="003A2BF3" w:rsidP="004761E3">
            <w:pPr>
              <w:pStyle w:val="BodyText3"/>
              <w:numPr>
                <w:ilvl w:val="0"/>
                <w:numId w:val="7"/>
              </w:numPr>
              <w:spacing w:after="0" w:line="240" w:lineRule="auto"/>
              <w:jc w:val="center"/>
              <w:rPr>
                <w:rFonts w:ascii="Times New Roman" w:hAnsi="Times New Roman" w:cs="Times New Roman"/>
                <w:sz w:val="24"/>
                <w:szCs w:val="24"/>
              </w:rPr>
            </w:pPr>
          </w:p>
        </w:tc>
        <w:tc>
          <w:tcPr>
            <w:tcW w:w="7038" w:type="dxa"/>
          </w:tcPr>
          <w:p w14:paraId="0E8E714E" w14:textId="77777777" w:rsidR="003A2BF3" w:rsidRPr="00DB1E9E" w:rsidRDefault="003A2BF3" w:rsidP="00630EF9">
            <w:pPr>
              <w:pStyle w:val="BodyText3"/>
              <w:ind w:left="12" w:hanging="12"/>
              <w:rPr>
                <w:rFonts w:ascii="Times New Roman" w:hAnsi="Times New Roman" w:cs="Times New Roman"/>
                <w:sz w:val="24"/>
                <w:szCs w:val="24"/>
              </w:rPr>
            </w:pPr>
            <w:proofErr w:type="spellStart"/>
            <w:r w:rsidRPr="00DB1E9E">
              <w:rPr>
                <w:rFonts w:ascii="Times New Roman" w:hAnsi="Times New Roman" w:cs="Times New Roman"/>
                <w:sz w:val="24"/>
                <w:szCs w:val="24"/>
              </w:rPr>
              <w:t>Kaju</w:t>
            </w:r>
            <w:proofErr w:type="spellEnd"/>
            <w:r w:rsidRPr="00DB1E9E">
              <w:rPr>
                <w:rFonts w:ascii="Times New Roman" w:hAnsi="Times New Roman" w:cs="Times New Roman"/>
                <w:sz w:val="24"/>
                <w:szCs w:val="24"/>
              </w:rPr>
              <w:t xml:space="preserve"> Fry – 1 kg rate (Good quality)</w:t>
            </w:r>
          </w:p>
          <w:p w14:paraId="099D82DF" w14:textId="77777777" w:rsidR="003A2BF3" w:rsidRPr="00DB1E9E" w:rsidRDefault="003A2BF3" w:rsidP="00630EF9">
            <w:pPr>
              <w:pStyle w:val="BodyText3"/>
              <w:ind w:left="12" w:hanging="12"/>
              <w:rPr>
                <w:rFonts w:ascii="Times New Roman" w:hAnsi="Times New Roman" w:cs="Times New Roman"/>
                <w:sz w:val="24"/>
                <w:szCs w:val="24"/>
              </w:rPr>
            </w:pPr>
            <w:r w:rsidRPr="00DB1E9E">
              <w:rPr>
                <w:rFonts w:ascii="Times New Roman" w:hAnsi="Times New Roman" w:cs="Times New Roman"/>
                <w:sz w:val="24"/>
                <w:szCs w:val="24"/>
              </w:rPr>
              <w:t xml:space="preserve">(Minimum Rate of </w:t>
            </w:r>
            <w:proofErr w:type="spellStart"/>
            <w:r w:rsidRPr="00DB1E9E">
              <w:rPr>
                <w:rFonts w:ascii="Times New Roman" w:hAnsi="Times New Roman" w:cs="Times New Roman"/>
                <w:sz w:val="24"/>
                <w:szCs w:val="24"/>
              </w:rPr>
              <w:t>Kaju</w:t>
            </w:r>
            <w:proofErr w:type="spellEnd"/>
            <w:r w:rsidRPr="00DB1E9E">
              <w:rPr>
                <w:rFonts w:ascii="Times New Roman" w:hAnsi="Times New Roman" w:cs="Times New Roman"/>
                <w:sz w:val="24"/>
                <w:szCs w:val="24"/>
              </w:rPr>
              <w:t xml:space="preserve"> considered is Rs.500/- per kg.)</w:t>
            </w:r>
          </w:p>
        </w:tc>
      </w:tr>
      <w:tr w:rsidR="003A2BF3" w:rsidRPr="00DB1E9E" w14:paraId="6527F5CC" w14:textId="77777777" w:rsidTr="003A2BF3">
        <w:trPr>
          <w:cantSplit/>
          <w:trHeight w:val="432"/>
        </w:trPr>
        <w:tc>
          <w:tcPr>
            <w:tcW w:w="810" w:type="dxa"/>
            <w:vAlign w:val="center"/>
          </w:tcPr>
          <w:p w14:paraId="2A355FD6" w14:textId="77777777" w:rsidR="003A2BF3" w:rsidRPr="00DB1E9E" w:rsidRDefault="003A2BF3" w:rsidP="004761E3">
            <w:pPr>
              <w:pStyle w:val="BodyText3"/>
              <w:numPr>
                <w:ilvl w:val="0"/>
                <w:numId w:val="7"/>
              </w:numPr>
              <w:spacing w:after="0" w:line="240" w:lineRule="auto"/>
              <w:jc w:val="center"/>
              <w:rPr>
                <w:rFonts w:ascii="Times New Roman" w:hAnsi="Times New Roman" w:cs="Times New Roman"/>
                <w:sz w:val="24"/>
                <w:szCs w:val="24"/>
              </w:rPr>
            </w:pPr>
          </w:p>
        </w:tc>
        <w:tc>
          <w:tcPr>
            <w:tcW w:w="7038" w:type="dxa"/>
          </w:tcPr>
          <w:p w14:paraId="5CAA70AE" w14:textId="77777777" w:rsidR="003A2BF3" w:rsidRPr="00DB1E9E" w:rsidRDefault="003A2BF3" w:rsidP="00630EF9">
            <w:pPr>
              <w:jc w:val="both"/>
              <w:rPr>
                <w:rFonts w:ascii="Times New Roman" w:hAnsi="Times New Roman" w:cs="Times New Roman"/>
                <w:sz w:val="24"/>
                <w:szCs w:val="24"/>
              </w:rPr>
            </w:pPr>
            <w:proofErr w:type="spellStart"/>
            <w:r w:rsidRPr="00DB1E9E">
              <w:rPr>
                <w:rFonts w:ascii="Times New Roman" w:hAnsi="Times New Roman" w:cs="Times New Roman"/>
                <w:sz w:val="24"/>
                <w:szCs w:val="24"/>
              </w:rPr>
              <w:t>Kaju</w:t>
            </w:r>
            <w:proofErr w:type="spellEnd"/>
            <w:r w:rsidRPr="00DB1E9E">
              <w:rPr>
                <w:rFonts w:ascii="Times New Roman" w:hAnsi="Times New Roman" w:cs="Times New Roman"/>
                <w:sz w:val="24"/>
                <w:szCs w:val="24"/>
              </w:rPr>
              <w:t xml:space="preserve"> Cookies / Biscuits – 1 kg rate </w:t>
            </w:r>
          </w:p>
          <w:p w14:paraId="11B1982F" w14:textId="77777777" w:rsidR="003A2BF3" w:rsidRPr="00DB1E9E" w:rsidRDefault="003A2BF3" w:rsidP="00630EF9">
            <w:pPr>
              <w:pStyle w:val="BodyText3"/>
              <w:ind w:left="12" w:hanging="12"/>
              <w:rPr>
                <w:rFonts w:ascii="Times New Roman" w:hAnsi="Times New Roman" w:cs="Times New Roman"/>
                <w:sz w:val="24"/>
                <w:szCs w:val="24"/>
              </w:rPr>
            </w:pPr>
            <w:r w:rsidRPr="00DB1E9E">
              <w:rPr>
                <w:rFonts w:ascii="Times New Roman" w:hAnsi="Times New Roman" w:cs="Times New Roman"/>
                <w:sz w:val="24"/>
                <w:szCs w:val="24"/>
              </w:rPr>
              <w:t>(Minimum rate Rs.300/- per kg.)</w:t>
            </w:r>
          </w:p>
        </w:tc>
      </w:tr>
      <w:tr w:rsidR="003A2BF3" w:rsidRPr="00DB1E9E" w14:paraId="39CF1254" w14:textId="77777777" w:rsidTr="003A2BF3">
        <w:trPr>
          <w:cantSplit/>
          <w:trHeight w:val="432"/>
        </w:trPr>
        <w:tc>
          <w:tcPr>
            <w:tcW w:w="810" w:type="dxa"/>
            <w:vAlign w:val="center"/>
          </w:tcPr>
          <w:p w14:paraId="490D9230" w14:textId="77777777" w:rsidR="003A2BF3" w:rsidRPr="00DB1E9E" w:rsidRDefault="003A2BF3" w:rsidP="004761E3">
            <w:pPr>
              <w:pStyle w:val="BodyText3"/>
              <w:numPr>
                <w:ilvl w:val="0"/>
                <w:numId w:val="7"/>
              </w:numPr>
              <w:spacing w:after="0" w:line="240" w:lineRule="auto"/>
              <w:jc w:val="center"/>
              <w:rPr>
                <w:rFonts w:ascii="Times New Roman" w:hAnsi="Times New Roman" w:cs="Times New Roman"/>
                <w:sz w:val="24"/>
                <w:szCs w:val="24"/>
              </w:rPr>
            </w:pPr>
          </w:p>
        </w:tc>
        <w:tc>
          <w:tcPr>
            <w:tcW w:w="7038" w:type="dxa"/>
            <w:vAlign w:val="center"/>
          </w:tcPr>
          <w:p w14:paraId="28AE17AD" w14:textId="77777777" w:rsidR="003A2BF3" w:rsidRPr="00DB1E9E" w:rsidRDefault="003A2BF3" w:rsidP="00630EF9">
            <w:pPr>
              <w:rPr>
                <w:rFonts w:ascii="Times New Roman" w:hAnsi="Times New Roman" w:cs="Times New Roman"/>
                <w:sz w:val="24"/>
                <w:szCs w:val="24"/>
              </w:rPr>
            </w:pPr>
            <w:r w:rsidRPr="00DB1E9E">
              <w:rPr>
                <w:rFonts w:ascii="Times New Roman" w:hAnsi="Times New Roman" w:cs="Times New Roman"/>
                <w:sz w:val="24"/>
                <w:szCs w:val="24"/>
              </w:rPr>
              <w:t>Butter Milk– 100 ml</w:t>
            </w:r>
          </w:p>
        </w:tc>
      </w:tr>
      <w:tr w:rsidR="003A2BF3" w:rsidRPr="00DB1E9E" w14:paraId="297E2A79" w14:textId="77777777" w:rsidTr="003A2BF3">
        <w:trPr>
          <w:cantSplit/>
          <w:trHeight w:val="432"/>
        </w:trPr>
        <w:tc>
          <w:tcPr>
            <w:tcW w:w="810" w:type="dxa"/>
            <w:vAlign w:val="center"/>
          </w:tcPr>
          <w:p w14:paraId="57FEE91F" w14:textId="77777777" w:rsidR="003A2BF3" w:rsidRPr="00DB1E9E" w:rsidRDefault="003A2BF3" w:rsidP="004761E3">
            <w:pPr>
              <w:pStyle w:val="BodyText3"/>
              <w:numPr>
                <w:ilvl w:val="0"/>
                <w:numId w:val="7"/>
              </w:numPr>
              <w:spacing w:after="0" w:line="240" w:lineRule="auto"/>
              <w:jc w:val="center"/>
              <w:rPr>
                <w:rFonts w:ascii="Times New Roman" w:hAnsi="Times New Roman" w:cs="Times New Roman"/>
                <w:sz w:val="24"/>
                <w:szCs w:val="24"/>
              </w:rPr>
            </w:pPr>
          </w:p>
        </w:tc>
        <w:tc>
          <w:tcPr>
            <w:tcW w:w="7038" w:type="dxa"/>
            <w:vAlign w:val="center"/>
          </w:tcPr>
          <w:p w14:paraId="69422479" w14:textId="77777777" w:rsidR="003A2BF3" w:rsidRPr="00DB1E9E" w:rsidRDefault="003A2BF3" w:rsidP="00630EF9">
            <w:pPr>
              <w:rPr>
                <w:rFonts w:ascii="Times New Roman" w:hAnsi="Times New Roman" w:cs="Times New Roman"/>
                <w:sz w:val="24"/>
                <w:szCs w:val="24"/>
              </w:rPr>
            </w:pPr>
            <w:r w:rsidRPr="00DB1E9E">
              <w:rPr>
                <w:rFonts w:ascii="Times New Roman" w:hAnsi="Times New Roman" w:cs="Times New Roman"/>
                <w:sz w:val="24"/>
                <w:szCs w:val="24"/>
              </w:rPr>
              <w:t>Indian Sweet (one piece) (Good quality)</w:t>
            </w:r>
          </w:p>
        </w:tc>
      </w:tr>
      <w:tr w:rsidR="003A2BF3" w:rsidRPr="00DB1E9E" w14:paraId="6FC5C79B" w14:textId="77777777" w:rsidTr="003A2BF3">
        <w:trPr>
          <w:cantSplit/>
          <w:trHeight w:val="432"/>
        </w:trPr>
        <w:tc>
          <w:tcPr>
            <w:tcW w:w="810" w:type="dxa"/>
            <w:vAlign w:val="center"/>
          </w:tcPr>
          <w:p w14:paraId="683028BD" w14:textId="77777777" w:rsidR="003A2BF3" w:rsidRPr="00DB1E9E" w:rsidRDefault="003A2BF3" w:rsidP="004761E3">
            <w:pPr>
              <w:pStyle w:val="BodyText3"/>
              <w:numPr>
                <w:ilvl w:val="0"/>
                <w:numId w:val="7"/>
              </w:numPr>
              <w:spacing w:after="0" w:line="240" w:lineRule="auto"/>
              <w:jc w:val="center"/>
              <w:rPr>
                <w:rFonts w:ascii="Times New Roman" w:hAnsi="Times New Roman" w:cs="Times New Roman"/>
                <w:sz w:val="24"/>
                <w:szCs w:val="24"/>
              </w:rPr>
            </w:pPr>
          </w:p>
        </w:tc>
        <w:tc>
          <w:tcPr>
            <w:tcW w:w="7038" w:type="dxa"/>
          </w:tcPr>
          <w:p w14:paraId="1A97D120" w14:textId="77777777" w:rsidR="003A2BF3" w:rsidRPr="00DB1E9E" w:rsidRDefault="003A2BF3" w:rsidP="00630EF9">
            <w:pPr>
              <w:jc w:val="both"/>
              <w:rPr>
                <w:rFonts w:ascii="Times New Roman" w:hAnsi="Times New Roman" w:cs="Times New Roman"/>
                <w:sz w:val="24"/>
                <w:szCs w:val="24"/>
              </w:rPr>
            </w:pPr>
            <w:r w:rsidRPr="00DB1E9E">
              <w:rPr>
                <w:rFonts w:ascii="Times New Roman" w:hAnsi="Times New Roman" w:cs="Times New Roman"/>
                <w:sz w:val="24"/>
                <w:szCs w:val="24"/>
              </w:rPr>
              <w:t xml:space="preserve">Mineral water bottle  </w:t>
            </w:r>
          </w:p>
          <w:p w14:paraId="4D3E72C5" w14:textId="77777777" w:rsidR="003A2BF3" w:rsidRPr="00DB1E9E" w:rsidRDefault="003A2BF3" w:rsidP="00630EF9">
            <w:pPr>
              <w:jc w:val="both"/>
              <w:rPr>
                <w:rFonts w:ascii="Times New Roman" w:hAnsi="Times New Roman" w:cs="Times New Roman"/>
                <w:sz w:val="24"/>
                <w:szCs w:val="24"/>
              </w:rPr>
            </w:pPr>
            <w:r w:rsidRPr="00DB1E9E">
              <w:rPr>
                <w:rFonts w:ascii="Times New Roman" w:hAnsi="Times New Roman" w:cs="Times New Roman"/>
                <w:sz w:val="24"/>
                <w:szCs w:val="24"/>
              </w:rPr>
              <w:t>(</w:t>
            </w:r>
            <w:proofErr w:type="spellStart"/>
            <w:r w:rsidRPr="00DB1E9E">
              <w:rPr>
                <w:rFonts w:ascii="Times New Roman" w:hAnsi="Times New Roman" w:cs="Times New Roman"/>
                <w:sz w:val="24"/>
                <w:szCs w:val="24"/>
              </w:rPr>
              <w:t>Bisleri</w:t>
            </w:r>
            <w:proofErr w:type="spellEnd"/>
            <w:r w:rsidRPr="00DB1E9E">
              <w:rPr>
                <w:rFonts w:ascii="Times New Roman" w:hAnsi="Times New Roman" w:cs="Times New Roman"/>
                <w:sz w:val="24"/>
                <w:szCs w:val="24"/>
              </w:rPr>
              <w:t xml:space="preserve"> / Kinley / </w:t>
            </w:r>
            <w:proofErr w:type="spellStart"/>
            <w:r w:rsidRPr="00DB1E9E">
              <w:rPr>
                <w:rFonts w:ascii="Times New Roman" w:hAnsi="Times New Roman" w:cs="Times New Roman"/>
                <w:sz w:val="24"/>
                <w:szCs w:val="24"/>
              </w:rPr>
              <w:t>Oxyrich</w:t>
            </w:r>
            <w:proofErr w:type="spellEnd"/>
            <w:r w:rsidRPr="00DB1E9E">
              <w:rPr>
                <w:rFonts w:ascii="Times New Roman" w:hAnsi="Times New Roman" w:cs="Times New Roman"/>
                <w:sz w:val="24"/>
                <w:szCs w:val="24"/>
              </w:rPr>
              <w:t>) – 1 lit.</w:t>
            </w:r>
          </w:p>
        </w:tc>
      </w:tr>
      <w:tr w:rsidR="003A2BF3" w:rsidRPr="00DB1E9E" w14:paraId="534F3787" w14:textId="77777777" w:rsidTr="003A2BF3">
        <w:trPr>
          <w:cantSplit/>
          <w:trHeight w:val="432"/>
        </w:trPr>
        <w:tc>
          <w:tcPr>
            <w:tcW w:w="810" w:type="dxa"/>
            <w:vAlign w:val="center"/>
          </w:tcPr>
          <w:p w14:paraId="11876F8F" w14:textId="77777777" w:rsidR="003A2BF3" w:rsidRPr="00DB1E9E" w:rsidRDefault="003A2BF3" w:rsidP="004761E3">
            <w:pPr>
              <w:pStyle w:val="BodyText3"/>
              <w:numPr>
                <w:ilvl w:val="0"/>
                <w:numId w:val="7"/>
              </w:numPr>
              <w:spacing w:after="0" w:line="240" w:lineRule="auto"/>
              <w:jc w:val="center"/>
              <w:rPr>
                <w:rFonts w:ascii="Times New Roman" w:hAnsi="Times New Roman" w:cs="Times New Roman"/>
                <w:sz w:val="24"/>
                <w:szCs w:val="24"/>
              </w:rPr>
            </w:pPr>
          </w:p>
        </w:tc>
        <w:tc>
          <w:tcPr>
            <w:tcW w:w="7038" w:type="dxa"/>
          </w:tcPr>
          <w:p w14:paraId="13CF8A4F" w14:textId="77777777" w:rsidR="003A2BF3" w:rsidRPr="00DB1E9E" w:rsidRDefault="003A2BF3" w:rsidP="00630EF9">
            <w:pPr>
              <w:jc w:val="both"/>
              <w:rPr>
                <w:rFonts w:ascii="Times New Roman" w:hAnsi="Times New Roman" w:cs="Times New Roman"/>
                <w:sz w:val="24"/>
                <w:szCs w:val="24"/>
              </w:rPr>
            </w:pPr>
            <w:r w:rsidRPr="00DB1E9E">
              <w:rPr>
                <w:rFonts w:ascii="Times New Roman" w:hAnsi="Times New Roman" w:cs="Times New Roman"/>
                <w:sz w:val="24"/>
                <w:szCs w:val="24"/>
              </w:rPr>
              <w:t xml:space="preserve">Mineral water bottle  </w:t>
            </w:r>
          </w:p>
          <w:p w14:paraId="1BF9A582" w14:textId="77777777" w:rsidR="003A2BF3" w:rsidRPr="00DB1E9E" w:rsidRDefault="003A2BF3" w:rsidP="00630EF9">
            <w:pPr>
              <w:jc w:val="both"/>
              <w:rPr>
                <w:rFonts w:ascii="Times New Roman" w:hAnsi="Times New Roman" w:cs="Times New Roman"/>
                <w:sz w:val="24"/>
                <w:szCs w:val="24"/>
              </w:rPr>
            </w:pPr>
            <w:r w:rsidRPr="00DB1E9E">
              <w:rPr>
                <w:rFonts w:ascii="Times New Roman" w:hAnsi="Times New Roman" w:cs="Times New Roman"/>
                <w:sz w:val="24"/>
                <w:szCs w:val="24"/>
              </w:rPr>
              <w:t>(</w:t>
            </w:r>
            <w:proofErr w:type="spellStart"/>
            <w:r w:rsidRPr="00DB1E9E">
              <w:rPr>
                <w:rFonts w:ascii="Times New Roman" w:hAnsi="Times New Roman" w:cs="Times New Roman"/>
                <w:sz w:val="24"/>
                <w:szCs w:val="24"/>
              </w:rPr>
              <w:t>Bisleri</w:t>
            </w:r>
            <w:proofErr w:type="spellEnd"/>
            <w:r w:rsidRPr="00DB1E9E">
              <w:rPr>
                <w:rFonts w:ascii="Times New Roman" w:hAnsi="Times New Roman" w:cs="Times New Roman"/>
                <w:sz w:val="24"/>
                <w:szCs w:val="24"/>
              </w:rPr>
              <w:t xml:space="preserve"> / Kinley / </w:t>
            </w:r>
            <w:proofErr w:type="spellStart"/>
            <w:r w:rsidRPr="00DB1E9E">
              <w:rPr>
                <w:rFonts w:ascii="Times New Roman" w:hAnsi="Times New Roman" w:cs="Times New Roman"/>
                <w:sz w:val="24"/>
                <w:szCs w:val="24"/>
              </w:rPr>
              <w:t>Oxirich</w:t>
            </w:r>
            <w:proofErr w:type="spellEnd"/>
            <w:r w:rsidRPr="00DB1E9E">
              <w:rPr>
                <w:rFonts w:ascii="Times New Roman" w:hAnsi="Times New Roman" w:cs="Times New Roman"/>
                <w:sz w:val="24"/>
                <w:szCs w:val="24"/>
              </w:rPr>
              <w:t>)– ½ lit</w:t>
            </w:r>
          </w:p>
        </w:tc>
      </w:tr>
      <w:tr w:rsidR="003A2BF3" w:rsidRPr="00DB1E9E" w14:paraId="65FA23FD" w14:textId="77777777" w:rsidTr="003A2BF3">
        <w:trPr>
          <w:cantSplit/>
          <w:trHeight w:val="432"/>
        </w:trPr>
        <w:tc>
          <w:tcPr>
            <w:tcW w:w="810" w:type="dxa"/>
            <w:vAlign w:val="center"/>
          </w:tcPr>
          <w:p w14:paraId="211224F0" w14:textId="77777777" w:rsidR="003A2BF3" w:rsidRPr="00DB1E9E" w:rsidRDefault="003A2BF3" w:rsidP="004761E3">
            <w:pPr>
              <w:pStyle w:val="BodyText3"/>
              <w:numPr>
                <w:ilvl w:val="0"/>
                <w:numId w:val="7"/>
              </w:numPr>
              <w:spacing w:after="0" w:line="240" w:lineRule="auto"/>
              <w:jc w:val="center"/>
              <w:rPr>
                <w:rFonts w:ascii="Times New Roman" w:hAnsi="Times New Roman" w:cs="Times New Roman"/>
                <w:sz w:val="24"/>
                <w:szCs w:val="24"/>
              </w:rPr>
            </w:pPr>
          </w:p>
        </w:tc>
        <w:tc>
          <w:tcPr>
            <w:tcW w:w="7038" w:type="dxa"/>
          </w:tcPr>
          <w:p w14:paraId="501FDE6F" w14:textId="77777777" w:rsidR="003A2BF3" w:rsidRPr="00DB1E9E" w:rsidRDefault="003A2BF3" w:rsidP="00630EF9">
            <w:pPr>
              <w:jc w:val="both"/>
              <w:rPr>
                <w:rFonts w:ascii="Times New Roman" w:hAnsi="Times New Roman" w:cs="Times New Roman"/>
                <w:sz w:val="24"/>
                <w:szCs w:val="24"/>
              </w:rPr>
            </w:pPr>
            <w:r w:rsidRPr="00DB1E9E">
              <w:rPr>
                <w:rFonts w:ascii="Times New Roman" w:hAnsi="Times New Roman" w:cs="Times New Roman"/>
                <w:sz w:val="24"/>
                <w:szCs w:val="24"/>
              </w:rPr>
              <w:t xml:space="preserve">Mineral water bottle  </w:t>
            </w:r>
          </w:p>
          <w:p w14:paraId="71A51A98" w14:textId="77777777" w:rsidR="003A2BF3" w:rsidRPr="00DB1E9E" w:rsidRDefault="003A2BF3" w:rsidP="00630EF9">
            <w:pPr>
              <w:jc w:val="both"/>
              <w:rPr>
                <w:rFonts w:ascii="Times New Roman" w:hAnsi="Times New Roman" w:cs="Times New Roman"/>
                <w:sz w:val="24"/>
                <w:szCs w:val="24"/>
              </w:rPr>
            </w:pPr>
            <w:r w:rsidRPr="00DB1E9E">
              <w:rPr>
                <w:rFonts w:ascii="Times New Roman" w:hAnsi="Times New Roman" w:cs="Times New Roman"/>
                <w:sz w:val="24"/>
                <w:szCs w:val="24"/>
              </w:rPr>
              <w:t>(</w:t>
            </w:r>
            <w:proofErr w:type="spellStart"/>
            <w:r w:rsidRPr="00DB1E9E">
              <w:rPr>
                <w:rFonts w:ascii="Times New Roman" w:hAnsi="Times New Roman" w:cs="Times New Roman"/>
                <w:sz w:val="24"/>
                <w:szCs w:val="24"/>
              </w:rPr>
              <w:t>Bisleri</w:t>
            </w:r>
            <w:proofErr w:type="spellEnd"/>
            <w:r w:rsidRPr="00DB1E9E">
              <w:rPr>
                <w:rFonts w:ascii="Times New Roman" w:hAnsi="Times New Roman" w:cs="Times New Roman"/>
                <w:sz w:val="24"/>
                <w:szCs w:val="24"/>
              </w:rPr>
              <w:t xml:space="preserve"> / Kinley / </w:t>
            </w:r>
            <w:proofErr w:type="spellStart"/>
            <w:r w:rsidRPr="00DB1E9E">
              <w:rPr>
                <w:rFonts w:ascii="Times New Roman" w:hAnsi="Times New Roman" w:cs="Times New Roman"/>
                <w:sz w:val="24"/>
                <w:szCs w:val="24"/>
              </w:rPr>
              <w:t>Oxirich</w:t>
            </w:r>
            <w:proofErr w:type="spellEnd"/>
            <w:r w:rsidRPr="00DB1E9E">
              <w:rPr>
                <w:rFonts w:ascii="Times New Roman" w:hAnsi="Times New Roman" w:cs="Times New Roman"/>
                <w:sz w:val="24"/>
                <w:szCs w:val="24"/>
              </w:rPr>
              <w:t>)– 200 ml</w:t>
            </w:r>
          </w:p>
        </w:tc>
      </w:tr>
      <w:tr w:rsidR="003A2BF3" w:rsidRPr="00DB1E9E" w14:paraId="73F58A9B" w14:textId="77777777" w:rsidTr="003A2BF3">
        <w:trPr>
          <w:cantSplit/>
          <w:trHeight w:val="432"/>
        </w:trPr>
        <w:tc>
          <w:tcPr>
            <w:tcW w:w="810" w:type="dxa"/>
            <w:vAlign w:val="center"/>
          </w:tcPr>
          <w:p w14:paraId="48439AF8" w14:textId="77777777" w:rsidR="003A2BF3" w:rsidRPr="00DB1E9E" w:rsidRDefault="003A2BF3" w:rsidP="004761E3">
            <w:pPr>
              <w:pStyle w:val="BodyText3"/>
              <w:numPr>
                <w:ilvl w:val="0"/>
                <w:numId w:val="7"/>
              </w:numPr>
              <w:spacing w:after="0" w:line="240" w:lineRule="auto"/>
              <w:jc w:val="center"/>
              <w:rPr>
                <w:rFonts w:ascii="Times New Roman" w:hAnsi="Times New Roman" w:cs="Times New Roman"/>
                <w:sz w:val="24"/>
                <w:szCs w:val="24"/>
              </w:rPr>
            </w:pPr>
          </w:p>
        </w:tc>
        <w:tc>
          <w:tcPr>
            <w:tcW w:w="7038" w:type="dxa"/>
          </w:tcPr>
          <w:p w14:paraId="649CF1CF" w14:textId="77777777" w:rsidR="003A2BF3" w:rsidRPr="00DB1E9E" w:rsidRDefault="003A2BF3" w:rsidP="00630EF9">
            <w:pPr>
              <w:jc w:val="both"/>
              <w:rPr>
                <w:rFonts w:ascii="Times New Roman" w:hAnsi="Times New Roman" w:cs="Times New Roman"/>
                <w:sz w:val="24"/>
                <w:szCs w:val="24"/>
              </w:rPr>
            </w:pPr>
            <w:r w:rsidRPr="00DB1E9E">
              <w:rPr>
                <w:rFonts w:ascii="Times New Roman" w:hAnsi="Times New Roman" w:cs="Times New Roman"/>
                <w:sz w:val="24"/>
                <w:szCs w:val="24"/>
              </w:rPr>
              <w:t xml:space="preserve">Fruit bowl (contains Banana, Sapota-2, Apple-1, Orange-1, Seedless grapes - 200 </w:t>
            </w:r>
            <w:proofErr w:type="spellStart"/>
            <w:r w:rsidRPr="00DB1E9E">
              <w:rPr>
                <w:rFonts w:ascii="Times New Roman" w:hAnsi="Times New Roman" w:cs="Times New Roman"/>
                <w:sz w:val="24"/>
                <w:szCs w:val="24"/>
              </w:rPr>
              <w:t>gms</w:t>
            </w:r>
            <w:proofErr w:type="spellEnd"/>
            <w:r w:rsidRPr="00DB1E9E">
              <w:rPr>
                <w:rFonts w:ascii="Times New Roman" w:hAnsi="Times New Roman" w:cs="Times New Roman"/>
                <w:sz w:val="24"/>
                <w:szCs w:val="24"/>
              </w:rPr>
              <w:t>)</w:t>
            </w:r>
          </w:p>
        </w:tc>
      </w:tr>
      <w:tr w:rsidR="003A2BF3" w:rsidRPr="00DB1E9E" w14:paraId="6D4D9B31" w14:textId="77777777" w:rsidTr="003A2BF3">
        <w:trPr>
          <w:cantSplit/>
          <w:trHeight w:val="432"/>
        </w:trPr>
        <w:tc>
          <w:tcPr>
            <w:tcW w:w="810" w:type="dxa"/>
            <w:vAlign w:val="center"/>
          </w:tcPr>
          <w:p w14:paraId="2DD3588B" w14:textId="77777777" w:rsidR="003A2BF3" w:rsidRPr="00DB1E9E" w:rsidRDefault="003A2BF3" w:rsidP="004761E3">
            <w:pPr>
              <w:pStyle w:val="BodyText3"/>
              <w:numPr>
                <w:ilvl w:val="0"/>
                <w:numId w:val="7"/>
              </w:numPr>
              <w:spacing w:after="0" w:line="240" w:lineRule="auto"/>
              <w:jc w:val="center"/>
              <w:rPr>
                <w:rFonts w:ascii="Times New Roman" w:hAnsi="Times New Roman" w:cs="Times New Roman"/>
                <w:sz w:val="24"/>
                <w:szCs w:val="24"/>
              </w:rPr>
            </w:pPr>
          </w:p>
        </w:tc>
        <w:tc>
          <w:tcPr>
            <w:tcW w:w="7038" w:type="dxa"/>
          </w:tcPr>
          <w:p w14:paraId="1FF88645" w14:textId="34630812" w:rsidR="003A2BF3" w:rsidRPr="00DB1E9E" w:rsidRDefault="003A2BF3" w:rsidP="00630EF9">
            <w:pPr>
              <w:jc w:val="both"/>
              <w:rPr>
                <w:rFonts w:ascii="Times New Roman" w:hAnsi="Times New Roman" w:cs="Times New Roman"/>
                <w:sz w:val="24"/>
                <w:szCs w:val="24"/>
              </w:rPr>
            </w:pPr>
            <w:r w:rsidRPr="00DB1E9E">
              <w:rPr>
                <w:rFonts w:ascii="Times New Roman" w:hAnsi="Times New Roman" w:cs="Times New Roman"/>
                <w:sz w:val="24"/>
                <w:szCs w:val="24"/>
              </w:rPr>
              <w:t xml:space="preserve">Indian Sweets – 1 Kg </w:t>
            </w:r>
          </w:p>
          <w:p w14:paraId="1C43BA45" w14:textId="77777777" w:rsidR="003A2BF3" w:rsidRPr="00DB1E9E" w:rsidRDefault="003A2BF3" w:rsidP="00630EF9">
            <w:pPr>
              <w:jc w:val="both"/>
              <w:rPr>
                <w:rFonts w:ascii="Times New Roman" w:hAnsi="Times New Roman" w:cs="Times New Roman"/>
                <w:sz w:val="24"/>
                <w:szCs w:val="24"/>
              </w:rPr>
            </w:pPr>
            <w:r w:rsidRPr="00DB1E9E">
              <w:rPr>
                <w:rFonts w:ascii="Times New Roman" w:hAnsi="Times New Roman" w:cs="Times New Roman"/>
                <w:sz w:val="24"/>
                <w:szCs w:val="24"/>
              </w:rPr>
              <w:t>(Minimum Rs.300/- per kg.)</w:t>
            </w:r>
          </w:p>
        </w:tc>
      </w:tr>
    </w:tbl>
    <w:p w14:paraId="5547947F" w14:textId="77777777" w:rsidR="00FF6B58" w:rsidRPr="00DB1E9E" w:rsidRDefault="00FF6B58" w:rsidP="00FF6B58">
      <w:pPr>
        <w:pStyle w:val="StyleHeading2NotBoldBlackUnderlineCentered"/>
        <w:numPr>
          <w:ilvl w:val="0"/>
          <w:numId w:val="0"/>
        </w:numPr>
        <w:tabs>
          <w:tab w:val="left" w:pos="720"/>
        </w:tabs>
        <w:jc w:val="both"/>
        <w:rPr>
          <w:rFonts w:ascii="Times New Roman" w:hAnsi="Times New Roman"/>
          <w:color w:val="auto"/>
          <w:sz w:val="24"/>
          <w:szCs w:val="24"/>
        </w:rPr>
      </w:pPr>
      <w:r w:rsidRPr="00DB1E9E">
        <w:rPr>
          <w:rFonts w:ascii="Times New Roman" w:hAnsi="Times New Roman"/>
          <w:color w:val="auto"/>
          <w:sz w:val="24"/>
          <w:szCs w:val="24"/>
        </w:rPr>
        <w:t>Note:</w:t>
      </w:r>
    </w:p>
    <w:p w14:paraId="3618A2FB" w14:textId="77777777" w:rsidR="00FF6B58" w:rsidRPr="00DB1E9E" w:rsidRDefault="00FF6B58" w:rsidP="004761E3">
      <w:pPr>
        <w:pStyle w:val="NoSpacing"/>
        <w:widowControl/>
        <w:numPr>
          <w:ilvl w:val="0"/>
          <w:numId w:val="10"/>
        </w:numPr>
        <w:suppressAutoHyphens/>
        <w:adjustRightInd/>
        <w:spacing w:before="120" w:after="120" w:line="240" w:lineRule="auto"/>
        <w:ind w:left="714" w:hanging="357"/>
        <w:textAlignment w:val="auto"/>
        <w:rPr>
          <w:rFonts w:ascii="Times New Roman" w:hAnsi="Times New Roman" w:cs="Times New Roman"/>
          <w:sz w:val="24"/>
          <w:szCs w:val="24"/>
        </w:rPr>
      </w:pPr>
      <w:r w:rsidRPr="00DB1E9E">
        <w:rPr>
          <w:rFonts w:ascii="Times New Roman" w:hAnsi="Times New Roman" w:cs="Times New Roman"/>
          <w:sz w:val="24"/>
          <w:szCs w:val="24"/>
        </w:rPr>
        <w:t xml:space="preserve">All the Curries Non Veg/ Veg, Dal, Roti, Rice, curd etc. should be served unlimited.  </w:t>
      </w:r>
    </w:p>
    <w:p w14:paraId="6A313EAA" w14:textId="77777777" w:rsidR="00FF6B58" w:rsidRPr="00DB1E9E" w:rsidRDefault="00FF6B58" w:rsidP="004761E3">
      <w:pPr>
        <w:pStyle w:val="NoSpacing"/>
        <w:widowControl/>
        <w:numPr>
          <w:ilvl w:val="0"/>
          <w:numId w:val="10"/>
        </w:numPr>
        <w:suppressAutoHyphens/>
        <w:adjustRightInd/>
        <w:spacing w:before="120" w:after="120" w:line="240" w:lineRule="auto"/>
        <w:ind w:left="714" w:hanging="357"/>
        <w:textAlignment w:val="auto"/>
        <w:rPr>
          <w:rFonts w:ascii="Times New Roman" w:hAnsi="Times New Roman" w:cs="Times New Roman"/>
          <w:sz w:val="24"/>
          <w:szCs w:val="24"/>
        </w:rPr>
      </w:pPr>
      <w:r w:rsidRPr="00DB1E9E">
        <w:rPr>
          <w:rFonts w:ascii="Times New Roman" w:hAnsi="Times New Roman" w:cs="Times New Roman"/>
          <w:sz w:val="24"/>
          <w:szCs w:val="24"/>
        </w:rPr>
        <w:t>The Jam and Butter is to be provided in sachets to the participants and should be of reputed brand.</w:t>
      </w:r>
    </w:p>
    <w:p w14:paraId="7E3DE488" w14:textId="77777777" w:rsidR="00FF6B58" w:rsidRPr="00DB1E9E" w:rsidRDefault="00FF6B58" w:rsidP="004761E3">
      <w:pPr>
        <w:pStyle w:val="NoSpacing"/>
        <w:widowControl/>
        <w:numPr>
          <w:ilvl w:val="0"/>
          <w:numId w:val="10"/>
        </w:numPr>
        <w:suppressAutoHyphens/>
        <w:adjustRightInd/>
        <w:spacing w:before="120" w:after="120" w:line="240" w:lineRule="auto"/>
        <w:ind w:left="714" w:hanging="357"/>
        <w:textAlignment w:val="auto"/>
        <w:rPr>
          <w:rFonts w:ascii="Times New Roman" w:hAnsi="Times New Roman" w:cs="Times New Roman"/>
          <w:sz w:val="24"/>
          <w:szCs w:val="24"/>
        </w:rPr>
      </w:pPr>
      <w:r w:rsidRPr="00DB1E9E">
        <w:rPr>
          <w:rFonts w:ascii="Times New Roman" w:hAnsi="Times New Roman" w:cs="Times New Roman"/>
          <w:sz w:val="24"/>
          <w:szCs w:val="24"/>
        </w:rPr>
        <w:t>The Ice-cream cup should be of reputed brand and is to be served in branded cup in 80 ml and different flavours are to be served.</w:t>
      </w:r>
    </w:p>
    <w:p w14:paraId="27754160" w14:textId="77777777" w:rsidR="00FF6B58" w:rsidRPr="00DB1E9E" w:rsidRDefault="00FF6B58" w:rsidP="004761E3">
      <w:pPr>
        <w:pStyle w:val="NoSpacing"/>
        <w:widowControl/>
        <w:numPr>
          <w:ilvl w:val="0"/>
          <w:numId w:val="10"/>
        </w:numPr>
        <w:suppressAutoHyphens/>
        <w:adjustRightInd/>
        <w:spacing w:before="120" w:after="120" w:line="240" w:lineRule="auto"/>
        <w:ind w:left="714" w:hanging="357"/>
        <w:textAlignment w:val="auto"/>
        <w:rPr>
          <w:rFonts w:ascii="Times New Roman" w:hAnsi="Times New Roman" w:cs="Times New Roman"/>
          <w:sz w:val="24"/>
          <w:szCs w:val="24"/>
        </w:rPr>
      </w:pPr>
      <w:r w:rsidRPr="00DB1E9E">
        <w:rPr>
          <w:rFonts w:ascii="Times New Roman" w:hAnsi="Times New Roman" w:cs="Times New Roman"/>
          <w:sz w:val="24"/>
          <w:szCs w:val="24"/>
        </w:rPr>
        <w:t>The same type of seasonal fruit is not to be served and there should be variation in every alternative meal.</w:t>
      </w:r>
    </w:p>
    <w:p w14:paraId="5859BF0A" w14:textId="174B25C0" w:rsidR="00FF6B58" w:rsidRPr="00DB1E9E" w:rsidRDefault="00381E97" w:rsidP="004761E3">
      <w:pPr>
        <w:pStyle w:val="NoSpacing"/>
        <w:widowControl/>
        <w:numPr>
          <w:ilvl w:val="0"/>
          <w:numId w:val="10"/>
        </w:numPr>
        <w:suppressAutoHyphens/>
        <w:adjustRightInd/>
        <w:spacing w:before="120" w:after="120" w:line="240" w:lineRule="auto"/>
        <w:ind w:left="714" w:hanging="357"/>
        <w:textAlignment w:val="auto"/>
        <w:rPr>
          <w:rFonts w:ascii="Times New Roman" w:hAnsi="Times New Roman" w:cs="Times New Roman"/>
          <w:sz w:val="24"/>
          <w:szCs w:val="24"/>
        </w:rPr>
      </w:pPr>
      <w:r>
        <w:rPr>
          <w:rFonts w:ascii="Times New Roman" w:hAnsi="Times New Roman" w:cs="Times New Roman"/>
          <w:sz w:val="24"/>
          <w:szCs w:val="24"/>
        </w:rPr>
        <w:t xml:space="preserve">The list of </w:t>
      </w:r>
      <w:r w:rsidR="00FF6B58" w:rsidRPr="00DB1E9E">
        <w:rPr>
          <w:rFonts w:ascii="Times New Roman" w:hAnsi="Times New Roman" w:cs="Times New Roman"/>
          <w:sz w:val="24"/>
          <w:szCs w:val="24"/>
        </w:rPr>
        <w:t>brands for materials proposed to be used for preparation of food</w:t>
      </w:r>
      <w:r>
        <w:rPr>
          <w:rFonts w:ascii="Times New Roman" w:hAnsi="Times New Roman" w:cs="Times New Roman"/>
          <w:sz w:val="24"/>
          <w:szCs w:val="24"/>
        </w:rPr>
        <w:t xml:space="preserve"> at NIPHM</w:t>
      </w:r>
      <w:r w:rsidR="003A2BF3" w:rsidRPr="00DB1E9E">
        <w:rPr>
          <w:rFonts w:ascii="Times New Roman" w:hAnsi="Times New Roman" w:cs="Times New Roman"/>
          <w:sz w:val="24"/>
          <w:szCs w:val="24"/>
        </w:rPr>
        <w:t xml:space="preserve"> (See details at Annexure-I)</w:t>
      </w:r>
      <w:r w:rsidR="00FF6B58" w:rsidRPr="00DB1E9E">
        <w:rPr>
          <w:rFonts w:ascii="Times New Roman" w:hAnsi="Times New Roman" w:cs="Times New Roman"/>
          <w:sz w:val="24"/>
          <w:szCs w:val="24"/>
        </w:rPr>
        <w:t>.</w:t>
      </w:r>
    </w:p>
    <w:p w14:paraId="0602C132" w14:textId="77777777" w:rsidR="00FF6B58" w:rsidRPr="00DB1E9E" w:rsidRDefault="00FF6B58" w:rsidP="004761E3">
      <w:pPr>
        <w:pStyle w:val="NoSpacing"/>
        <w:widowControl/>
        <w:numPr>
          <w:ilvl w:val="0"/>
          <w:numId w:val="10"/>
        </w:numPr>
        <w:suppressAutoHyphens/>
        <w:adjustRightInd/>
        <w:spacing w:before="120" w:after="120" w:line="240" w:lineRule="auto"/>
        <w:ind w:left="714" w:hanging="357"/>
        <w:textAlignment w:val="auto"/>
        <w:rPr>
          <w:rFonts w:ascii="Times New Roman" w:hAnsi="Times New Roman" w:cs="Times New Roman"/>
          <w:sz w:val="24"/>
          <w:szCs w:val="24"/>
        </w:rPr>
      </w:pPr>
      <w:r w:rsidRPr="00DB1E9E">
        <w:rPr>
          <w:rFonts w:ascii="Times New Roman" w:hAnsi="Times New Roman" w:cs="Times New Roman"/>
          <w:sz w:val="24"/>
          <w:szCs w:val="24"/>
        </w:rPr>
        <w:t>The Rice (each lot) shall be used with prior approval of NIPHM only (i.e. in each instance of new lot of rice purchased by agency).</w:t>
      </w:r>
    </w:p>
    <w:p w14:paraId="32BA577C" w14:textId="77777777" w:rsidR="00FF6B58" w:rsidRPr="00DB1E9E" w:rsidRDefault="00FF6B58" w:rsidP="004761E3">
      <w:pPr>
        <w:pStyle w:val="NoSpacing"/>
        <w:widowControl/>
        <w:numPr>
          <w:ilvl w:val="0"/>
          <w:numId w:val="10"/>
        </w:numPr>
        <w:suppressAutoHyphens/>
        <w:adjustRightInd/>
        <w:spacing w:before="120" w:after="120" w:line="240" w:lineRule="auto"/>
        <w:ind w:left="714" w:hanging="357"/>
        <w:textAlignment w:val="auto"/>
        <w:rPr>
          <w:rFonts w:ascii="Times New Roman" w:hAnsi="Times New Roman" w:cs="Times New Roman"/>
          <w:sz w:val="24"/>
          <w:szCs w:val="24"/>
        </w:rPr>
      </w:pPr>
      <w:r w:rsidRPr="00DB1E9E">
        <w:rPr>
          <w:rFonts w:ascii="Times New Roman" w:hAnsi="Times New Roman" w:cs="Times New Roman"/>
          <w:sz w:val="24"/>
          <w:szCs w:val="24"/>
        </w:rPr>
        <w:t>No food should be served on or beyond its expiry.</w:t>
      </w:r>
    </w:p>
    <w:p w14:paraId="31BAEBFE" w14:textId="77777777" w:rsidR="00FF6B58" w:rsidRDefault="00FF6B58" w:rsidP="00FF6B58">
      <w:pPr>
        <w:pStyle w:val="Header"/>
        <w:tabs>
          <w:tab w:val="clear" w:pos="4320"/>
          <w:tab w:val="clear" w:pos="8640"/>
        </w:tabs>
        <w:spacing w:before="120" w:after="120"/>
        <w:rPr>
          <w:rFonts w:ascii="Times New Roman" w:hAnsi="Times New Roman"/>
          <w:color w:val="0000FF"/>
          <w:szCs w:val="24"/>
        </w:rPr>
      </w:pPr>
    </w:p>
    <w:p w14:paraId="20FB92E1" w14:textId="77777777" w:rsidR="00D55F00" w:rsidRPr="00DB1E9E" w:rsidRDefault="00D55F00" w:rsidP="00FF6B58">
      <w:pPr>
        <w:pStyle w:val="Header"/>
        <w:tabs>
          <w:tab w:val="clear" w:pos="4320"/>
          <w:tab w:val="clear" w:pos="8640"/>
        </w:tabs>
        <w:spacing w:before="120" w:after="120"/>
        <w:rPr>
          <w:rFonts w:ascii="Times New Roman" w:hAnsi="Times New Roman"/>
          <w:color w:val="0000FF"/>
          <w:szCs w:val="24"/>
        </w:rPr>
      </w:pPr>
    </w:p>
    <w:p w14:paraId="6AFC2EBC" w14:textId="3989E2EA" w:rsidR="007E3B86" w:rsidRPr="00DB1E9E" w:rsidRDefault="00D5571C" w:rsidP="007C16AB">
      <w:pPr>
        <w:spacing w:after="0" w:line="360" w:lineRule="auto"/>
        <w:ind w:firstLine="270"/>
        <w:jc w:val="both"/>
        <w:rPr>
          <w:rFonts w:ascii="Times New Roman" w:hAnsi="Times New Roman" w:cs="Times New Roman"/>
          <w:snapToGrid w:val="0"/>
          <w:sz w:val="24"/>
          <w:szCs w:val="24"/>
        </w:rPr>
      </w:pPr>
      <w:proofErr w:type="gramStart"/>
      <w:r w:rsidRPr="00DB1E9E">
        <w:rPr>
          <w:rFonts w:ascii="Times New Roman" w:hAnsi="Times New Roman" w:cs="Times New Roman"/>
          <w:bCs/>
          <w:snapToGrid w:val="0"/>
          <w:sz w:val="24"/>
          <w:szCs w:val="24"/>
        </w:rPr>
        <w:lastRenderedPageBreak/>
        <w:t>14</w:t>
      </w:r>
      <w:r w:rsidR="00FF6B58" w:rsidRPr="00DB1E9E">
        <w:rPr>
          <w:rFonts w:ascii="Times New Roman" w:hAnsi="Times New Roman" w:cs="Times New Roman"/>
          <w:b/>
          <w:snapToGrid w:val="0"/>
          <w:sz w:val="24"/>
          <w:szCs w:val="24"/>
        </w:rPr>
        <w:t xml:space="preserve"> </w:t>
      </w:r>
      <w:r w:rsidR="00A13D47" w:rsidRPr="00DB1E9E">
        <w:rPr>
          <w:rFonts w:ascii="Times New Roman" w:hAnsi="Times New Roman" w:cs="Times New Roman"/>
          <w:b/>
          <w:snapToGrid w:val="0"/>
          <w:sz w:val="24"/>
          <w:szCs w:val="24"/>
        </w:rPr>
        <w:t xml:space="preserve"> </w:t>
      </w:r>
      <w:r w:rsidR="00A13D47" w:rsidRPr="00DB1E9E">
        <w:rPr>
          <w:rFonts w:ascii="Times New Roman" w:hAnsi="Times New Roman" w:cs="Times New Roman"/>
          <w:b/>
          <w:snapToGrid w:val="0"/>
          <w:sz w:val="24"/>
          <w:szCs w:val="24"/>
          <w:u w:val="single"/>
        </w:rPr>
        <w:t>Eligibility</w:t>
      </w:r>
      <w:proofErr w:type="gramEnd"/>
      <w:r w:rsidR="007E3B86" w:rsidRPr="00DB1E9E">
        <w:rPr>
          <w:rFonts w:ascii="Times New Roman" w:hAnsi="Times New Roman" w:cs="Times New Roman"/>
          <w:b/>
          <w:snapToGrid w:val="0"/>
          <w:sz w:val="24"/>
          <w:szCs w:val="24"/>
          <w:u w:val="single"/>
        </w:rPr>
        <w:t xml:space="preserve"> Criteria for Catering Services by reputed agencies</w:t>
      </w:r>
      <w:r w:rsidR="007E3B86" w:rsidRPr="00DB1E9E">
        <w:rPr>
          <w:rFonts w:ascii="Times New Roman" w:hAnsi="Times New Roman" w:cs="Times New Roman"/>
          <w:snapToGrid w:val="0"/>
          <w:sz w:val="24"/>
          <w:szCs w:val="24"/>
        </w:rPr>
        <w:t>: -</w:t>
      </w:r>
    </w:p>
    <w:p w14:paraId="6799DCBA" w14:textId="77777777" w:rsidR="007E3B86" w:rsidRPr="00DB1E9E" w:rsidRDefault="007E3B86" w:rsidP="008C3200">
      <w:pPr>
        <w:numPr>
          <w:ilvl w:val="0"/>
          <w:numId w:val="1"/>
        </w:numPr>
        <w:tabs>
          <w:tab w:val="clear" w:pos="1080"/>
          <w:tab w:val="num" w:pos="720"/>
        </w:tabs>
        <w:spacing w:after="0" w:line="360" w:lineRule="auto"/>
        <w:ind w:left="720"/>
        <w:jc w:val="both"/>
        <w:rPr>
          <w:rFonts w:ascii="Times New Roman" w:hAnsi="Times New Roman" w:cs="Times New Roman"/>
          <w:b/>
          <w:bCs/>
          <w:snapToGrid w:val="0"/>
          <w:sz w:val="24"/>
          <w:szCs w:val="24"/>
        </w:rPr>
      </w:pPr>
      <w:r w:rsidRPr="00DB1E9E">
        <w:rPr>
          <w:rFonts w:ascii="Times New Roman" w:hAnsi="Times New Roman" w:cs="Times New Roman"/>
          <w:snapToGrid w:val="0"/>
          <w:sz w:val="24"/>
          <w:szCs w:val="24"/>
        </w:rPr>
        <w:t xml:space="preserve">Must be a reputed Caterer/Firm/Organization having proven track record and registered/licensed for providing catering services.   GST implication must be kept in mind while registering for the services so that only minimum applicable rates are attracted to the employer.  </w:t>
      </w:r>
    </w:p>
    <w:p w14:paraId="14B5C448" w14:textId="452290A0" w:rsidR="007E3B86" w:rsidRPr="00DB1E9E" w:rsidRDefault="00190DE8" w:rsidP="008C3200">
      <w:pPr>
        <w:numPr>
          <w:ilvl w:val="0"/>
          <w:numId w:val="1"/>
        </w:numPr>
        <w:tabs>
          <w:tab w:val="clear" w:pos="1080"/>
          <w:tab w:val="num" w:pos="720"/>
        </w:tabs>
        <w:spacing w:after="0" w:line="360" w:lineRule="auto"/>
        <w:ind w:left="720"/>
        <w:jc w:val="both"/>
        <w:rPr>
          <w:rFonts w:ascii="Times New Roman" w:hAnsi="Times New Roman" w:cs="Times New Roman"/>
          <w:snapToGrid w:val="0"/>
          <w:sz w:val="24"/>
          <w:szCs w:val="24"/>
        </w:rPr>
      </w:pPr>
      <w:r w:rsidRPr="00DB1E9E">
        <w:rPr>
          <w:rFonts w:ascii="Times New Roman" w:hAnsi="Times New Roman" w:cs="Times New Roman"/>
          <w:snapToGrid w:val="0"/>
          <w:sz w:val="24"/>
          <w:szCs w:val="24"/>
        </w:rPr>
        <w:t xml:space="preserve">The bidder should have provided catering services for a period of at least </w:t>
      </w:r>
      <w:r w:rsidR="006F7A95" w:rsidRPr="00DB1E9E">
        <w:rPr>
          <w:rFonts w:ascii="Times New Roman" w:hAnsi="Times New Roman" w:cs="Times New Roman"/>
          <w:snapToGrid w:val="0"/>
          <w:sz w:val="24"/>
          <w:szCs w:val="24"/>
        </w:rPr>
        <w:t>three</w:t>
      </w:r>
      <w:r w:rsidRPr="00DB1E9E">
        <w:rPr>
          <w:rFonts w:ascii="Times New Roman" w:hAnsi="Times New Roman" w:cs="Times New Roman"/>
          <w:snapToGrid w:val="0"/>
          <w:sz w:val="24"/>
          <w:szCs w:val="24"/>
        </w:rPr>
        <w:t xml:space="preserve"> calendar years.  The bidder should submit the copies of purchase orders, agreements/contracts etc. for each calendar year separately to establish the experience of the bidder.</w:t>
      </w:r>
    </w:p>
    <w:p w14:paraId="1C37C989" w14:textId="326DA5FA" w:rsidR="00A13D47" w:rsidRPr="00DB1E9E" w:rsidRDefault="000F179C" w:rsidP="008C3200">
      <w:pPr>
        <w:numPr>
          <w:ilvl w:val="0"/>
          <w:numId w:val="1"/>
        </w:numPr>
        <w:spacing w:after="0" w:line="360" w:lineRule="auto"/>
        <w:ind w:left="720"/>
        <w:jc w:val="both"/>
        <w:rPr>
          <w:rFonts w:ascii="Times New Roman" w:hAnsi="Times New Roman" w:cs="Times New Roman"/>
          <w:snapToGrid w:val="0"/>
          <w:sz w:val="24"/>
          <w:szCs w:val="24"/>
        </w:rPr>
      </w:pPr>
      <w:r w:rsidRPr="00DB1E9E">
        <w:rPr>
          <w:rFonts w:ascii="Times New Roman" w:hAnsi="Times New Roman" w:cs="Times New Roman"/>
          <w:snapToGrid w:val="0"/>
          <w:sz w:val="24"/>
          <w:szCs w:val="24"/>
        </w:rPr>
        <w:t>The bidder should have turnover of Rs. 12</w:t>
      </w:r>
      <w:proofErr w:type="gramStart"/>
      <w:r w:rsidRPr="00DB1E9E">
        <w:rPr>
          <w:rFonts w:ascii="Times New Roman" w:hAnsi="Times New Roman" w:cs="Times New Roman"/>
          <w:snapToGrid w:val="0"/>
          <w:sz w:val="24"/>
          <w:szCs w:val="24"/>
        </w:rPr>
        <w:t>,00,000</w:t>
      </w:r>
      <w:proofErr w:type="gramEnd"/>
      <w:r w:rsidRPr="00DB1E9E">
        <w:rPr>
          <w:rFonts w:ascii="Times New Roman" w:hAnsi="Times New Roman" w:cs="Times New Roman"/>
          <w:snapToGrid w:val="0"/>
          <w:sz w:val="24"/>
          <w:szCs w:val="24"/>
        </w:rPr>
        <w:t xml:space="preserve">/- (i.e. 30% of bid value) for each of the previous three financial years (2017-18 to 2019-20). </w:t>
      </w:r>
    </w:p>
    <w:p w14:paraId="233B5C45" w14:textId="77777777" w:rsidR="00190DE8" w:rsidRPr="00DB1E9E" w:rsidRDefault="00190DE8" w:rsidP="008C3200">
      <w:pPr>
        <w:numPr>
          <w:ilvl w:val="0"/>
          <w:numId w:val="1"/>
        </w:numPr>
        <w:spacing w:after="0" w:line="360" w:lineRule="auto"/>
        <w:ind w:left="720"/>
        <w:jc w:val="both"/>
        <w:rPr>
          <w:rFonts w:ascii="Times New Roman" w:hAnsi="Times New Roman" w:cs="Times New Roman"/>
          <w:snapToGrid w:val="0"/>
          <w:sz w:val="24"/>
          <w:szCs w:val="24"/>
        </w:rPr>
      </w:pPr>
      <w:r w:rsidRPr="00DB1E9E">
        <w:rPr>
          <w:rFonts w:ascii="Times New Roman" w:hAnsi="Times New Roman" w:cs="Times New Roman"/>
          <w:snapToGrid w:val="0"/>
          <w:sz w:val="24"/>
          <w:szCs w:val="24"/>
        </w:rPr>
        <w:t xml:space="preserve">The bidder should have a valid FSSAI </w:t>
      </w:r>
      <w:proofErr w:type="gramStart"/>
      <w:r w:rsidRPr="00DB1E9E">
        <w:rPr>
          <w:rFonts w:ascii="Times New Roman" w:hAnsi="Times New Roman" w:cs="Times New Roman"/>
          <w:snapToGrid w:val="0"/>
          <w:sz w:val="24"/>
          <w:szCs w:val="24"/>
        </w:rPr>
        <w:t>License,</w:t>
      </w:r>
      <w:proofErr w:type="gramEnd"/>
      <w:r w:rsidRPr="00DB1E9E">
        <w:rPr>
          <w:rFonts w:ascii="Times New Roman" w:hAnsi="Times New Roman" w:cs="Times New Roman"/>
          <w:snapToGrid w:val="0"/>
          <w:sz w:val="24"/>
          <w:szCs w:val="24"/>
        </w:rPr>
        <w:t xml:space="preserve"> bidders not having FSSAI License shall be disqualified.</w:t>
      </w:r>
    </w:p>
    <w:p w14:paraId="374F9231" w14:textId="77777777" w:rsidR="00A13D47" w:rsidRPr="00DB1E9E" w:rsidRDefault="007E3B86" w:rsidP="008C3200">
      <w:pPr>
        <w:numPr>
          <w:ilvl w:val="0"/>
          <w:numId w:val="1"/>
        </w:numPr>
        <w:spacing w:after="0" w:line="360" w:lineRule="auto"/>
        <w:ind w:left="720"/>
        <w:jc w:val="both"/>
        <w:rPr>
          <w:rFonts w:ascii="Times New Roman" w:hAnsi="Times New Roman" w:cs="Times New Roman"/>
          <w:snapToGrid w:val="0"/>
          <w:sz w:val="24"/>
          <w:szCs w:val="24"/>
        </w:rPr>
      </w:pPr>
      <w:r w:rsidRPr="00DB1E9E">
        <w:rPr>
          <w:rFonts w:ascii="Times New Roman" w:hAnsi="Times New Roman" w:cs="Times New Roman"/>
          <w:snapToGrid w:val="0"/>
          <w:sz w:val="24"/>
          <w:szCs w:val="24"/>
        </w:rPr>
        <w:t xml:space="preserve">The tenderer should quote rates on </w:t>
      </w:r>
      <w:r w:rsidRPr="00DB1E9E">
        <w:rPr>
          <w:rFonts w:ascii="Times New Roman" w:hAnsi="Times New Roman" w:cs="Times New Roman"/>
          <w:snapToGrid w:val="0"/>
          <w:sz w:val="24"/>
          <w:szCs w:val="24"/>
          <w:u w:val="single"/>
        </w:rPr>
        <w:t>“per head per day” basis</w:t>
      </w:r>
      <w:r w:rsidRPr="00DB1E9E">
        <w:rPr>
          <w:rFonts w:ascii="Times New Roman" w:hAnsi="Times New Roman" w:cs="Times New Roman"/>
          <w:snapToGrid w:val="0"/>
          <w:sz w:val="24"/>
          <w:szCs w:val="24"/>
        </w:rPr>
        <w:t xml:space="preserve"> (Financial Bid) in case of catering services.</w:t>
      </w:r>
    </w:p>
    <w:p w14:paraId="02A83473" w14:textId="77777777" w:rsidR="00A13D47" w:rsidRPr="00DB1E9E" w:rsidRDefault="007E3B86" w:rsidP="008C3200">
      <w:pPr>
        <w:numPr>
          <w:ilvl w:val="0"/>
          <w:numId w:val="1"/>
        </w:numPr>
        <w:spacing w:after="0" w:line="360" w:lineRule="auto"/>
        <w:ind w:left="720"/>
        <w:jc w:val="both"/>
        <w:rPr>
          <w:rFonts w:ascii="Times New Roman" w:hAnsi="Times New Roman" w:cs="Times New Roman"/>
          <w:snapToGrid w:val="0"/>
          <w:sz w:val="24"/>
          <w:szCs w:val="24"/>
        </w:rPr>
      </w:pPr>
      <w:r w:rsidRPr="00DB1E9E">
        <w:rPr>
          <w:rFonts w:ascii="Times New Roman" w:hAnsi="Times New Roman" w:cs="Times New Roman"/>
          <w:snapToGrid w:val="0"/>
          <w:sz w:val="24"/>
          <w:szCs w:val="24"/>
        </w:rPr>
        <w:t>Bidders must submit all relevant documentary evidence required to demonstrate their eligibility for the proposed tender.</w:t>
      </w:r>
    </w:p>
    <w:p w14:paraId="09F0E0AB" w14:textId="77777777" w:rsidR="00A13D47" w:rsidRPr="00DB1E9E" w:rsidRDefault="007E3B86" w:rsidP="008C3200">
      <w:pPr>
        <w:numPr>
          <w:ilvl w:val="0"/>
          <w:numId w:val="1"/>
        </w:numPr>
        <w:spacing w:after="0" w:line="360" w:lineRule="auto"/>
        <w:ind w:left="720"/>
        <w:jc w:val="both"/>
        <w:rPr>
          <w:rFonts w:ascii="Times New Roman" w:hAnsi="Times New Roman" w:cs="Times New Roman"/>
          <w:snapToGrid w:val="0"/>
          <w:sz w:val="24"/>
          <w:szCs w:val="24"/>
        </w:rPr>
      </w:pPr>
      <w:r w:rsidRPr="00DB1E9E">
        <w:rPr>
          <w:rFonts w:ascii="Times New Roman" w:hAnsi="Times New Roman" w:cs="Times New Roman"/>
          <w:snapToGrid w:val="0"/>
          <w:sz w:val="24"/>
          <w:szCs w:val="24"/>
        </w:rPr>
        <w:t>The Institute reserves the right to terminate the contract, if the performance of the contractor is found to be unsatisfactory during the validity of the contract period.</w:t>
      </w:r>
    </w:p>
    <w:p w14:paraId="78E7BF23" w14:textId="77777777" w:rsidR="00A13D47" w:rsidRPr="00DB1E9E" w:rsidRDefault="00A13D47" w:rsidP="008C3200">
      <w:pPr>
        <w:numPr>
          <w:ilvl w:val="0"/>
          <w:numId w:val="1"/>
        </w:numPr>
        <w:spacing w:after="0" w:line="360" w:lineRule="auto"/>
        <w:ind w:left="720"/>
        <w:jc w:val="both"/>
        <w:rPr>
          <w:rFonts w:ascii="Times New Roman" w:hAnsi="Times New Roman" w:cs="Times New Roman"/>
          <w:snapToGrid w:val="0"/>
          <w:sz w:val="24"/>
          <w:szCs w:val="24"/>
        </w:rPr>
      </w:pPr>
      <w:r w:rsidRPr="00DB1E9E">
        <w:rPr>
          <w:rFonts w:ascii="Times New Roman" w:hAnsi="Times New Roman" w:cs="Times New Roman"/>
          <w:snapToGrid w:val="0"/>
          <w:sz w:val="24"/>
          <w:szCs w:val="24"/>
        </w:rPr>
        <w:t>T</w:t>
      </w:r>
      <w:r w:rsidR="007E3B86" w:rsidRPr="00DB1E9E">
        <w:rPr>
          <w:rFonts w:ascii="Times New Roman" w:hAnsi="Times New Roman" w:cs="Times New Roman"/>
          <w:snapToGrid w:val="0"/>
          <w:sz w:val="24"/>
          <w:szCs w:val="24"/>
        </w:rPr>
        <w:t>he Earnest Money Deposit of successful tenderer will be forfeited if he does not fulfill any of the following conditions</w:t>
      </w:r>
      <w:r w:rsidRPr="00DB1E9E">
        <w:rPr>
          <w:rFonts w:ascii="Times New Roman" w:hAnsi="Times New Roman" w:cs="Times New Roman"/>
          <w:snapToGrid w:val="0"/>
          <w:sz w:val="24"/>
          <w:szCs w:val="24"/>
        </w:rPr>
        <w:t>.</w:t>
      </w:r>
    </w:p>
    <w:p w14:paraId="6D9C8954" w14:textId="280A27B1" w:rsidR="00A13D47" w:rsidRPr="00DB1E9E" w:rsidRDefault="007E3B86" w:rsidP="004761E3">
      <w:pPr>
        <w:pStyle w:val="ListParagraph"/>
        <w:numPr>
          <w:ilvl w:val="0"/>
          <w:numId w:val="5"/>
        </w:numPr>
        <w:spacing w:line="360" w:lineRule="auto"/>
        <w:ind w:left="1080"/>
        <w:jc w:val="both"/>
        <w:rPr>
          <w:snapToGrid w:val="0"/>
        </w:rPr>
      </w:pPr>
      <w:r w:rsidRPr="00DB1E9E">
        <w:rPr>
          <w:snapToGrid w:val="0"/>
        </w:rPr>
        <w:t>Furnishing of Security Deposit</w:t>
      </w:r>
      <w:r w:rsidRPr="00DB1E9E">
        <w:rPr>
          <w:snapToGrid w:val="0"/>
          <w:color w:val="FF0000"/>
        </w:rPr>
        <w:t xml:space="preserve"> </w:t>
      </w:r>
      <w:r w:rsidR="00155BA7" w:rsidRPr="00DB1E9E">
        <w:rPr>
          <w:snapToGrid w:val="0"/>
        </w:rPr>
        <w:t>3</w:t>
      </w:r>
      <w:r w:rsidR="000F179C" w:rsidRPr="00DB1E9E">
        <w:rPr>
          <w:snapToGrid w:val="0"/>
        </w:rPr>
        <w:t xml:space="preserve">% of the contract value </w:t>
      </w:r>
      <w:r w:rsidRPr="00DB1E9E">
        <w:rPr>
          <w:snapToGrid w:val="0"/>
        </w:rPr>
        <w:t>in the form of a Demand Draft or equivalent bank gua</w:t>
      </w:r>
      <w:r w:rsidR="00155BA7" w:rsidRPr="00DB1E9E">
        <w:rPr>
          <w:snapToGrid w:val="0"/>
        </w:rPr>
        <w:t xml:space="preserve">rantee drawn on any commercial </w:t>
      </w:r>
      <w:r w:rsidRPr="00DB1E9E">
        <w:rPr>
          <w:snapToGrid w:val="0"/>
        </w:rPr>
        <w:t xml:space="preserve">bank in favour of “NIPHM”, Rajendranagar, Hyderabad </w:t>
      </w:r>
      <w:proofErr w:type="gramStart"/>
      <w:r w:rsidRPr="00DB1E9E">
        <w:rPr>
          <w:snapToGrid w:val="0"/>
        </w:rPr>
        <w:t>and  Execution</w:t>
      </w:r>
      <w:proofErr w:type="gramEnd"/>
      <w:r w:rsidRPr="00DB1E9E">
        <w:rPr>
          <w:snapToGrid w:val="0"/>
        </w:rPr>
        <w:t xml:space="preserve"> of the agreement within 10 days of the receipt of the letter awarding the contract.</w:t>
      </w:r>
    </w:p>
    <w:p w14:paraId="294D5487" w14:textId="77777777" w:rsidR="00A13D47" w:rsidRPr="00DB1E9E" w:rsidRDefault="007E3B86" w:rsidP="004761E3">
      <w:pPr>
        <w:pStyle w:val="ListParagraph"/>
        <w:numPr>
          <w:ilvl w:val="0"/>
          <w:numId w:val="5"/>
        </w:numPr>
        <w:spacing w:line="360" w:lineRule="auto"/>
        <w:ind w:left="1080"/>
        <w:jc w:val="both"/>
        <w:rPr>
          <w:snapToGrid w:val="0"/>
        </w:rPr>
      </w:pPr>
      <w:r w:rsidRPr="00DB1E9E">
        <w:rPr>
          <w:snapToGrid w:val="0"/>
        </w:rPr>
        <w:t>Commencement of the contract within 10 days of the signing of the agreement or as decided by the Institute.</w:t>
      </w:r>
    </w:p>
    <w:p w14:paraId="16B08002" w14:textId="77777777" w:rsidR="00A13D47" w:rsidRPr="00DB1E9E" w:rsidRDefault="007E3B86" w:rsidP="004761E3">
      <w:pPr>
        <w:pStyle w:val="ListParagraph"/>
        <w:numPr>
          <w:ilvl w:val="0"/>
          <w:numId w:val="5"/>
        </w:numPr>
        <w:spacing w:line="360" w:lineRule="auto"/>
        <w:ind w:left="1080"/>
        <w:jc w:val="both"/>
        <w:rPr>
          <w:snapToGrid w:val="0"/>
        </w:rPr>
      </w:pPr>
      <w:r w:rsidRPr="00DB1E9E">
        <w:rPr>
          <w:snapToGrid w:val="0"/>
        </w:rPr>
        <w:t>To comply with all the terms and conditions of the letter of award of contract and agreement of contract.</w:t>
      </w:r>
    </w:p>
    <w:p w14:paraId="0C2B92B7" w14:textId="77777777" w:rsidR="007E3B86" w:rsidRPr="00DB1E9E" w:rsidRDefault="007E3B86" w:rsidP="008C3200">
      <w:pPr>
        <w:numPr>
          <w:ilvl w:val="0"/>
          <w:numId w:val="1"/>
        </w:numPr>
        <w:spacing w:after="0" w:line="360" w:lineRule="auto"/>
        <w:ind w:left="720"/>
        <w:jc w:val="both"/>
        <w:rPr>
          <w:rFonts w:ascii="Times New Roman" w:hAnsi="Times New Roman" w:cs="Times New Roman"/>
          <w:snapToGrid w:val="0"/>
          <w:sz w:val="24"/>
          <w:szCs w:val="24"/>
        </w:rPr>
      </w:pPr>
      <w:r w:rsidRPr="00DB1E9E">
        <w:rPr>
          <w:rFonts w:ascii="Times New Roman" w:hAnsi="Times New Roman" w:cs="Times New Roman"/>
          <w:snapToGrid w:val="0"/>
          <w:sz w:val="24"/>
          <w:szCs w:val="24"/>
        </w:rPr>
        <w:t xml:space="preserve">Director General </w:t>
      </w:r>
      <w:r w:rsidRPr="00DB1E9E">
        <w:rPr>
          <w:rFonts w:ascii="Times New Roman" w:hAnsi="Times New Roman" w:cs="Times New Roman"/>
          <w:sz w:val="24"/>
          <w:szCs w:val="24"/>
        </w:rPr>
        <w:t>NIPHM</w:t>
      </w:r>
      <w:r w:rsidRPr="00DB1E9E">
        <w:rPr>
          <w:rFonts w:ascii="Times New Roman" w:hAnsi="Times New Roman" w:cs="Times New Roman"/>
          <w:snapToGrid w:val="0"/>
          <w:sz w:val="24"/>
          <w:szCs w:val="24"/>
        </w:rPr>
        <w:t xml:space="preserve"> reserves the right to accept or reject all the tender(s) without assigning any reasons whatsoever.</w:t>
      </w:r>
    </w:p>
    <w:p w14:paraId="7EA81C9E" w14:textId="77777777" w:rsidR="007E3B86" w:rsidRPr="00DB1E9E" w:rsidRDefault="007E3B86">
      <w:pPr>
        <w:rPr>
          <w:rFonts w:ascii="Times New Roman" w:eastAsia="Times New Roman" w:hAnsi="Times New Roman" w:cs="Times New Roman"/>
          <w:bCs/>
          <w:snapToGrid w:val="0"/>
          <w:sz w:val="24"/>
          <w:szCs w:val="24"/>
          <w:u w:val="single"/>
          <w:lang w:val="en-US" w:eastAsia="en-US"/>
        </w:rPr>
      </w:pPr>
      <w:r w:rsidRPr="00DB1E9E">
        <w:rPr>
          <w:rFonts w:ascii="Times New Roman" w:hAnsi="Times New Roman" w:cs="Times New Roman"/>
          <w:b/>
          <w:bCs/>
          <w:snapToGrid w:val="0"/>
          <w:sz w:val="24"/>
          <w:szCs w:val="24"/>
        </w:rPr>
        <w:br w:type="page"/>
      </w:r>
    </w:p>
    <w:p w14:paraId="125EC4B3" w14:textId="30063AA7" w:rsidR="00171ED2" w:rsidRPr="00DB1E9E" w:rsidRDefault="00D5571C" w:rsidP="00171ED2">
      <w:pPr>
        <w:pStyle w:val="Heading1"/>
        <w:jc w:val="left"/>
        <w:rPr>
          <w:rFonts w:ascii="Times New Roman" w:hAnsi="Times New Roman"/>
          <w:b w:val="0"/>
          <w:bCs/>
          <w:sz w:val="24"/>
          <w:szCs w:val="24"/>
          <w:u w:val="single"/>
        </w:rPr>
      </w:pPr>
      <w:r w:rsidRPr="00DB1E9E">
        <w:rPr>
          <w:rFonts w:ascii="Times New Roman" w:hAnsi="Times New Roman"/>
          <w:b w:val="0"/>
          <w:bCs/>
          <w:sz w:val="24"/>
          <w:szCs w:val="24"/>
        </w:rPr>
        <w:lastRenderedPageBreak/>
        <w:t>15</w:t>
      </w:r>
      <w:r w:rsidR="00315CBA" w:rsidRPr="00DB1E9E">
        <w:rPr>
          <w:rFonts w:ascii="Times New Roman" w:hAnsi="Times New Roman"/>
          <w:b w:val="0"/>
          <w:bCs/>
          <w:sz w:val="24"/>
          <w:szCs w:val="24"/>
        </w:rPr>
        <w:t>.</w:t>
      </w:r>
      <w:r w:rsidR="00315CBA" w:rsidRPr="00DB1E9E">
        <w:rPr>
          <w:rFonts w:ascii="Times New Roman" w:hAnsi="Times New Roman"/>
          <w:sz w:val="24"/>
          <w:szCs w:val="24"/>
        </w:rPr>
        <w:tab/>
      </w:r>
      <w:r w:rsidR="00171ED2" w:rsidRPr="00DB1E9E">
        <w:rPr>
          <w:rFonts w:ascii="Times New Roman" w:hAnsi="Times New Roman"/>
          <w:sz w:val="24"/>
          <w:szCs w:val="24"/>
        </w:rPr>
        <w:tab/>
      </w:r>
      <w:r w:rsidR="00171ED2" w:rsidRPr="00DB1E9E">
        <w:rPr>
          <w:rFonts w:ascii="Times New Roman" w:hAnsi="Times New Roman"/>
          <w:sz w:val="24"/>
          <w:szCs w:val="24"/>
        </w:rPr>
        <w:tab/>
      </w:r>
      <w:r w:rsidR="00171ED2" w:rsidRPr="00DB1E9E">
        <w:rPr>
          <w:rFonts w:ascii="Times New Roman" w:hAnsi="Times New Roman"/>
          <w:sz w:val="24"/>
          <w:szCs w:val="24"/>
        </w:rPr>
        <w:tab/>
      </w:r>
      <w:r w:rsidR="00171ED2" w:rsidRPr="00DB1E9E">
        <w:rPr>
          <w:rFonts w:ascii="Times New Roman" w:hAnsi="Times New Roman"/>
          <w:sz w:val="24"/>
          <w:szCs w:val="24"/>
        </w:rPr>
        <w:tab/>
      </w:r>
      <w:r w:rsidR="00171ED2" w:rsidRPr="00DB1E9E">
        <w:rPr>
          <w:rFonts w:ascii="Times New Roman" w:hAnsi="Times New Roman"/>
          <w:b w:val="0"/>
          <w:bCs/>
          <w:sz w:val="24"/>
          <w:szCs w:val="24"/>
          <w:u w:val="single"/>
        </w:rPr>
        <w:t>TECHNICAL EVALUTION</w:t>
      </w:r>
    </w:p>
    <w:p w14:paraId="58ACBEB3" w14:textId="77777777" w:rsidR="00171ED2" w:rsidRPr="00DB1E9E" w:rsidRDefault="00171ED2" w:rsidP="00171ED2">
      <w:pPr>
        <w:pStyle w:val="ListBullet"/>
        <w:ind w:left="0" w:firstLine="0"/>
        <w:jc w:val="center"/>
        <w:rPr>
          <w:b/>
          <w:bCs/>
          <w:sz w:val="24"/>
          <w:szCs w:val="24"/>
        </w:rPr>
      </w:pPr>
      <w:r w:rsidRPr="00DB1E9E">
        <w:rPr>
          <w:b/>
          <w:bCs/>
          <w:sz w:val="24"/>
          <w:szCs w:val="24"/>
        </w:rPr>
        <w:t>(To be filled by the bidder)</w:t>
      </w:r>
    </w:p>
    <w:p w14:paraId="761CB14A" w14:textId="77777777" w:rsidR="00171ED2" w:rsidRPr="00DB1E9E" w:rsidRDefault="00171ED2" w:rsidP="00171ED2">
      <w:pPr>
        <w:pStyle w:val="ListBullet"/>
        <w:ind w:left="0" w:firstLine="0"/>
        <w:rPr>
          <w:sz w:val="24"/>
          <w:szCs w:val="24"/>
        </w:rPr>
      </w:pPr>
      <w:r w:rsidRPr="00DB1E9E">
        <w:rPr>
          <w:sz w:val="24"/>
          <w:szCs w:val="24"/>
        </w:rPr>
        <w:t xml:space="preserve">The bid prepared by the bidder shall include the following as per the requirement of the Tender Document: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
        <w:gridCol w:w="5261"/>
        <w:gridCol w:w="4111"/>
      </w:tblGrid>
      <w:tr w:rsidR="00171ED2" w:rsidRPr="00DB1E9E" w14:paraId="178E6716" w14:textId="77777777" w:rsidTr="00171ED2">
        <w:trPr>
          <w:trHeight w:val="491"/>
        </w:trPr>
        <w:tc>
          <w:tcPr>
            <w:tcW w:w="551" w:type="dxa"/>
          </w:tcPr>
          <w:p w14:paraId="45CA6309" w14:textId="77777777" w:rsidR="00171ED2" w:rsidRPr="00DB1E9E" w:rsidRDefault="00171ED2" w:rsidP="004761E3">
            <w:pPr>
              <w:pStyle w:val="ListBullet"/>
              <w:numPr>
                <w:ilvl w:val="0"/>
                <w:numId w:val="6"/>
              </w:numPr>
              <w:jc w:val="center"/>
              <w:rPr>
                <w:sz w:val="24"/>
                <w:szCs w:val="24"/>
              </w:rPr>
            </w:pPr>
          </w:p>
        </w:tc>
        <w:tc>
          <w:tcPr>
            <w:tcW w:w="5261" w:type="dxa"/>
          </w:tcPr>
          <w:p w14:paraId="0046338E" w14:textId="77777777" w:rsidR="00171ED2" w:rsidRPr="00DB1E9E" w:rsidRDefault="00171ED2" w:rsidP="00171ED2">
            <w:pPr>
              <w:pStyle w:val="ListBullet"/>
              <w:ind w:left="0" w:firstLine="0"/>
              <w:jc w:val="both"/>
              <w:rPr>
                <w:sz w:val="24"/>
                <w:szCs w:val="24"/>
              </w:rPr>
            </w:pPr>
            <w:r w:rsidRPr="00DB1E9E">
              <w:rPr>
                <w:sz w:val="24"/>
                <w:szCs w:val="24"/>
              </w:rPr>
              <w:t>Name and address of the Agency</w:t>
            </w:r>
          </w:p>
        </w:tc>
        <w:tc>
          <w:tcPr>
            <w:tcW w:w="4111" w:type="dxa"/>
          </w:tcPr>
          <w:p w14:paraId="2034758D" w14:textId="77777777" w:rsidR="00171ED2" w:rsidRPr="00DB1E9E" w:rsidRDefault="00171ED2" w:rsidP="00171ED2">
            <w:pPr>
              <w:pStyle w:val="ListBullet"/>
              <w:ind w:left="0" w:firstLine="0"/>
              <w:jc w:val="both"/>
              <w:rPr>
                <w:sz w:val="24"/>
                <w:szCs w:val="24"/>
              </w:rPr>
            </w:pPr>
            <w:r w:rsidRPr="00DB1E9E">
              <w:rPr>
                <w:sz w:val="24"/>
                <w:szCs w:val="24"/>
              </w:rPr>
              <w:t>:</w:t>
            </w:r>
          </w:p>
        </w:tc>
      </w:tr>
      <w:tr w:rsidR="00171ED2" w:rsidRPr="00DB1E9E" w14:paraId="72E29F5F" w14:textId="77777777" w:rsidTr="00171ED2">
        <w:tc>
          <w:tcPr>
            <w:tcW w:w="551" w:type="dxa"/>
          </w:tcPr>
          <w:p w14:paraId="4D157615" w14:textId="77777777" w:rsidR="00171ED2" w:rsidRPr="00DB1E9E" w:rsidRDefault="00171ED2" w:rsidP="004761E3">
            <w:pPr>
              <w:pStyle w:val="ListBullet"/>
              <w:numPr>
                <w:ilvl w:val="0"/>
                <w:numId w:val="6"/>
              </w:numPr>
              <w:jc w:val="center"/>
              <w:rPr>
                <w:sz w:val="24"/>
                <w:szCs w:val="24"/>
              </w:rPr>
            </w:pPr>
          </w:p>
        </w:tc>
        <w:tc>
          <w:tcPr>
            <w:tcW w:w="5261" w:type="dxa"/>
          </w:tcPr>
          <w:p w14:paraId="4B5FDB38" w14:textId="77777777" w:rsidR="00171ED2" w:rsidRPr="00DB1E9E" w:rsidRDefault="00171ED2" w:rsidP="00171ED2">
            <w:pPr>
              <w:pStyle w:val="ListBullet"/>
              <w:spacing w:line="360" w:lineRule="auto"/>
              <w:ind w:left="0" w:firstLine="0"/>
              <w:jc w:val="both"/>
              <w:rPr>
                <w:sz w:val="24"/>
                <w:szCs w:val="24"/>
              </w:rPr>
            </w:pPr>
            <w:r w:rsidRPr="00DB1E9E">
              <w:rPr>
                <w:sz w:val="24"/>
                <w:szCs w:val="24"/>
              </w:rPr>
              <w:t>Registration of the Firm</w:t>
            </w:r>
          </w:p>
        </w:tc>
        <w:tc>
          <w:tcPr>
            <w:tcW w:w="4111" w:type="dxa"/>
          </w:tcPr>
          <w:p w14:paraId="3769DA25" w14:textId="77777777" w:rsidR="00171ED2" w:rsidRPr="00DB1E9E" w:rsidRDefault="00171ED2" w:rsidP="00171ED2">
            <w:pPr>
              <w:pStyle w:val="ListBullet"/>
              <w:spacing w:line="360" w:lineRule="auto"/>
              <w:ind w:left="0" w:firstLine="0"/>
              <w:jc w:val="both"/>
              <w:rPr>
                <w:sz w:val="24"/>
                <w:szCs w:val="24"/>
              </w:rPr>
            </w:pPr>
            <w:r w:rsidRPr="00DB1E9E">
              <w:rPr>
                <w:sz w:val="24"/>
                <w:szCs w:val="24"/>
              </w:rPr>
              <w:t>:</w:t>
            </w:r>
          </w:p>
        </w:tc>
      </w:tr>
      <w:tr w:rsidR="00171ED2" w:rsidRPr="00DB1E9E" w14:paraId="3B2E26DA" w14:textId="77777777" w:rsidTr="00171ED2">
        <w:tc>
          <w:tcPr>
            <w:tcW w:w="551" w:type="dxa"/>
          </w:tcPr>
          <w:p w14:paraId="7B08E8DC" w14:textId="77777777" w:rsidR="00171ED2" w:rsidRPr="00DB1E9E" w:rsidRDefault="00171ED2" w:rsidP="004761E3">
            <w:pPr>
              <w:pStyle w:val="ListBullet"/>
              <w:numPr>
                <w:ilvl w:val="0"/>
                <w:numId w:val="6"/>
              </w:numPr>
              <w:jc w:val="center"/>
              <w:rPr>
                <w:sz w:val="24"/>
                <w:szCs w:val="24"/>
              </w:rPr>
            </w:pPr>
          </w:p>
        </w:tc>
        <w:tc>
          <w:tcPr>
            <w:tcW w:w="5261" w:type="dxa"/>
          </w:tcPr>
          <w:p w14:paraId="1FDA28C0" w14:textId="048126A2" w:rsidR="00171ED2" w:rsidRPr="006E693F" w:rsidRDefault="006E693F" w:rsidP="008F6A1B">
            <w:pPr>
              <w:pStyle w:val="ListBullet"/>
              <w:ind w:left="0" w:firstLine="0"/>
              <w:jc w:val="both"/>
              <w:rPr>
                <w:sz w:val="24"/>
                <w:szCs w:val="24"/>
              </w:rPr>
            </w:pPr>
            <w:r w:rsidRPr="006E693F">
              <w:rPr>
                <w:sz w:val="24"/>
                <w:szCs w:val="24"/>
              </w:rPr>
              <w:t xml:space="preserve">In terms of OM No. F.9/4/2020-PPD dated 12th November, 2020 issued by Ministry of Finance, Govt. of India, bidders are requested to sign "Bid Security Declaration" Format </w:t>
            </w:r>
            <w:r w:rsidRPr="006E693F">
              <w:rPr>
                <w:b/>
                <w:sz w:val="24"/>
                <w:szCs w:val="24"/>
              </w:rPr>
              <w:t>(Annexure–II)</w:t>
            </w:r>
            <w:r w:rsidRPr="006E693F">
              <w:rPr>
                <w:sz w:val="24"/>
                <w:szCs w:val="24"/>
              </w:rPr>
              <w:t xml:space="preserve"> accepting that if they withdraw or modify their bids during period of validity etc., they will be suspended for the time specified in the tender documents.</w:t>
            </w:r>
          </w:p>
        </w:tc>
        <w:tc>
          <w:tcPr>
            <w:tcW w:w="4111" w:type="dxa"/>
          </w:tcPr>
          <w:p w14:paraId="0F5A05BA" w14:textId="389D3F2D" w:rsidR="00171ED2" w:rsidRPr="00DB1E9E" w:rsidRDefault="00171ED2" w:rsidP="00171ED2">
            <w:pPr>
              <w:pStyle w:val="ListBullet"/>
              <w:spacing w:line="360" w:lineRule="auto"/>
              <w:ind w:left="0" w:firstLine="0"/>
              <w:jc w:val="both"/>
              <w:rPr>
                <w:sz w:val="24"/>
                <w:szCs w:val="24"/>
              </w:rPr>
            </w:pPr>
            <w:r w:rsidRPr="00DB1E9E">
              <w:rPr>
                <w:sz w:val="24"/>
                <w:szCs w:val="24"/>
              </w:rPr>
              <w:t xml:space="preserve">: </w:t>
            </w:r>
          </w:p>
          <w:p w14:paraId="0B9A57FC" w14:textId="77777777" w:rsidR="00171ED2" w:rsidRPr="00DB1E9E" w:rsidRDefault="00171ED2" w:rsidP="00171ED2">
            <w:pPr>
              <w:pStyle w:val="ListBullet"/>
              <w:spacing w:line="360" w:lineRule="auto"/>
              <w:ind w:left="0" w:firstLine="0"/>
              <w:jc w:val="both"/>
              <w:rPr>
                <w:sz w:val="24"/>
                <w:szCs w:val="24"/>
              </w:rPr>
            </w:pPr>
          </w:p>
        </w:tc>
      </w:tr>
      <w:tr w:rsidR="00171ED2" w:rsidRPr="00DB1E9E" w14:paraId="009E300D" w14:textId="77777777" w:rsidTr="00171ED2">
        <w:tc>
          <w:tcPr>
            <w:tcW w:w="551" w:type="dxa"/>
          </w:tcPr>
          <w:p w14:paraId="74955DE5" w14:textId="77777777" w:rsidR="00171ED2" w:rsidRPr="00DB1E9E" w:rsidRDefault="00171ED2" w:rsidP="004761E3">
            <w:pPr>
              <w:pStyle w:val="ListBullet"/>
              <w:numPr>
                <w:ilvl w:val="0"/>
                <w:numId w:val="6"/>
              </w:numPr>
              <w:jc w:val="center"/>
              <w:rPr>
                <w:sz w:val="24"/>
                <w:szCs w:val="24"/>
              </w:rPr>
            </w:pPr>
          </w:p>
        </w:tc>
        <w:tc>
          <w:tcPr>
            <w:tcW w:w="5261" w:type="dxa"/>
          </w:tcPr>
          <w:p w14:paraId="21401F31" w14:textId="5707E566" w:rsidR="00171ED2" w:rsidRPr="00DB1E9E" w:rsidRDefault="00171ED2" w:rsidP="00155BA7">
            <w:pPr>
              <w:pStyle w:val="ListBullet"/>
              <w:ind w:left="0" w:firstLine="0"/>
              <w:jc w:val="both"/>
              <w:rPr>
                <w:sz w:val="24"/>
                <w:szCs w:val="24"/>
              </w:rPr>
            </w:pPr>
            <w:r w:rsidRPr="00DB1E9E">
              <w:rPr>
                <w:sz w:val="24"/>
                <w:szCs w:val="24"/>
              </w:rPr>
              <w:t xml:space="preserve">SECURITY DEPOSIT (SD) </w:t>
            </w:r>
            <w:r w:rsidR="00155BA7" w:rsidRPr="00DB1E9E">
              <w:rPr>
                <w:sz w:val="24"/>
                <w:szCs w:val="24"/>
              </w:rPr>
              <w:t>3</w:t>
            </w:r>
            <w:r w:rsidR="000F179C" w:rsidRPr="00DB1E9E">
              <w:rPr>
                <w:sz w:val="24"/>
                <w:szCs w:val="24"/>
              </w:rPr>
              <w:t>% of contract value</w:t>
            </w:r>
            <w:r w:rsidRPr="00DB1E9E">
              <w:rPr>
                <w:sz w:val="24"/>
                <w:szCs w:val="24"/>
              </w:rPr>
              <w:t xml:space="preserve"> (To be deposited at the time of acceptance of contract by the successful bidder in the form of DD/Bank guarantee) (No bank interest will be paid for this deposit by the Institute).</w:t>
            </w:r>
          </w:p>
        </w:tc>
        <w:tc>
          <w:tcPr>
            <w:tcW w:w="4111" w:type="dxa"/>
          </w:tcPr>
          <w:p w14:paraId="33F95E2A" w14:textId="77777777" w:rsidR="00171ED2" w:rsidRPr="00DB1E9E" w:rsidRDefault="00171ED2" w:rsidP="00171ED2">
            <w:pPr>
              <w:pStyle w:val="ListBullet"/>
              <w:spacing w:line="360" w:lineRule="auto"/>
              <w:ind w:left="0" w:firstLine="0"/>
              <w:jc w:val="both"/>
              <w:rPr>
                <w:sz w:val="24"/>
                <w:szCs w:val="24"/>
              </w:rPr>
            </w:pPr>
          </w:p>
        </w:tc>
      </w:tr>
      <w:tr w:rsidR="00171ED2" w:rsidRPr="00DB1E9E" w14:paraId="424EC51D" w14:textId="77777777" w:rsidTr="00171ED2">
        <w:tc>
          <w:tcPr>
            <w:tcW w:w="551" w:type="dxa"/>
          </w:tcPr>
          <w:p w14:paraId="4FA61E71" w14:textId="77777777" w:rsidR="00171ED2" w:rsidRPr="00DB1E9E" w:rsidRDefault="00171ED2" w:rsidP="004761E3">
            <w:pPr>
              <w:pStyle w:val="ListBullet"/>
              <w:numPr>
                <w:ilvl w:val="0"/>
                <w:numId w:val="6"/>
              </w:numPr>
              <w:jc w:val="center"/>
              <w:rPr>
                <w:sz w:val="24"/>
                <w:szCs w:val="24"/>
              </w:rPr>
            </w:pPr>
          </w:p>
        </w:tc>
        <w:tc>
          <w:tcPr>
            <w:tcW w:w="5261" w:type="dxa"/>
          </w:tcPr>
          <w:p w14:paraId="32EAA5FA" w14:textId="77777777" w:rsidR="00171ED2" w:rsidRPr="00DB1E9E" w:rsidRDefault="00171ED2" w:rsidP="00171ED2">
            <w:pPr>
              <w:pStyle w:val="ListBullet"/>
              <w:spacing w:line="360" w:lineRule="auto"/>
              <w:ind w:left="0" w:firstLine="0"/>
              <w:jc w:val="both"/>
              <w:rPr>
                <w:sz w:val="24"/>
                <w:szCs w:val="24"/>
              </w:rPr>
            </w:pPr>
            <w:r w:rsidRPr="00DB1E9E">
              <w:rPr>
                <w:sz w:val="24"/>
                <w:szCs w:val="24"/>
              </w:rPr>
              <w:t>ESI Registration No.</w:t>
            </w:r>
          </w:p>
        </w:tc>
        <w:tc>
          <w:tcPr>
            <w:tcW w:w="4111" w:type="dxa"/>
          </w:tcPr>
          <w:p w14:paraId="6EEE2D5A" w14:textId="77777777" w:rsidR="00171ED2" w:rsidRPr="00DB1E9E" w:rsidRDefault="00171ED2" w:rsidP="00171ED2">
            <w:pPr>
              <w:pStyle w:val="ListBullet"/>
              <w:spacing w:line="360" w:lineRule="auto"/>
              <w:ind w:left="0" w:firstLine="0"/>
              <w:jc w:val="both"/>
              <w:rPr>
                <w:sz w:val="24"/>
                <w:szCs w:val="24"/>
              </w:rPr>
            </w:pPr>
            <w:r w:rsidRPr="00DB1E9E">
              <w:rPr>
                <w:sz w:val="24"/>
                <w:szCs w:val="24"/>
              </w:rPr>
              <w:t>:</w:t>
            </w:r>
          </w:p>
        </w:tc>
      </w:tr>
      <w:tr w:rsidR="00171ED2" w:rsidRPr="00DB1E9E" w14:paraId="71105704" w14:textId="77777777" w:rsidTr="00171ED2">
        <w:tc>
          <w:tcPr>
            <w:tcW w:w="551" w:type="dxa"/>
          </w:tcPr>
          <w:p w14:paraId="62ECC745" w14:textId="77777777" w:rsidR="00171ED2" w:rsidRPr="00DB1E9E" w:rsidRDefault="00171ED2" w:rsidP="004761E3">
            <w:pPr>
              <w:pStyle w:val="ListBullet"/>
              <w:numPr>
                <w:ilvl w:val="0"/>
                <w:numId w:val="6"/>
              </w:numPr>
              <w:jc w:val="center"/>
              <w:rPr>
                <w:sz w:val="24"/>
                <w:szCs w:val="24"/>
              </w:rPr>
            </w:pPr>
          </w:p>
        </w:tc>
        <w:tc>
          <w:tcPr>
            <w:tcW w:w="5261" w:type="dxa"/>
          </w:tcPr>
          <w:p w14:paraId="30A584D3" w14:textId="11C4D96D" w:rsidR="00171ED2" w:rsidRPr="00DB1E9E" w:rsidRDefault="00140554" w:rsidP="00171ED2">
            <w:pPr>
              <w:pStyle w:val="ListBullet"/>
              <w:spacing w:line="360" w:lineRule="auto"/>
              <w:ind w:left="0" w:firstLine="0"/>
              <w:jc w:val="both"/>
              <w:rPr>
                <w:sz w:val="24"/>
                <w:szCs w:val="24"/>
              </w:rPr>
            </w:pPr>
            <w:r>
              <w:rPr>
                <w:sz w:val="24"/>
                <w:szCs w:val="24"/>
              </w:rPr>
              <w:t>E</w:t>
            </w:r>
            <w:r w:rsidR="00171ED2" w:rsidRPr="00DB1E9E">
              <w:rPr>
                <w:sz w:val="24"/>
                <w:szCs w:val="24"/>
              </w:rPr>
              <w:t>PF Registration No.</w:t>
            </w:r>
          </w:p>
        </w:tc>
        <w:tc>
          <w:tcPr>
            <w:tcW w:w="4111" w:type="dxa"/>
          </w:tcPr>
          <w:p w14:paraId="58E55590" w14:textId="77777777" w:rsidR="00171ED2" w:rsidRPr="00DB1E9E" w:rsidRDefault="00171ED2" w:rsidP="00171ED2">
            <w:pPr>
              <w:pStyle w:val="ListBullet"/>
              <w:spacing w:line="360" w:lineRule="auto"/>
              <w:ind w:left="0" w:firstLine="0"/>
              <w:jc w:val="both"/>
              <w:rPr>
                <w:sz w:val="24"/>
                <w:szCs w:val="24"/>
              </w:rPr>
            </w:pPr>
            <w:r w:rsidRPr="00DB1E9E">
              <w:rPr>
                <w:sz w:val="24"/>
                <w:szCs w:val="24"/>
              </w:rPr>
              <w:t>:</w:t>
            </w:r>
          </w:p>
        </w:tc>
      </w:tr>
      <w:tr w:rsidR="00171ED2" w:rsidRPr="00DB1E9E" w14:paraId="451C5E2C" w14:textId="77777777" w:rsidTr="00171ED2">
        <w:tc>
          <w:tcPr>
            <w:tcW w:w="551" w:type="dxa"/>
          </w:tcPr>
          <w:p w14:paraId="1AE72F43" w14:textId="77777777" w:rsidR="00171ED2" w:rsidRPr="00DB1E9E" w:rsidRDefault="00171ED2" w:rsidP="004761E3">
            <w:pPr>
              <w:pStyle w:val="ListBullet"/>
              <w:numPr>
                <w:ilvl w:val="0"/>
                <w:numId w:val="6"/>
              </w:numPr>
              <w:jc w:val="center"/>
              <w:rPr>
                <w:sz w:val="24"/>
                <w:szCs w:val="24"/>
              </w:rPr>
            </w:pPr>
          </w:p>
        </w:tc>
        <w:tc>
          <w:tcPr>
            <w:tcW w:w="5261" w:type="dxa"/>
          </w:tcPr>
          <w:p w14:paraId="320CEC17" w14:textId="77777777" w:rsidR="00171ED2" w:rsidRPr="00DB1E9E" w:rsidRDefault="00171ED2" w:rsidP="00171ED2">
            <w:pPr>
              <w:pStyle w:val="ListBullet"/>
              <w:spacing w:line="360" w:lineRule="auto"/>
              <w:ind w:left="0" w:firstLine="0"/>
              <w:jc w:val="both"/>
              <w:rPr>
                <w:sz w:val="24"/>
                <w:szCs w:val="24"/>
              </w:rPr>
            </w:pPr>
            <w:r w:rsidRPr="00DB1E9E">
              <w:rPr>
                <w:sz w:val="24"/>
                <w:szCs w:val="24"/>
              </w:rPr>
              <w:t>GST Registration No.</w:t>
            </w:r>
          </w:p>
        </w:tc>
        <w:tc>
          <w:tcPr>
            <w:tcW w:w="4111" w:type="dxa"/>
          </w:tcPr>
          <w:p w14:paraId="34CA0486" w14:textId="77777777" w:rsidR="00171ED2" w:rsidRPr="00DB1E9E" w:rsidRDefault="00171ED2" w:rsidP="00171ED2">
            <w:pPr>
              <w:pStyle w:val="ListBullet"/>
              <w:spacing w:line="360" w:lineRule="auto"/>
              <w:ind w:left="0" w:firstLine="0"/>
              <w:jc w:val="both"/>
              <w:rPr>
                <w:sz w:val="24"/>
                <w:szCs w:val="24"/>
              </w:rPr>
            </w:pPr>
            <w:r w:rsidRPr="00DB1E9E">
              <w:rPr>
                <w:sz w:val="24"/>
                <w:szCs w:val="24"/>
              </w:rPr>
              <w:t>:</w:t>
            </w:r>
          </w:p>
        </w:tc>
      </w:tr>
      <w:tr w:rsidR="00171ED2" w:rsidRPr="00DB1E9E" w14:paraId="737E1773" w14:textId="77777777" w:rsidTr="00171ED2">
        <w:tc>
          <w:tcPr>
            <w:tcW w:w="551" w:type="dxa"/>
          </w:tcPr>
          <w:p w14:paraId="6C55A17D" w14:textId="77777777" w:rsidR="00171ED2" w:rsidRPr="00DB1E9E" w:rsidRDefault="00171ED2" w:rsidP="004761E3">
            <w:pPr>
              <w:pStyle w:val="ListBullet"/>
              <w:numPr>
                <w:ilvl w:val="0"/>
                <w:numId w:val="6"/>
              </w:numPr>
              <w:jc w:val="center"/>
              <w:rPr>
                <w:sz w:val="24"/>
                <w:szCs w:val="24"/>
              </w:rPr>
            </w:pPr>
          </w:p>
        </w:tc>
        <w:tc>
          <w:tcPr>
            <w:tcW w:w="5261" w:type="dxa"/>
          </w:tcPr>
          <w:p w14:paraId="2C211AA5" w14:textId="77777777" w:rsidR="00171ED2" w:rsidRPr="00DB1E9E" w:rsidRDefault="00171ED2" w:rsidP="00171ED2">
            <w:pPr>
              <w:pStyle w:val="ListBullet"/>
              <w:spacing w:line="360" w:lineRule="auto"/>
              <w:ind w:left="0" w:firstLine="0"/>
              <w:jc w:val="both"/>
              <w:rPr>
                <w:sz w:val="24"/>
                <w:szCs w:val="24"/>
              </w:rPr>
            </w:pPr>
            <w:r w:rsidRPr="00DB1E9E">
              <w:rPr>
                <w:sz w:val="24"/>
                <w:szCs w:val="24"/>
              </w:rPr>
              <w:t xml:space="preserve">Valid </w:t>
            </w:r>
            <w:proofErr w:type="spellStart"/>
            <w:r w:rsidRPr="00DB1E9E">
              <w:rPr>
                <w:sz w:val="24"/>
                <w:szCs w:val="24"/>
              </w:rPr>
              <w:t>fssai</w:t>
            </w:r>
            <w:proofErr w:type="spellEnd"/>
            <w:r w:rsidRPr="00DB1E9E">
              <w:rPr>
                <w:sz w:val="24"/>
                <w:szCs w:val="24"/>
              </w:rPr>
              <w:t xml:space="preserve"> License no. and Valid up to </w:t>
            </w:r>
          </w:p>
          <w:p w14:paraId="0D07E484" w14:textId="77777777" w:rsidR="00171ED2" w:rsidRPr="00DB1E9E" w:rsidRDefault="00171ED2" w:rsidP="00171ED2">
            <w:pPr>
              <w:pStyle w:val="ListBullet"/>
              <w:spacing w:line="360" w:lineRule="auto"/>
              <w:ind w:left="0" w:firstLine="0"/>
              <w:jc w:val="both"/>
              <w:rPr>
                <w:sz w:val="24"/>
                <w:szCs w:val="24"/>
              </w:rPr>
            </w:pPr>
            <w:r w:rsidRPr="00DB1E9E">
              <w:rPr>
                <w:sz w:val="24"/>
                <w:szCs w:val="24"/>
              </w:rPr>
              <w:t>(FSSAI License is mandatory)</w:t>
            </w:r>
          </w:p>
        </w:tc>
        <w:tc>
          <w:tcPr>
            <w:tcW w:w="4111" w:type="dxa"/>
          </w:tcPr>
          <w:p w14:paraId="02D654C1" w14:textId="77777777" w:rsidR="00171ED2" w:rsidRPr="00DB1E9E" w:rsidRDefault="00171ED2" w:rsidP="00171ED2">
            <w:pPr>
              <w:pStyle w:val="ListBullet"/>
              <w:spacing w:line="360" w:lineRule="auto"/>
              <w:ind w:left="0" w:firstLine="0"/>
              <w:jc w:val="both"/>
              <w:rPr>
                <w:sz w:val="24"/>
                <w:szCs w:val="24"/>
              </w:rPr>
            </w:pPr>
          </w:p>
        </w:tc>
      </w:tr>
      <w:tr w:rsidR="00171ED2" w:rsidRPr="00DB1E9E" w14:paraId="0BF03A87" w14:textId="77777777" w:rsidTr="00171ED2">
        <w:tc>
          <w:tcPr>
            <w:tcW w:w="551" w:type="dxa"/>
          </w:tcPr>
          <w:p w14:paraId="47567E7B" w14:textId="77777777" w:rsidR="00171ED2" w:rsidRPr="00DB1E9E" w:rsidRDefault="00171ED2" w:rsidP="004761E3">
            <w:pPr>
              <w:pStyle w:val="ListBullet"/>
              <w:numPr>
                <w:ilvl w:val="0"/>
                <w:numId w:val="6"/>
              </w:numPr>
              <w:jc w:val="center"/>
              <w:rPr>
                <w:sz w:val="24"/>
                <w:szCs w:val="24"/>
              </w:rPr>
            </w:pPr>
          </w:p>
        </w:tc>
        <w:tc>
          <w:tcPr>
            <w:tcW w:w="5261" w:type="dxa"/>
          </w:tcPr>
          <w:p w14:paraId="5C3F0E39" w14:textId="77777777" w:rsidR="00171ED2" w:rsidRPr="00DB1E9E" w:rsidRDefault="00171ED2" w:rsidP="00171ED2">
            <w:pPr>
              <w:pStyle w:val="ListBullet"/>
              <w:ind w:left="0" w:firstLine="0"/>
              <w:jc w:val="both"/>
              <w:rPr>
                <w:sz w:val="24"/>
                <w:szCs w:val="24"/>
              </w:rPr>
            </w:pPr>
            <w:proofErr w:type="spellStart"/>
            <w:r w:rsidRPr="00DB1E9E">
              <w:rPr>
                <w:sz w:val="24"/>
                <w:szCs w:val="24"/>
              </w:rPr>
              <w:t>Labour</w:t>
            </w:r>
            <w:proofErr w:type="spellEnd"/>
            <w:r w:rsidRPr="00DB1E9E">
              <w:rPr>
                <w:sz w:val="24"/>
                <w:szCs w:val="24"/>
              </w:rPr>
              <w:t xml:space="preserve"> License (Central/State) Registration No.</w:t>
            </w:r>
          </w:p>
        </w:tc>
        <w:tc>
          <w:tcPr>
            <w:tcW w:w="4111" w:type="dxa"/>
          </w:tcPr>
          <w:p w14:paraId="7A117CDE" w14:textId="77777777" w:rsidR="00171ED2" w:rsidRPr="00DB1E9E" w:rsidRDefault="00171ED2" w:rsidP="00171ED2">
            <w:pPr>
              <w:pStyle w:val="ListBullet"/>
              <w:spacing w:line="360" w:lineRule="auto"/>
              <w:ind w:left="0" w:firstLine="0"/>
              <w:jc w:val="both"/>
              <w:rPr>
                <w:sz w:val="24"/>
                <w:szCs w:val="24"/>
              </w:rPr>
            </w:pPr>
          </w:p>
        </w:tc>
      </w:tr>
      <w:tr w:rsidR="00171ED2" w:rsidRPr="00DB1E9E" w14:paraId="545FA2EA" w14:textId="77777777" w:rsidTr="00171ED2">
        <w:tc>
          <w:tcPr>
            <w:tcW w:w="551" w:type="dxa"/>
          </w:tcPr>
          <w:p w14:paraId="1A01F37C" w14:textId="77777777" w:rsidR="00171ED2" w:rsidRPr="00DB1E9E" w:rsidRDefault="00171ED2" w:rsidP="004761E3">
            <w:pPr>
              <w:pStyle w:val="ListBullet"/>
              <w:numPr>
                <w:ilvl w:val="0"/>
                <w:numId w:val="6"/>
              </w:numPr>
              <w:jc w:val="center"/>
              <w:rPr>
                <w:sz w:val="24"/>
                <w:szCs w:val="24"/>
              </w:rPr>
            </w:pPr>
          </w:p>
        </w:tc>
        <w:tc>
          <w:tcPr>
            <w:tcW w:w="5261" w:type="dxa"/>
          </w:tcPr>
          <w:p w14:paraId="57E6967D" w14:textId="77777777" w:rsidR="00171ED2" w:rsidRPr="00DB1E9E" w:rsidRDefault="00171ED2" w:rsidP="00171ED2">
            <w:pPr>
              <w:pStyle w:val="ListBullet"/>
              <w:spacing w:line="360" w:lineRule="auto"/>
              <w:ind w:left="0" w:firstLine="0"/>
              <w:jc w:val="both"/>
              <w:rPr>
                <w:sz w:val="24"/>
                <w:szCs w:val="24"/>
              </w:rPr>
            </w:pPr>
            <w:r w:rsidRPr="00DB1E9E">
              <w:rPr>
                <w:sz w:val="24"/>
                <w:szCs w:val="24"/>
              </w:rPr>
              <w:t>PAN card No.</w:t>
            </w:r>
          </w:p>
        </w:tc>
        <w:tc>
          <w:tcPr>
            <w:tcW w:w="4111" w:type="dxa"/>
          </w:tcPr>
          <w:p w14:paraId="44282D53" w14:textId="77777777" w:rsidR="00171ED2" w:rsidRPr="00DB1E9E" w:rsidRDefault="00171ED2" w:rsidP="00171ED2">
            <w:pPr>
              <w:pStyle w:val="ListBullet"/>
              <w:spacing w:line="360" w:lineRule="auto"/>
              <w:ind w:left="0" w:firstLine="0"/>
              <w:jc w:val="both"/>
              <w:rPr>
                <w:sz w:val="24"/>
                <w:szCs w:val="24"/>
              </w:rPr>
            </w:pPr>
            <w:r w:rsidRPr="00DB1E9E">
              <w:rPr>
                <w:sz w:val="24"/>
                <w:szCs w:val="24"/>
              </w:rPr>
              <w:t>:</w:t>
            </w:r>
          </w:p>
        </w:tc>
      </w:tr>
      <w:tr w:rsidR="00171ED2" w:rsidRPr="00DB1E9E" w14:paraId="251BBAB3" w14:textId="77777777" w:rsidTr="00171ED2">
        <w:tc>
          <w:tcPr>
            <w:tcW w:w="551" w:type="dxa"/>
          </w:tcPr>
          <w:p w14:paraId="73F9DC12" w14:textId="77777777" w:rsidR="00171ED2" w:rsidRPr="00DB1E9E" w:rsidRDefault="00171ED2" w:rsidP="004761E3">
            <w:pPr>
              <w:pStyle w:val="ListBullet"/>
              <w:numPr>
                <w:ilvl w:val="0"/>
                <w:numId w:val="6"/>
              </w:numPr>
              <w:jc w:val="center"/>
              <w:rPr>
                <w:sz w:val="24"/>
                <w:szCs w:val="24"/>
              </w:rPr>
            </w:pPr>
          </w:p>
        </w:tc>
        <w:tc>
          <w:tcPr>
            <w:tcW w:w="5261" w:type="dxa"/>
          </w:tcPr>
          <w:p w14:paraId="537CA269" w14:textId="0058A408" w:rsidR="00171ED2" w:rsidRPr="00DB1E9E" w:rsidRDefault="00171ED2" w:rsidP="00907235">
            <w:pPr>
              <w:pStyle w:val="ListBullet"/>
              <w:ind w:left="0" w:firstLine="0"/>
              <w:jc w:val="both"/>
              <w:rPr>
                <w:sz w:val="24"/>
                <w:szCs w:val="24"/>
              </w:rPr>
            </w:pPr>
            <w:r w:rsidRPr="00DB1E9E">
              <w:rPr>
                <w:sz w:val="24"/>
                <w:szCs w:val="24"/>
              </w:rPr>
              <w:t xml:space="preserve">Turnover of the Firm/ Company duly certified by Chartered Accountant </w:t>
            </w:r>
            <w:r w:rsidR="007B5721" w:rsidRPr="00DB1E9E">
              <w:rPr>
                <w:sz w:val="24"/>
                <w:szCs w:val="24"/>
              </w:rPr>
              <w:t>(last three Financial years i.e. FY 2017-18 to FY 2019-20)</w:t>
            </w:r>
          </w:p>
        </w:tc>
        <w:tc>
          <w:tcPr>
            <w:tcW w:w="4111" w:type="dxa"/>
          </w:tcPr>
          <w:p w14:paraId="6F6F8A5B" w14:textId="77777777" w:rsidR="00171ED2" w:rsidRPr="00DB1E9E" w:rsidRDefault="00171ED2" w:rsidP="00171ED2">
            <w:pPr>
              <w:pStyle w:val="ListBullet"/>
              <w:spacing w:line="360" w:lineRule="auto"/>
              <w:ind w:left="0" w:firstLine="0"/>
              <w:jc w:val="both"/>
              <w:rPr>
                <w:sz w:val="24"/>
                <w:szCs w:val="24"/>
              </w:rPr>
            </w:pPr>
            <w:r w:rsidRPr="00DB1E9E">
              <w:rPr>
                <w:sz w:val="24"/>
                <w:szCs w:val="24"/>
              </w:rPr>
              <w:t>:</w:t>
            </w:r>
          </w:p>
        </w:tc>
      </w:tr>
      <w:tr w:rsidR="00171ED2" w:rsidRPr="00DB1E9E" w14:paraId="0A4050C7" w14:textId="77777777" w:rsidTr="00171ED2">
        <w:tc>
          <w:tcPr>
            <w:tcW w:w="551" w:type="dxa"/>
          </w:tcPr>
          <w:p w14:paraId="33D61F66" w14:textId="77777777" w:rsidR="00171ED2" w:rsidRPr="00DB1E9E" w:rsidRDefault="00171ED2" w:rsidP="004761E3">
            <w:pPr>
              <w:pStyle w:val="ListBullet"/>
              <w:numPr>
                <w:ilvl w:val="0"/>
                <w:numId w:val="6"/>
              </w:numPr>
              <w:jc w:val="center"/>
              <w:rPr>
                <w:sz w:val="24"/>
                <w:szCs w:val="24"/>
              </w:rPr>
            </w:pPr>
          </w:p>
        </w:tc>
        <w:tc>
          <w:tcPr>
            <w:tcW w:w="5261" w:type="dxa"/>
          </w:tcPr>
          <w:p w14:paraId="387F52A3" w14:textId="66811584" w:rsidR="00171ED2" w:rsidRPr="00DB1E9E" w:rsidRDefault="00171ED2" w:rsidP="00907235">
            <w:pPr>
              <w:pStyle w:val="ListBullet"/>
              <w:ind w:left="0" w:firstLine="0"/>
              <w:jc w:val="both"/>
              <w:rPr>
                <w:sz w:val="24"/>
                <w:szCs w:val="24"/>
              </w:rPr>
            </w:pPr>
            <w:r w:rsidRPr="00DB1E9E">
              <w:rPr>
                <w:sz w:val="24"/>
                <w:szCs w:val="24"/>
              </w:rPr>
              <w:t xml:space="preserve">Income tax returns </w:t>
            </w:r>
            <w:r w:rsidR="007B5721" w:rsidRPr="00DB1E9E">
              <w:rPr>
                <w:sz w:val="24"/>
                <w:szCs w:val="24"/>
              </w:rPr>
              <w:t xml:space="preserve">(last three </w:t>
            </w:r>
            <w:r w:rsidR="008F6A1B" w:rsidRPr="00DB1E9E">
              <w:rPr>
                <w:sz w:val="24"/>
                <w:szCs w:val="24"/>
              </w:rPr>
              <w:t>Assessment</w:t>
            </w:r>
            <w:r w:rsidR="007B5721" w:rsidRPr="00DB1E9E">
              <w:rPr>
                <w:sz w:val="24"/>
                <w:szCs w:val="24"/>
              </w:rPr>
              <w:t xml:space="preserve"> years i.e. </w:t>
            </w:r>
            <w:r w:rsidR="008F6A1B" w:rsidRPr="00DB1E9E">
              <w:rPr>
                <w:sz w:val="24"/>
                <w:szCs w:val="24"/>
              </w:rPr>
              <w:t>A</w:t>
            </w:r>
            <w:r w:rsidR="007B5721" w:rsidRPr="00DB1E9E">
              <w:rPr>
                <w:sz w:val="24"/>
                <w:szCs w:val="24"/>
              </w:rPr>
              <w:t xml:space="preserve">Y 2017-18 to </w:t>
            </w:r>
            <w:r w:rsidR="008F6A1B" w:rsidRPr="00DB1E9E">
              <w:rPr>
                <w:sz w:val="24"/>
                <w:szCs w:val="24"/>
              </w:rPr>
              <w:t>A</w:t>
            </w:r>
            <w:r w:rsidR="007B5721" w:rsidRPr="00DB1E9E">
              <w:rPr>
                <w:sz w:val="24"/>
                <w:szCs w:val="24"/>
              </w:rPr>
              <w:t>Y 2019-20)</w:t>
            </w:r>
          </w:p>
        </w:tc>
        <w:tc>
          <w:tcPr>
            <w:tcW w:w="4111" w:type="dxa"/>
          </w:tcPr>
          <w:p w14:paraId="0792151B" w14:textId="77777777" w:rsidR="00171ED2" w:rsidRPr="00DB1E9E" w:rsidRDefault="00171ED2" w:rsidP="00171ED2">
            <w:pPr>
              <w:pStyle w:val="ListBullet"/>
              <w:spacing w:line="360" w:lineRule="auto"/>
              <w:ind w:left="0" w:firstLine="0"/>
              <w:jc w:val="both"/>
              <w:rPr>
                <w:sz w:val="24"/>
                <w:szCs w:val="24"/>
              </w:rPr>
            </w:pPr>
            <w:r w:rsidRPr="00DB1E9E">
              <w:rPr>
                <w:sz w:val="24"/>
                <w:szCs w:val="24"/>
              </w:rPr>
              <w:t>:</w:t>
            </w:r>
          </w:p>
        </w:tc>
      </w:tr>
      <w:tr w:rsidR="00171ED2" w:rsidRPr="00DB1E9E" w14:paraId="0F3223EB" w14:textId="77777777" w:rsidTr="00171ED2">
        <w:tc>
          <w:tcPr>
            <w:tcW w:w="551" w:type="dxa"/>
          </w:tcPr>
          <w:p w14:paraId="60679CF6" w14:textId="77777777" w:rsidR="00171ED2" w:rsidRPr="00DB1E9E" w:rsidRDefault="00171ED2" w:rsidP="004761E3">
            <w:pPr>
              <w:pStyle w:val="ListBullet"/>
              <w:numPr>
                <w:ilvl w:val="0"/>
                <w:numId w:val="6"/>
              </w:numPr>
              <w:jc w:val="center"/>
              <w:rPr>
                <w:sz w:val="24"/>
                <w:szCs w:val="24"/>
              </w:rPr>
            </w:pPr>
          </w:p>
        </w:tc>
        <w:tc>
          <w:tcPr>
            <w:tcW w:w="5261" w:type="dxa"/>
          </w:tcPr>
          <w:p w14:paraId="01FD6BD4" w14:textId="15F70EB4" w:rsidR="00171ED2" w:rsidRPr="00DB1E9E" w:rsidRDefault="00171ED2" w:rsidP="00171ED2">
            <w:pPr>
              <w:pStyle w:val="ListBullet"/>
              <w:ind w:left="0" w:firstLine="0"/>
              <w:jc w:val="both"/>
              <w:rPr>
                <w:sz w:val="24"/>
                <w:szCs w:val="24"/>
              </w:rPr>
            </w:pPr>
            <w:r w:rsidRPr="00DB1E9E">
              <w:rPr>
                <w:sz w:val="24"/>
                <w:szCs w:val="24"/>
              </w:rPr>
              <w:t xml:space="preserve">The bidder should have provided catering services for a period of at least </w:t>
            </w:r>
            <w:r w:rsidR="007B5721" w:rsidRPr="00DB1E9E">
              <w:rPr>
                <w:sz w:val="24"/>
                <w:szCs w:val="24"/>
              </w:rPr>
              <w:t>three</w:t>
            </w:r>
            <w:r w:rsidRPr="00DB1E9E">
              <w:rPr>
                <w:sz w:val="24"/>
                <w:szCs w:val="24"/>
              </w:rPr>
              <w:t xml:space="preserve"> calendar years.  The bidder should submit the copies of PO, Agreements/contracts </w:t>
            </w:r>
            <w:proofErr w:type="spellStart"/>
            <w:r w:rsidRPr="00DB1E9E">
              <w:rPr>
                <w:sz w:val="24"/>
                <w:szCs w:val="24"/>
              </w:rPr>
              <w:t>etc</w:t>
            </w:r>
            <w:proofErr w:type="spellEnd"/>
            <w:r w:rsidRPr="00DB1E9E">
              <w:rPr>
                <w:sz w:val="24"/>
                <w:szCs w:val="24"/>
              </w:rPr>
              <w:t xml:space="preserve"> for each </w:t>
            </w:r>
            <w:proofErr w:type="spellStart"/>
            <w:r w:rsidRPr="00DB1E9E">
              <w:rPr>
                <w:sz w:val="24"/>
                <w:szCs w:val="24"/>
              </w:rPr>
              <w:t>calender</w:t>
            </w:r>
            <w:proofErr w:type="spellEnd"/>
            <w:r w:rsidRPr="00DB1E9E">
              <w:rPr>
                <w:sz w:val="24"/>
                <w:szCs w:val="24"/>
              </w:rPr>
              <w:t xml:space="preserve"> year separately to establish the experience of the bidder</w:t>
            </w:r>
          </w:p>
        </w:tc>
        <w:tc>
          <w:tcPr>
            <w:tcW w:w="4111" w:type="dxa"/>
          </w:tcPr>
          <w:p w14:paraId="721E4B0D" w14:textId="77777777" w:rsidR="00171ED2" w:rsidRPr="00DB1E9E" w:rsidRDefault="00171ED2" w:rsidP="00171ED2">
            <w:pPr>
              <w:pStyle w:val="ListBullet"/>
              <w:spacing w:line="360" w:lineRule="auto"/>
              <w:ind w:left="0" w:firstLine="0"/>
              <w:jc w:val="both"/>
              <w:rPr>
                <w:sz w:val="24"/>
                <w:szCs w:val="24"/>
              </w:rPr>
            </w:pPr>
          </w:p>
        </w:tc>
      </w:tr>
      <w:tr w:rsidR="00171ED2" w:rsidRPr="00DB1E9E" w14:paraId="46D898A3" w14:textId="77777777" w:rsidTr="00171ED2">
        <w:tc>
          <w:tcPr>
            <w:tcW w:w="551" w:type="dxa"/>
          </w:tcPr>
          <w:p w14:paraId="1198B209" w14:textId="77777777" w:rsidR="00171ED2" w:rsidRPr="00DB1E9E" w:rsidRDefault="00171ED2" w:rsidP="004761E3">
            <w:pPr>
              <w:pStyle w:val="ListBullet"/>
              <w:numPr>
                <w:ilvl w:val="0"/>
                <w:numId w:val="6"/>
              </w:numPr>
              <w:jc w:val="center"/>
              <w:rPr>
                <w:sz w:val="24"/>
                <w:szCs w:val="24"/>
              </w:rPr>
            </w:pPr>
          </w:p>
        </w:tc>
        <w:tc>
          <w:tcPr>
            <w:tcW w:w="5261" w:type="dxa"/>
          </w:tcPr>
          <w:p w14:paraId="29F2B792" w14:textId="77777777" w:rsidR="00171ED2" w:rsidRPr="00DB1E9E" w:rsidRDefault="00171ED2" w:rsidP="00171ED2">
            <w:pPr>
              <w:pStyle w:val="ListBullet"/>
              <w:spacing w:line="360" w:lineRule="auto"/>
              <w:ind w:left="0" w:firstLine="0"/>
              <w:jc w:val="both"/>
              <w:rPr>
                <w:sz w:val="24"/>
                <w:szCs w:val="24"/>
              </w:rPr>
            </w:pPr>
            <w:r w:rsidRPr="00DB1E9E">
              <w:rPr>
                <w:sz w:val="24"/>
                <w:szCs w:val="24"/>
              </w:rPr>
              <w:t>Information regarding any current litigation in which the Bidder is involved (i.e. Blacklisting / penalty/ fine imposed/ Court cases pending against Firm/ Company).</w:t>
            </w:r>
          </w:p>
        </w:tc>
        <w:tc>
          <w:tcPr>
            <w:tcW w:w="4111" w:type="dxa"/>
          </w:tcPr>
          <w:p w14:paraId="5F792DA2" w14:textId="77777777" w:rsidR="00171ED2" w:rsidRPr="00DB1E9E" w:rsidRDefault="00171ED2" w:rsidP="00171ED2">
            <w:pPr>
              <w:pStyle w:val="ListBullet"/>
              <w:spacing w:line="360" w:lineRule="auto"/>
              <w:ind w:left="0" w:firstLine="0"/>
              <w:jc w:val="both"/>
              <w:rPr>
                <w:sz w:val="24"/>
                <w:szCs w:val="24"/>
              </w:rPr>
            </w:pPr>
          </w:p>
        </w:tc>
      </w:tr>
      <w:tr w:rsidR="00171ED2" w:rsidRPr="00DB1E9E" w14:paraId="68271269" w14:textId="77777777" w:rsidTr="00171ED2">
        <w:tc>
          <w:tcPr>
            <w:tcW w:w="551" w:type="dxa"/>
          </w:tcPr>
          <w:p w14:paraId="7E64778F" w14:textId="77777777" w:rsidR="00171ED2" w:rsidRPr="00DB1E9E" w:rsidRDefault="00171ED2" w:rsidP="004761E3">
            <w:pPr>
              <w:pStyle w:val="ListBullet"/>
              <w:numPr>
                <w:ilvl w:val="0"/>
                <w:numId w:val="6"/>
              </w:numPr>
              <w:jc w:val="center"/>
              <w:rPr>
                <w:sz w:val="24"/>
                <w:szCs w:val="24"/>
              </w:rPr>
            </w:pPr>
          </w:p>
        </w:tc>
        <w:tc>
          <w:tcPr>
            <w:tcW w:w="5261" w:type="dxa"/>
          </w:tcPr>
          <w:p w14:paraId="6F4B9AB0" w14:textId="77777777" w:rsidR="00171ED2" w:rsidRPr="00DB1E9E" w:rsidRDefault="00171ED2" w:rsidP="00171ED2">
            <w:pPr>
              <w:pStyle w:val="ListBullet"/>
              <w:spacing w:line="360" w:lineRule="auto"/>
              <w:ind w:left="0" w:firstLine="0"/>
              <w:jc w:val="both"/>
              <w:rPr>
                <w:sz w:val="24"/>
                <w:szCs w:val="24"/>
              </w:rPr>
            </w:pPr>
            <w:r w:rsidRPr="00DB1E9E">
              <w:rPr>
                <w:sz w:val="24"/>
                <w:szCs w:val="24"/>
              </w:rPr>
              <w:t>Any other relevant information</w:t>
            </w:r>
          </w:p>
        </w:tc>
        <w:tc>
          <w:tcPr>
            <w:tcW w:w="4111" w:type="dxa"/>
          </w:tcPr>
          <w:p w14:paraId="427A47F3" w14:textId="77777777" w:rsidR="00171ED2" w:rsidRPr="00DB1E9E" w:rsidRDefault="00171ED2" w:rsidP="00171ED2">
            <w:pPr>
              <w:pStyle w:val="ListBullet"/>
              <w:spacing w:line="360" w:lineRule="auto"/>
              <w:ind w:left="0" w:firstLine="0"/>
              <w:jc w:val="both"/>
              <w:rPr>
                <w:sz w:val="24"/>
                <w:szCs w:val="24"/>
              </w:rPr>
            </w:pPr>
            <w:r w:rsidRPr="00DB1E9E">
              <w:rPr>
                <w:sz w:val="24"/>
                <w:szCs w:val="24"/>
              </w:rPr>
              <w:t>:</w:t>
            </w:r>
          </w:p>
        </w:tc>
      </w:tr>
    </w:tbl>
    <w:p w14:paraId="5197C01B" w14:textId="6122B8C0" w:rsidR="0049699C" w:rsidRPr="00DB1E9E" w:rsidRDefault="00D5571C" w:rsidP="004761E3">
      <w:pPr>
        <w:pStyle w:val="ListParagraph"/>
        <w:numPr>
          <w:ilvl w:val="0"/>
          <w:numId w:val="6"/>
        </w:numPr>
        <w:tabs>
          <w:tab w:val="left" w:pos="720"/>
        </w:tabs>
        <w:spacing w:after="120" w:line="360" w:lineRule="auto"/>
        <w:rPr>
          <w:b/>
          <w:snapToGrid w:val="0"/>
          <w:u w:val="single"/>
        </w:rPr>
      </w:pPr>
      <w:r w:rsidRPr="00DB1E9E">
        <w:rPr>
          <w:b/>
          <w:snapToGrid w:val="0"/>
        </w:rPr>
        <w:lastRenderedPageBreak/>
        <w:t xml:space="preserve"> </w:t>
      </w:r>
      <w:r w:rsidR="0049699C" w:rsidRPr="00DB1E9E">
        <w:rPr>
          <w:b/>
          <w:snapToGrid w:val="0"/>
          <w:u w:val="single"/>
        </w:rPr>
        <w:t>GENERAL TERMS AND CONDITIONS</w:t>
      </w:r>
    </w:p>
    <w:p w14:paraId="45B1BC6D" w14:textId="77777777" w:rsidR="0049699C" w:rsidRPr="00DB1E9E" w:rsidRDefault="009A0843" w:rsidP="004761E3">
      <w:pPr>
        <w:numPr>
          <w:ilvl w:val="0"/>
          <w:numId w:val="2"/>
        </w:numPr>
        <w:tabs>
          <w:tab w:val="left" w:pos="720"/>
        </w:tabs>
        <w:spacing w:after="120" w:line="240" w:lineRule="auto"/>
        <w:jc w:val="both"/>
        <w:rPr>
          <w:rFonts w:ascii="Times New Roman" w:hAnsi="Times New Roman" w:cs="Times New Roman"/>
          <w:snapToGrid w:val="0"/>
          <w:sz w:val="24"/>
          <w:szCs w:val="24"/>
        </w:rPr>
      </w:pPr>
      <w:r w:rsidRPr="00DB1E9E">
        <w:rPr>
          <w:rFonts w:ascii="Times New Roman" w:hAnsi="Times New Roman" w:cs="Times New Roman"/>
          <w:sz w:val="24"/>
          <w:szCs w:val="24"/>
        </w:rPr>
        <w:t>NIPHM</w:t>
      </w:r>
      <w:r w:rsidR="0049699C" w:rsidRPr="00DB1E9E">
        <w:rPr>
          <w:rFonts w:ascii="Times New Roman" w:hAnsi="Times New Roman" w:cs="Times New Roman"/>
          <w:snapToGrid w:val="0"/>
          <w:sz w:val="24"/>
          <w:szCs w:val="24"/>
        </w:rPr>
        <w:t xml:space="preserve"> reserves the right t</w:t>
      </w:r>
      <w:r w:rsidR="006300C8" w:rsidRPr="00DB1E9E">
        <w:rPr>
          <w:rFonts w:ascii="Times New Roman" w:hAnsi="Times New Roman" w:cs="Times New Roman"/>
          <w:snapToGrid w:val="0"/>
          <w:sz w:val="24"/>
          <w:szCs w:val="24"/>
        </w:rPr>
        <w:t>o award contracts for C</w:t>
      </w:r>
      <w:r w:rsidR="001C3B89" w:rsidRPr="00DB1E9E">
        <w:rPr>
          <w:rFonts w:ascii="Times New Roman" w:hAnsi="Times New Roman" w:cs="Times New Roman"/>
          <w:snapToGrid w:val="0"/>
          <w:sz w:val="24"/>
          <w:szCs w:val="24"/>
        </w:rPr>
        <w:t>atering Services</w:t>
      </w:r>
      <w:r w:rsidR="0049699C" w:rsidRPr="00DB1E9E">
        <w:rPr>
          <w:rFonts w:ascii="Times New Roman" w:hAnsi="Times New Roman" w:cs="Times New Roman"/>
          <w:snapToGrid w:val="0"/>
          <w:sz w:val="24"/>
          <w:szCs w:val="24"/>
        </w:rPr>
        <w:t>.  Decision of the Director General in this regard will be final.</w:t>
      </w:r>
    </w:p>
    <w:p w14:paraId="7E12E8F8" w14:textId="01235441" w:rsidR="0049699C" w:rsidRPr="00DB1E9E" w:rsidRDefault="0049699C" w:rsidP="004761E3">
      <w:pPr>
        <w:numPr>
          <w:ilvl w:val="0"/>
          <w:numId w:val="2"/>
        </w:numPr>
        <w:tabs>
          <w:tab w:val="left" w:pos="720"/>
        </w:tabs>
        <w:spacing w:after="120" w:line="240" w:lineRule="auto"/>
        <w:jc w:val="both"/>
        <w:rPr>
          <w:rFonts w:ascii="Times New Roman" w:hAnsi="Times New Roman" w:cs="Times New Roman"/>
          <w:snapToGrid w:val="0"/>
          <w:sz w:val="24"/>
          <w:szCs w:val="24"/>
          <w:u w:val="single"/>
        </w:rPr>
      </w:pPr>
      <w:r w:rsidRPr="00DB1E9E">
        <w:rPr>
          <w:rFonts w:ascii="Times New Roman" w:hAnsi="Times New Roman" w:cs="Times New Roman"/>
          <w:snapToGrid w:val="0"/>
          <w:sz w:val="24"/>
          <w:szCs w:val="24"/>
        </w:rPr>
        <w:t>The contract will be valid for a period</w:t>
      </w:r>
      <w:r w:rsidR="000B4467" w:rsidRPr="00DB1E9E">
        <w:rPr>
          <w:rFonts w:ascii="Times New Roman" w:hAnsi="Times New Roman" w:cs="Times New Roman"/>
          <w:snapToGrid w:val="0"/>
          <w:sz w:val="24"/>
          <w:szCs w:val="24"/>
        </w:rPr>
        <w:t xml:space="preserve"> of one year initially and extendable based on performance</w:t>
      </w:r>
      <w:r w:rsidR="00B96A4B" w:rsidRPr="00DB1E9E">
        <w:rPr>
          <w:rFonts w:ascii="Times New Roman" w:hAnsi="Times New Roman" w:cs="Times New Roman"/>
          <w:snapToGrid w:val="0"/>
          <w:sz w:val="24"/>
          <w:szCs w:val="24"/>
        </w:rPr>
        <w:t xml:space="preserve">.  </w:t>
      </w:r>
      <w:r w:rsidR="00B96A4B" w:rsidRPr="00DB1E9E">
        <w:rPr>
          <w:rFonts w:ascii="Times New Roman" w:hAnsi="Times New Roman" w:cs="Times New Roman"/>
          <w:sz w:val="24"/>
          <w:szCs w:val="24"/>
        </w:rPr>
        <w:t>If the Institute finds the services of the agency satisfactory and if mutually agreeable, the Competent Authority (Director General, NIPHM) can extend the contract for further period on the same terms and conditions. On expiry of the contract period the contractor shall be liable to provide the services to the institute till the new contractor resumes the services at the NIPHM campus.</w:t>
      </w:r>
      <w:r w:rsidR="000B4467" w:rsidRPr="00DB1E9E">
        <w:rPr>
          <w:rFonts w:ascii="Times New Roman" w:hAnsi="Times New Roman" w:cs="Times New Roman"/>
          <w:snapToGrid w:val="0"/>
          <w:sz w:val="24"/>
          <w:szCs w:val="24"/>
        </w:rPr>
        <w:t xml:space="preserve"> </w:t>
      </w:r>
    </w:p>
    <w:p w14:paraId="3680657C" w14:textId="77777777" w:rsidR="0049699C" w:rsidRPr="00DB1E9E" w:rsidRDefault="0049699C" w:rsidP="004761E3">
      <w:pPr>
        <w:numPr>
          <w:ilvl w:val="0"/>
          <w:numId w:val="2"/>
        </w:numPr>
        <w:tabs>
          <w:tab w:val="left" w:pos="720"/>
        </w:tabs>
        <w:spacing w:after="120" w:line="240" w:lineRule="auto"/>
        <w:jc w:val="both"/>
        <w:rPr>
          <w:rFonts w:ascii="Times New Roman" w:hAnsi="Times New Roman" w:cs="Times New Roman"/>
          <w:snapToGrid w:val="0"/>
          <w:sz w:val="24"/>
          <w:szCs w:val="24"/>
        </w:rPr>
      </w:pPr>
      <w:r w:rsidRPr="00DB1E9E">
        <w:rPr>
          <w:rFonts w:ascii="Times New Roman" w:hAnsi="Times New Roman" w:cs="Times New Roman"/>
          <w:snapToGrid w:val="0"/>
          <w:sz w:val="24"/>
          <w:szCs w:val="24"/>
        </w:rPr>
        <w:t xml:space="preserve">Director General, </w:t>
      </w:r>
      <w:r w:rsidR="009A0843" w:rsidRPr="00DB1E9E">
        <w:rPr>
          <w:rFonts w:ascii="Times New Roman" w:hAnsi="Times New Roman" w:cs="Times New Roman"/>
          <w:sz w:val="24"/>
          <w:szCs w:val="24"/>
        </w:rPr>
        <w:t>NIPHM</w:t>
      </w:r>
      <w:r w:rsidRPr="00DB1E9E">
        <w:rPr>
          <w:rFonts w:ascii="Times New Roman" w:hAnsi="Times New Roman" w:cs="Times New Roman"/>
          <w:snapToGrid w:val="0"/>
          <w:sz w:val="24"/>
          <w:szCs w:val="24"/>
        </w:rPr>
        <w:t xml:space="preserve"> reserves the right to reject any or all the tenders received without assigning any reasons whatsoever.</w:t>
      </w:r>
    </w:p>
    <w:p w14:paraId="76C21565" w14:textId="77777777" w:rsidR="0049699C" w:rsidRPr="00DB1E9E" w:rsidRDefault="0049699C" w:rsidP="004761E3">
      <w:pPr>
        <w:numPr>
          <w:ilvl w:val="0"/>
          <w:numId w:val="2"/>
        </w:numPr>
        <w:tabs>
          <w:tab w:val="left" w:pos="720"/>
        </w:tabs>
        <w:spacing w:after="120" w:line="240" w:lineRule="auto"/>
        <w:jc w:val="both"/>
        <w:rPr>
          <w:rFonts w:ascii="Times New Roman" w:hAnsi="Times New Roman" w:cs="Times New Roman"/>
          <w:snapToGrid w:val="0"/>
          <w:sz w:val="24"/>
          <w:szCs w:val="24"/>
        </w:rPr>
      </w:pPr>
      <w:r w:rsidRPr="00DB1E9E">
        <w:rPr>
          <w:rFonts w:ascii="Times New Roman" w:hAnsi="Times New Roman" w:cs="Times New Roman"/>
          <w:snapToGrid w:val="0"/>
          <w:sz w:val="24"/>
          <w:szCs w:val="24"/>
        </w:rPr>
        <w:t xml:space="preserve">The agreement is </w:t>
      </w:r>
      <w:r w:rsidR="005D6E99" w:rsidRPr="00DB1E9E">
        <w:rPr>
          <w:rFonts w:ascii="Times New Roman" w:hAnsi="Times New Roman" w:cs="Times New Roman"/>
          <w:snapToGrid w:val="0"/>
          <w:sz w:val="24"/>
          <w:szCs w:val="24"/>
        </w:rPr>
        <w:t>terminable</w:t>
      </w:r>
      <w:r w:rsidRPr="00DB1E9E">
        <w:rPr>
          <w:rFonts w:ascii="Times New Roman" w:hAnsi="Times New Roman" w:cs="Times New Roman"/>
          <w:snapToGrid w:val="0"/>
          <w:sz w:val="24"/>
          <w:szCs w:val="24"/>
        </w:rPr>
        <w:t xml:space="preserve"> by </w:t>
      </w:r>
      <w:r w:rsidR="009A0843" w:rsidRPr="00DB1E9E">
        <w:rPr>
          <w:rFonts w:ascii="Times New Roman" w:hAnsi="Times New Roman" w:cs="Times New Roman"/>
          <w:sz w:val="24"/>
          <w:szCs w:val="24"/>
        </w:rPr>
        <w:t>NIPHM</w:t>
      </w:r>
      <w:r w:rsidRPr="00DB1E9E">
        <w:rPr>
          <w:rFonts w:ascii="Times New Roman" w:hAnsi="Times New Roman" w:cs="Times New Roman"/>
          <w:snapToGrid w:val="0"/>
          <w:sz w:val="24"/>
          <w:szCs w:val="24"/>
        </w:rPr>
        <w:t xml:space="preserve"> with one month notice. </w:t>
      </w:r>
    </w:p>
    <w:p w14:paraId="0EBBAB3F" w14:textId="77777777" w:rsidR="0049699C" w:rsidRPr="00DB1E9E" w:rsidRDefault="0049699C" w:rsidP="004761E3">
      <w:pPr>
        <w:numPr>
          <w:ilvl w:val="0"/>
          <w:numId w:val="2"/>
        </w:numPr>
        <w:tabs>
          <w:tab w:val="left" w:pos="720"/>
        </w:tabs>
        <w:spacing w:after="120" w:line="240" w:lineRule="auto"/>
        <w:jc w:val="both"/>
        <w:rPr>
          <w:rFonts w:ascii="Times New Roman" w:hAnsi="Times New Roman" w:cs="Times New Roman"/>
          <w:snapToGrid w:val="0"/>
          <w:sz w:val="24"/>
          <w:szCs w:val="24"/>
        </w:rPr>
      </w:pPr>
      <w:r w:rsidRPr="00DB1E9E">
        <w:rPr>
          <w:rFonts w:ascii="Times New Roman" w:hAnsi="Times New Roman" w:cs="Times New Roman"/>
          <w:snapToGrid w:val="0"/>
          <w:sz w:val="24"/>
          <w:szCs w:val="24"/>
        </w:rPr>
        <w:t>The contractor shall not transfer or sub lease his rights under the contract to any other agency.</w:t>
      </w:r>
    </w:p>
    <w:p w14:paraId="50A54490" w14:textId="77777777" w:rsidR="0049699C" w:rsidRPr="00DB1E9E" w:rsidRDefault="0049699C" w:rsidP="004761E3">
      <w:pPr>
        <w:numPr>
          <w:ilvl w:val="0"/>
          <w:numId w:val="2"/>
        </w:numPr>
        <w:tabs>
          <w:tab w:val="left" w:pos="720"/>
        </w:tabs>
        <w:spacing w:after="120" w:line="240" w:lineRule="auto"/>
        <w:jc w:val="both"/>
        <w:rPr>
          <w:rFonts w:ascii="Times New Roman" w:hAnsi="Times New Roman" w:cs="Times New Roman"/>
          <w:snapToGrid w:val="0"/>
          <w:sz w:val="24"/>
          <w:szCs w:val="24"/>
        </w:rPr>
      </w:pPr>
      <w:r w:rsidRPr="00DB1E9E">
        <w:rPr>
          <w:rFonts w:ascii="Times New Roman" w:hAnsi="Times New Roman" w:cs="Times New Roman"/>
          <w:snapToGrid w:val="0"/>
          <w:sz w:val="24"/>
          <w:szCs w:val="24"/>
        </w:rPr>
        <w:t>The contractor or his workers/staff shall not use the premises allotted to him for any purpose other than the purpose for which the contract is awarded.</w:t>
      </w:r>
    </w:p>
    <w:p w14:paraId="6F441663" w14:textId="77777777" w:rsidR="0049699C" w:rsidRPr="00DB1E9E" w:rsidRDefault="0049699C" w:rsidP="004761E3">
      <w:pPr>
        <w:numPr>
          <w:ilvl w:val="0"/>
          <w:numId w:val="2"/>
        </w:numPr>
        <w:tabs>
          <w:tab w:val="left" w:pos="720"/>
        </w:tabs>
        <w:spacing w:after="120" w:line="240" w:lineRule="auto"/>
        <w:jc w:val="both"/>
        <w:rPr>
          <w:rFonts w:ascii="Times New Roman" w:hAnsi="Times New Roman" w:cs="Times New Roman"/>
          <w:snapToGrid w:val="0"/>
          <w:sz w:val="24"/>
          <w:szCs w:val="24"/>
        </w:rPr>
      </w:pPr>
      <w:r w:rsidRPr="00DB1E9E">
        <w:rPr>
          <w:rFonts w:ascii="Times New Roman" w:hAnsi="Times New Roman" w:cs="Times New Roman"/>
          <w:snapToGrid w:val="0"/>
          <w:sz w:val="24"/>
          <w:szCs w:val="24"/>
        </w:rPr>
        <w:t>The contractor shall devote his attention in the work of purchases, preparation and service and discharge his obligations under the contract most diligently and honestly.</w:t>
      </w:r>
    </w:p>
    <w:p w14:paraId="221BB825" w14:textId="77777777" w:rsidR="0049699C" w:rsidRPr="00DB1E9E" w:rsidRDefault="0049699C" w:rsidP="004761E3">
      <w:pPr>
        <w:numPr>
          <w:ilvl w:val="0"/>
          <w:numId w:val="2"/>
        </w:numPr>
        <w:tabs>
          <w:tab w:val="left" w:pos="720"/>
        </w:tabs>
        <w:spacing w:after="120" w:line="240" w:lineRule="auto"/>
        <w:jc w:val="both"/>
        <w:rPr>
          <w:rFonts w:ascii="Times New Roman" w:hAnsi="Times New Roman" w:cs="Times New Roman"/>
          <w:snapToGrid w:val="0"/>
          <w:sz w:val="24"/>
          <w:szCs w:val="24"/>
        </w:rPr>
      </w:pPr>
      <w:r w:rsidRPr="00DB1E9E">
        <w:rPr>
          <w:rFonts w:ascii="Times New Roman" w:hAnsi="Times New Roman" w:cs="Times New Roman"/>
          <w:snapToGrid w:val="0"/>
          <w:sz w:val="24"/>
          <w:szCs w:val="24"/>
        </w:rPr>
        <w:t xml:space="preserve">The contractor shall at all times during the existence of contract abide by all directions and instructions which may be given by the institute concerning any aspect of the catering, housekeeping and maintenance services. </w:t>
      </w:r>
    </w:p>
    <w:p w14:paraId="1C7437BD" w14:textId="77777777" w:rsidR="0049699C" w:rsidRPr="00DB1E9E" w:rsidRDefault="0049699C" w:rsidP="004761E3">
      <w:pPr>
        <w:numPr>
          <w:ilvl w:val="0"/>
          <w:numId w:val="2"/>
        </w:numPr>
        <w:tabs>
          <w:tab w:val="left" w:pos="720"/>
        </w:tabs>
        <w:spacing w:after="120" w:line="240" w:lineRule="auto"/>
        <w:jc w:val="both"/>
        <w:rPr>
          <w:rFonts w:ascii="Times New Roman" w:hAnsi="Times New Roman" w:cs="Times New Roman"/>
          <w:snapToGrid w:val="0"/>
          <w:sz w:val="24"/>
          <w:szCs w:val="24"/>
        </w:rPr>
      </w:pPr>
      <w:r w:rsidRPr="00DB1E9E">
        <w:rPr>
          <w:rFonts w:ascii="Times New Roman" w:hAnsi="Times New Roman" w:cs="Times New Roman"/>
          <w:snapToGrid w:val="0"/>
          <w:sz w:val="24"/>
          <w:szCs w:val="24"/>
        </w:rPr>
        <w:t>The contractor shall be responsible for allotting duties and timings to the workers engaged in t</w:t>
      </w:r>
      <w:r w:rsidR="005D6E99" w:rsidRPr="00DB1E9E">
        <w:rPr>
          <w:rFonts w:ascii="Times New Roman" w:hAnsi="Times New Roman" w:cs="Times New Roman"/>
          <w:snapToGrid w:val="0"/>
          <w:sz w:val="24"/>
          <w:szCs w:val="24"/>
        </w:rPr>
        <w:t>he C</w:t>
      </w:r>
      <w:r w:rsidRPr="00DB1E9E">
        <w:rPr>
          <w:rFonts w:ascii="Times New Roman" w:hAnsi="Times New Roman" w:cs="Times New Roman"/>
          <w:snapToGrid w:val="0"/>
          <w:sz w:val="24"/>
          <w:szCs w:val="24"/>
        </w:rPr>
        <w:t xml:space="preserve">atering </w:t>
      </w:r>
      <w:r w:rsidR="005D6E99" w:rsidRPr="00DB1E9E">
        <w:rPr>
          <w:rFonts w:ascii="Times New Roman" w:hAnsi="Times New Roman" w:cs="Times New Roman"/>
          <w:snapToGrid w:val="0"/>
          <w:sz w:val="24"/>
          <w:szCs w:val="24"/>
        </w:rPr>
        <w:t>Service</w:t>
      </w:r>
      <w:r w:rsidRPr="00DB1E9E">
        <w:rPr>
          <w:rFonts w:ascii="Times New Roman" w:hAnsi="Times New Roman" w:cs="Times New Roman"/>
          <w:snapToGrid w:val="0"/>
          <w:sz w:val="24"/>
          <w:szCs w:val="24"/>
        </w:rPr>
        <w:t>.</w:t>
      </w:r>
    </w:p>
    <w:p w14:paraId="318B0E66" w14:textId="77777777" w:rsidR="0049699C" w:rsidRPr="00DB1E9E" w:rsidRDefault="0049699C" w:rsidP="004761E3">
      <w:pPr>
        <w:numPr>
          <w:ilvl w:val="0"/>
          <w:numId w:val="2"/>
        </w:numPr>
        <w:tabs>
          <w:tab w:val="left" w:pos="720"/>
        </w:tabs>
        <w:spacing w:after="120" w:line="240" w:lineRule="auto"/>
        <w:jc w:val="both"/>
        <w:rPr>
          <w:rFonts w:ascii="Times New Roman" w:hAnsi="Times New Roman" w:cs="Times New Roman"/>
          <w:snapToGrid w:val="0"/>
          <w:sz w:val="24"/>
          <w:szCs w:val="24"/>
        </w:rPr>
      </w:pPr>
      <w:r w:rsidRPr="00DB1E9E">
        <w:rPr>
          <w:rFonts w:ascii="Times New Roman" w:hAnsi="Times New Roman" w:cs="Times New Roman"/>
          <w:snapToGrid w:val="0"/>
          <w:sz w:val="24"/>
          <w:szCs w:val="24"/>
        </w:rPr>
        <w:t xml:space="preserve">The remuneration payable to the workers engaged in the catering </w:t>
      </w:r>
      <w:r w:rsidR="005D6E99" w:rsidRPr="00DB1E9E">
        <w:rPr>
          <w:rFonts w:ascii="Times New Roman" w:hAnsi="Times New Roman" w:cs="Times New Roman"/>
          <w:snapToGrid w:val="0"/>
          <w:sz w:val="24"/>
          <w:szCs w:val="24"/>
        </w:rPr>
        <w:t>service</w:t>
      </w:r>
      <w:r w:rsidRPr="00DB1E9E">
        <w:rPr>
          <w:rFonts w:ascii="Times New Roman" w:hAnsi="Times New Roman" w:cs="Times New Roman"/>
          <w:snapToGrid w:val="0"/>
          <w:sz w:val="24"/>
          <w:szCs w:val="24"/>
        </w:rPr>
        <w:t xml:space="preserve"> shall be borne by the contractor and comply with all statutory and mandatory obligations like labour law or other provisions under law for engagement of such workers by his</w:t>
      </w:r>
      <w:r w:rsidR="000235E8" w:rsidRPr="00DB1E9E">
        <w:rPr>
          <w:rFonts w:ascii="Times New Roman" w:hAnsi="Times New Roman" w:cs="Times New Roman"/>
          <w:snapToGrid w:val="0"/>
          <w:sz w:val="24"/>
          <w:szCs w:val="24"/>
        </w:rPr>
        <w:t>/her</w:t>
      </w:r>
      <w:r w:rsidRPr="00DB1E9E">
        <w:rPr>
          <w:rFonts w:ascii="Times New Roman" w:hAnsi="Times New Roman" w:cs="Times New Roman"/>
          <w:snapToGrid w:val="0"/>
          <w:sz w:val="24"/>
          <w:szCs w:val="24"/>
        </w:rPr>
        <w:t xml:space="preserve"> firm.  The Institute will not have any liability, whatsoever for any injury caused to any of his worker/workers in course of discharge of duties under contract.  The contractor will indemnify the Institute from any loss caused to any third party due to acts of his firm or workers in execution of the contract.</w:t>
      </w:r>
    </w:p>
    <w:p w14:paraId="3EB4367F" w14:textId="77777777" w:rsidR="00B25902" w:rsidRPr="00DB1E9E" w:rsidRDefault="0049699C" w:rsidP="004761E3">
      <w:pPr>
        <w:numPr>
          <w:ilvl w:val="0"/>
          <w:numId w:val="2"/>
        </w:numPr>
        <w:tabs>
          <w:tab w:val="left" w:pos="720"/>
        </w:tabs>
        <w:spacing w:after="120" w:line="240" w:lineRule="auto"/>
        <w:jc w:val="both"/>
        <w:rPr>
          <w:rFonts w:ascii="Times New Roman" w:hAnsi="Times New Roman" w:cs="Times New Roman"/>
          <w:b/>
          <w:snapToGrid w:val="0"/>
          <w:sz w:val="24"/>
          <w:szCs w:val="24"/>
        </w:rPr>
      </w:pPr>
      <w:r w:rsidRPr="00DB1E9E">
        <w:rPr>
          <w:rFonts w:ascii="Times New Roman" w:hAnsi="Times New Roman" w:cs="Times New Roman"/>
          <w:snapToGrid w:val="0"/>
          <w:sz w:val="24"/>
          <w:szCs w:val="24"/>
        </w:rPr>
        <w:t>The contractor should be registered with the Registrar of concerned state body and furnish the details of registration number. He shall abide by the Government of India (Ministry of Labour</w:t>
      </w:r>
      <w:r w:rsidR="00E0130E" w:rsidRPr="00DB1E9E">
        <w:rPr>
          <w:rFonts w:ascii="Times New Roman" w:hAnsi="Times New Roman" w:cs="Times New Roman"/>
          <w:snapToGrid w:val="0"/>
          <w:sz w:val="24"/>
          <w:szCs w:val="24"/>
        </w:rPr>
        <w:t xml:space="preserve"> &amp; Employment</w:t>
      </w:r>
      <w:r w:rsidRPr="00DB1E9E">
        <w:rPr>
          <w:rFonts w:ascii="Times New Roman" w:hAnsi="Times New Roman" w:cs="Times New Roman"/>
          <w:snapToGrid w:val="0"/>
          <w:sz w:val="24"/>
          <w:szCs w:val="24"/>
        </w:rPr>
        <w:t>) rules and regulations and all other statutory acts and regulations and rules relevant to this contract</w:t>
      </w:r>
      <w:r w:rsidR="00B25902" w:rsidRPr="00DB1E9E">
        <w:rPr>
          <w:rFonts w:ascii="Times New Roman" w:hAnsi="Times New Roman" w:cs="Times New Roman"/>
          <w:snapToGrid w:val="0"/>
          <w:sz w:val="24"/>
          <w:szCs w:val="24"/>
        </w:rPr>
        <w:t xml:space="preserve">.  </w:t>
      </w:r>
    </w:p>
    <w:p w14:paraId="229B7F01" w14:textId="4363F949" w:rsidR="00B25902" w:rsidRPr="00DB1E9E" w:rsidRDefault="00C86F0E" w:rsidP="004761E3">
      <w:pPr>
        <w:numPr>
          <w:ilvl w:val="0"/>
          <w:numId w:val="2"/>
        </w:numPr>
        <w:tabs>
          <w:tab w:val="left" w:pos="720"/>
        </w:tabs>
        <w:spacing w:after="120" w:line="240" w:lineRule="auto"/>
        <w:jc w:val="both"/>
        <w:rPr>
          <w:rFonts w:ascii="Times New Roman" w:hAnsi="Times New Roman" w:cs="Times New Roman"/>
          <w:b/>
          <w:snapToGrid w:val="0"/>
          <w:color w:val="FF0000"/>
          <w:sz w:val="24"/>
          <w:szCs w:val="24"/>
          <w:u w:val="single"/>
        </w:rPr>
      </w:pPr>
      <w:r w:rsidRPr="00DB1E9E">
        <w:rPr>
          <w:rFonts w:ascii="Times New Roman" w:hAnsi="Times New Roman" w:cs="Times New Roman"/>
          <w:snapToGrid w:val="0"/>
          <w:sz w:val="24"/>
          <w:szCs w:val="24"/>
        </w:rPr>
        <w:t>The cost towards providing uniforms</w:t>
      </w:r>
      <w:r w:rsidR="000B1CC1" w:rsidRPr="00DB1E9E">
        <w:rPr>
          <w:rFonts w:ascii="Times New Roman" w:hAnsi="Times New Roman" w:cs="Times New Roman"/>
          <w:snapToGrid w:val="0"/>
          <w:sz w:val="24"/>
          <w:szCs w:val="24"/>
        </w:rPr>
        <w:t xml:space="preserve"> to the workers</w:t>
      </w:r>
      <w:r w:rsidRPr="00DB1E9E">
        <w:rPr>
          <w:rFonts w:ascii="Times New Roman" w:hAnsi="Times New Roman" w:cs="Times New Roman"/>
          <w:snapToGrid w:val="0"/>
          <w:sz w:val="24"/>
          <w:szCs w:val="24"/>
        </w:rPr>
        <w:t xml:space="preserve"> to be borne by the contractor.</w:t>
      </w:r>
      <w:r w:rsidR="00163398" w:rsidRPr="00DB1E9E">
        <w:rPr>
          <w:rFonts w:ascii="Times New Roman" w:hAnsi="Times New Roman" w:cs="Times New Roman"/>
          <w:snapToGrid w:val="0"/>
          <w:sz w:val="24"/>
          <w:szCs w:val="24"/>
          <w:u w:val="single"/>
        </w:rPr>
        <w:t xml:space="preserve"> </w:t>
      </w:r>
    </w:p>
    <w:p w14:paraId="42640D2C" w14:textId="77777777" w:rsidR="00B25902" w:rsidRPr="00DB1E9E" w:rsidRDefault="00B25902" w:rsidP="004761E3">
      <w:pPr>
        <w:numPr>
          <w:ilvl w:val="0"/>
          <w:numId w:val="2"/>
        </w:numPr>
        <w:tabs>
          <w:tab w:val="left" w:pos="720"/>
        </w:tabs>
        <w:spacing w:after="120" w:line="240" w:lineRule="auto"/>
        <w:jc w:val="both"/>
        <w:rPr>
          <w:rFonts w:ascii="Times New Roman" w:hAnsi="Times New Roman" w:cs="Times New Roman"/>
          <w:b/>
          <w:snapToGrid w:val="0"/>
          <w:sz w:val="24"/>
          <w:szCs w:val="24"/>
        </w:rPr>
      </w:pPr>
      <w:r w:rsidRPr="00DB1E9E">
        <w:rPr>
          <w:rFonts w:ascii="Times New Roman" w:hAnsi="Times New Roman" w:cs="Times New Roman"/>
          <w:snapToGrid w:val="0"/>
          <w:sz w:val="24"/>
          <w:szCs w:val="24"/>
        </w:rPr>
        <w:t>Since the Instit</w:t>
      </w:r>
      <w:r w:rsidR="00EB112C" w:rsidRPr="00DB1E9E">
        <w:rPr>
          <w:rFonts w:ascii="Times New Roman" w:hAnsi="Times New Roman" w:cs="Times New Roman"/>
          <w:snapToGrid w:val="0"/>
          <w:sz w:val="24"/>
          <w:szCs w:val="24"/>
        </w:rPr>
        <w:t>ute is tendering for food items</w:t>
      </w:r>
      <w:r w:rsidRPr="00DB1E9E">
        <w:rPr>
          <w:rFonts w:ascii="Times New Roman" w:hAnsi="Times New Roman" w:cs="Times New Roman"/>
          <w:snapToGrid w:val="0"/>
          <w:sz w:val="24"/>
          <w:szCs w:val="24"/>
        </w:rPr>
        <w:t>, it will be the sole responsibility of the contractor to pay minimum wages and variable DA inclusive of EPF and ESI to their workers.</w:t>
      </w:r>
    </w:p>
    <w:p w14:paraId="135A3996" w14:textId="77777777" w:rsidR="00B25902" w:rsidRPr="00DB1E9E" w:rsidRDefault="00B25902" w:rsidP="004761E3">
      <w:pPr>
        <w:numPr>
          <w:ilvl w:val="0"/>
          <w:numId w:val="2"/>
        </w:numPr>
        <w:tabs>
          <w:tab w:val="left" w:pos="720"/>
        </w:tabs>
        <w:spacing w:after="120" w:line="240" w:lineRule="auto"/>
        <w:jc w:val="both"/>
        <w:rPr>
          <w:rFonts w:ascii="Times New Roman" w:hAnsi="Times New Roman" w:cs="Times New Roman"/>
          <w:b/>
          <w:snapToGrid w:val="0"/>
          <w:sz w:val="24"/>
          <w:szCs w:val="24"/>
        </w:rPr>
      </w:pPr>
      <w:r w:rsidRPr="00DB1E9E">
        <w:rPr>
          <w:rFonts w:ascii="Times New Roman" w:hAnsi="Times New Roman" w:cs="Times New Roman"/>
          <w:snapToGrid w:val="0"/>
          <w:sz w:val="24"/>
          <w:szCs w:val="24"/>
        </w:rPr>
        <w:t>The contractor will have no rights to request for increase in rate of food items due to increase in minimum wage and variable DA as notified by the Ministry of Labour from time to time.</w:t>
      </w:r>
    </w:p>
    <w:p w14:paraId="075FF8DA" w14:textId="77777777" w:rsidR="0049699C" w:rsidRPr="00DB1E9E" w:rsidRDefault="0049699C" w:rsidP="004761E3">
      <w:pPr>
        <w:numPr>
          <w:ilvl w:val="0"/>
          <w:numId w:val="2"/>
        </w:numPr>
        <w:tabs>
          <w:tab w:val="left" w:pos="720"/>
        </w:tabs>
        <w:spacing w:after="120" w:line="240" w:lineRule="auto"/>
        <w:jc w:val="both"/>
        <w:rPr>
          <w:rFonts w:ascii="Times New Roman" w:hAnsi="Times New Roman" w:cs="Times New Roman"/>
          <w:snapToGrid w:val="0"/>
          <w:sz w:val="24"/>
          <w:szCs w:val="24"/>
        </w:rPr>
      </w:pPr>
      <w:r w:rsidRPr="00DB1E9E">
        <w:rPr>
          <w:rFonts w:ascii="Times New Roman" w:hAnsi="Times New Roman" w:cs="Times New Roman"/>
          <w:snapToGrid w:val="0"/>
          <w:sz w:val="24"/>
          <w:szCs w:val="24"/>
        </w:rPr>
        <w:t>The contractor shall indemnify the principal employer (</w:t>
      </w:r>
      <w:r w:rsidR="009A0843" w:rsidRPr="00DB1E9E">
        <w:rPr>
          <w:rFonts w:ascii="Times New Roman" w:hAnsi="Times New Roman" w:cs="Times New Roman"/>
          <w:sz w:val="24"/>
          <w:szCs w:val="24"/>
        </w:rPr>
        <w:t>NIPHM</w:t>
      </w:r>
      <w:r w:rsidRPr="00DB1E9E">
        <w:rPr>
          <w:rFonts w:ascii="Times New Roman" w:hAnsi="Times New Roman" w:cs="Times New Roman"/>
          <w:snapToGrid w:val="0"/>
          <w:sz w:val="24"/>
          <w:szCs w:val="24"/>
        </w:rPr>
        <w:t>) against any risks and damages arising out of the default on the part of contractor due to his negligence or that of his employee or noncompliance of any of statutory rules, regulations etc., as laid down by the government and other statutory authorities from time to time.</w:t>
      </w:r>
    </w:p>
    <w:p w14:paraId="07DA7002" w14:textId="77777777" w:rsidR="0049699C" w:rsidRPr="00DB1E9E" w:rsidRDefault="0049699C" w:rsidP="004761E3">
      <w:pPr>
        <w:numPr>
          <w:ilvl w:val="0"/>
          <w:numId w:val="2"/>
        </w:numPr>
        <w:tabs>
          <w:tab w:val="left" w:pos="720"/>
        </w:tabs>
        <w:spacing w:after="120" w:line="240" w:lineRule="auto"/>
        <w:jc w:val="both"/>
        <w:rPr>
          <w:rFonts w:ascii="Times New Roman" w:hAnsi="Times New Roman" w:cs="Times New Roman"/>
          <w:snapToGrid w:val="0"/>
          <w:sz w:val="24"/>
          <w:szCs w:val="24"/>
        </w:rPr>
      </w:pPr>
      <w:r w:rsidRPr="00DB1E9E">
        <w:rPr>
          <w:rFonts w:ascii="Times New Roman" w:hAnsi="Times New Roman" w:cs="Times New Roman"/>
          <w:snapToGrid w:val="0"/>
          <w:sz w:val="24"/>
          <w:szCs w:val="24"/>
        </w:rPr>
        <w:lastRenderedPageBreak/>
        <w:t>It is the duty and responsibility of the contractor to obtain the requisite license for running the establishment. The Institute shall not be responsible in any way for any breach by the agency of any rules and regulations governing the running of such establishment.</w:t>
      </w:r>
    </w:p>
    <w:p w14:paraId="6207A1AA" w14:textId="77777777" w:rsidR="0049699C" w:rsidRPr="00DB1E9E" w:rsidRDefault="0049699C" w:rsidP="004761E3">
      <w:pPr>
        <w:numPr>
          <w:ilvl w:val="0"/>
          <w:numId w:val="2"/>
        </w:numPr>
        <w:tabs>
          <w:tab w:val="left" w:pos="720"/>
        </w:tabs>
        <w:spacing w:after="120" w:line="240" w:lineRule="auto"/>
        <w:jc w:val="both"/>
        <w:rPr>
          <w:rFonts w:ascii="Times New Roman" w:hAnsi="Times New Roman" w:cs="Times New Roman"/>
          <w:snapToGrid w:val="0"/>
          <w:sz w:val="24"/>
          <w:szCs w:val="24"/>
        </w:rPr>
      </w:pPr>
      <w:r w:rsidRPr="00DB1E9E">
        <w:rPr>
          <w:rFonts w:ascii="Times New Roman" w:hAnsi="Times New Roman" w:cs="Times New Roman"/>
          <w:snapToGrid w:val="0"/>
          <w:sz w:val="24"/>
          <w:szCs w:val="24"/>
        </w:rPr>
        <w:t xml:space="preserve">The contractor should take all precautionary measures to ensure the safety of the workers employed by him and </w:t>
      </w:r>
      <w:r w:rsidR="009A0843" w:rsidRPr="00DB1E9E">
        <w:rPr>
          <w:rFonts w:ascii="Times New Roman" w:hAnsi="Times New Roman" w:cs="Times New Roman"/>
          <w:sz w:val="24"/>
          <w:szCs w:val="24"/>
        </w:rPr>
        <w:t>NIPHM</w:t>
      </w:r>
      <w:r w:rsidRPr="00DB1E9E">
        <w:rPr>
          <w:rFonts w:ascii="Times New Roman" w:hAnsi="Times New Roman" w:cs="Times New Roman"/>
          <w:snapToGrid w:val="0"/>
          <w:sz w:val="24"/>
          <w:szCs w:val="24"/>
        </w:rPr>
        <w:t xml:space="preserve"> will not be responsible in case of any eventuality.</w:t>
      </w:r>
    </w:p>
    <w:p w14:paraId="59D1E5A7" w14:textId="77777777" w:rsidR="0049699C" w:rsidRPr="00DB1E9E" w:rsidRDefault="0049699C" w:rsidP="004761E3">
      <w:pPr>
        <w:numPr>
          <w:ilvl w:val="0"/>
          <w:numId w:val="2"/>
        </w:numPr>
        <w:tabs>
          <w:tab w:val="left" w:pos="720"/>
        </w:tabs>
        <w:spacing w:after="120" w:line="240" w:lineRule="auto"/>
        <w:jc w:val="both"/>
        <w:rPr>
          <w:rFonts w:ascii="Times New Roman" w:hAnsi="Times New Roman" w:cs="Times New Roman"/>
          <w:snapToGrid w:val="0"/>
          <w:sz w:val="24"/>
          <w:szCs w:val="24"/>
        </w:rPr>
      </w:pPr>
      <w:r w:rsidRPr="00DB1E9E">
        <w:rPr>
          <w:rFonts w:ascii="Times New Roman" w:hAnsi="Times New Roman" w:cs="Times New Roman"/>
          <w:snapToGrid w:val="0"/>
          <w:sz w:val="24"/>
          <w:szCs w:val="24"/>
        </w:rPr>
        <w:t xml:space="preserve">In case of any disputes between contractor &amp; workers, it is the responsibility of the contractor to settle them amicably and the Institute will not be a party to them and will not be responsible for any lapses, etc., on the part of the contractor vis-à-vis his workers. If under any circumstances a court awards decree against the Institute in cases relating to the workers employed by the contractor at the Institute, the contractor shall himself make all necessary action in fulfilment of the decree and the Institute as such shall not be liable to take any action.  The workers engaged by the contractor will not have any type of claim against </w:t>
      </w:r>
      <w:r w:rsidR="009A0843" w:rsidRPr="00DB1E9E">
        <w:rPr>
          <w:rFonts w:ascii="Times New Roman" w:hAnsi="Times New Roman" w:cs="Times New Roman"/>
          <w:sz w:val="24"/>
          <w:szCs w:val="24"/>
        </w:rPr>
        <w:t>NIPHM</w:t>
      </w:r>
      <w:r w:rsidRPr="00DB1E9E">
        <w:rPr>
          <w:rFonts w:ascii="Times New Roman" w:hAnsi="Times New Roman" w:cs="Times New Roman"/>
          <w:snapToGrid w:val="0"/>
          <w:sz w:val="24"/>
          <w:szCs w:val="24"/>
        </w:rPr>
        <w:t xml:space="preserve"> and the contractor shall be liable and responsible for compliance of all Labour/statutory laws. </w:t>
      </w:r>
    </w:p>
    <w:p w14:paraId="64640AE9" w14:textId="4AB261C8" w:rsidR="0049699C" w:rsidRPr="00DB1E9E" w:rsidRDefault="001F2329" w:rsidP="004761E3">
      <w:pPr>
        <w:numPr>
          <w:ilvl w:val="0"/>
          <w:numId w:val="2"/>
        </w:numPr>
        <w:tabs>
          <w:tab w:val="left" w:pos="720"/>
        </w:tabs>
        <w:spacing w:after="120" w:line="240" w:lineRule="auto"/>
        <w:jc w:val="both"/>
        <w:rPr>
          <w:rFonts w:ascii="Times New Roman" w:hAnsi="Times New Roman" w:cs="Times New Roman"/>
          <w:b/>
          <w:bCs/>
          <w:snapToGrid w:val="0"/>
          <w:sz w:val="24"/>
          <w:szCs w:val="24"/>
        </w:rPr>
      </w:pPr>
      <w:r w:rsidRPr="00DB1E9E">
        <w:rPr>
          <w:rFonts w:ascii="Times New Roman" w:hAnsi="Times New Roman" w:cs="Times New Roman"/>
          <w:snapToGrid w:val="0"/>
          <w:sz w:val="24"/>
          <w:szCs w:val="24"/>
        </w:rPr>
        <w:t>The contractor should deploy medically/physically fit workers</w:t>
      </w:r>
      <w:r w:rsidR="0049699C" w:rsidRPr="00DB1E9E">
        <w:rPr>
          <w:rFonts w:ascii="Times New Roman" w:hAnsi="Times New Roman" w:cs="Times New Roman"/>
          <w:snapToGrid w:val="0"/>
          <w:sz w:val="24"/>
          <w:szCs w:val="24"/>
        </w:rPr>
        <w:t>.  The workers</w:t>
      </w:r>
      <w:r w:rsidR="000B1CC1" w:rsidRPr="00DB1E9E">
        <w:rPr>
          <w:rFonts w:ascii="Times New Roman" w:hAnsi="Times New Roman" w:cs="Times New Roman"/>
          <w:snapToGrid w:val="0"/>
          <w:sz w:val="24"/>
          <w:szCs w:val="24"/>
        </w:rPr>
        <w:t xml:space="preserve"> (i.e. only food handlers such as cooks, waiters, washerups etc.,)</w:t>
      </w:r>
      <w:r w:rsidR="0049699C" w:rsidRPr="00DB1E9E">
        <w:rPr>
          <w:rFonts w:ascii="Times New Roman" w:hAnsi="Times New Roman" w:cs="Times New Roman"/>
          <w:snapToGrid w:val="0"/>
          <w:sz w:val="24"/>
          <w:szCs w:val="24"/>
        </w:rPr>
        <w:t xml:space="preserve"> </w:t>
      </w:r>
      <w:r w:rsidR="000B1CC1" w:rsidRPr="00DB1E9E">
        <w:rPr>
          <w:rFonts w:ascii="Times New Roman" w:hAnsi="Times New Roman" w:cs="Times New Roman"/>
          <w:snapToGrid w:val="0"/>
          <w:sz w:val="24"/>
          <w:szCs w:val="24"/>
        </w:rPr>
        <w:t>will</w:t>
      </w:r>
      <w:r w:rsidR="0049699C" w:rsidRPr="00DB1E9E">
        <w:rPr>
          <w:rFonts w:ascii="Times New Roman" w:hAnsi="Times New Roman" w:cs="Times New Roman"/>
          <w:snapToGrid w:val="0"/>
          <w:sz w:val="24"/>
          <w:szCs w:val="24"/>
        </w:rPr>
        <w:t xml:space="preserve"> be subject to periodical medical check</w:t>
      </w:r>
      <w:r w:rsidR="00A72CF2" w:rsidRPr="00DB1E9E">
        <w:rPr>
          <w:rFonts w:ascii="Times New Roman" w:hAnsi="Times New Roman" w:cs="Times New Roman"/>
          <w:snapToGrid w:val="0"/>
          <w:sz w:val="24"/>
          <w:szCs w:val="24"/>
        </w:rPr>
        <w:t>-</w:t>
      </w:r>
      <w:r w:rsidR="0049699C" w:rsidRPr="00DB1E9E">
        <w:rPr>
          <w:rFonts w:ascii="Times New Roman" w:hAnsi="Times New Roman" w:cs="Times New Roman"/>
          <w:snapToGrid w:val="0"/>
          <w:sz w:val="24"/>
          <w:szCs w:val="24"/>
        </w:rPr>
        <w:t>ups</w:t>
      </w:r>
      <w:r w:rsidR="000B1CC1" w:rsidRPr="00DB1E9E">
        <w:rPr>
          <w:rFonts w:ascii="Times New Roman" w:hAnsi="Times New Roman" w:cs="Times New Roman"/>
          <w:snapToGrid w:val="0"/>
          <w:sz w:val="24"/>
          <w:szCs w:val="24"/>
        </w:rPr>
        <w:t xml:space="preserve"> (i.e. on a monthly basis before 5</w:t>
      </w:r>
      <w:r w:rsidR="000B1CC1" w:rsidRPr="00DB1E9E">
        <w:rPr>
          <w:rFonts w:ascii="Times New Roman" w:hAnsi="Times New Roman" w:cs="Times New Roman"/>
          <w:snapToGrid w:val="0"/>
          <w:sz w:val="24"/>
          <w:szCs w:val="24"/>
          <w:vertAlign w:val="superscript"/>
        </w:rPr>
        <w:t>th</w:t>
      </w:r>
      <w:r w:rsidR="000B1CC1" w:rsidRPr="00DB1E9E">
        <w:rPr>
          <w:rFonts w:ascii="Times New Roman" w:hAnsi="Times New Roman" w:cs="Times New Roman"/>
          <w:snapToGrid w:val="0"/>
          <w:sz w:val="24"/>
          <w:szCs w:val="24"/>
        </w:rPr>
        <w:t xml:space="preserve"> of every month and a written endorsement to this effect be displayed prominently in the Dining Hall) </w:t>
      </w:r>
      <w:r w:rsidR="0049699C" w:rsidRPr="00DB1E9E">
        <w:rPr>
          <w:rFonts w:ascii="Times New Roman" w:hAnsi="Times New Roman" w:cs="Times New Roman"/>
          <w:snapToGrid w:val="0"/>
          <w:sz w:val="24"/>
          <w:szCs w:val="24"/>
        </w:rPr>
        <w:t>by the Institute's Medical Officer</w:t>
      </w:r>
      <w:r w:rsidR="00824B88" w:rsidRPr="00DB1E9E">
        <w:rPr>
          <w:rFonts w:ascii="Times New Roman" w:hAnsi="Times New Roman" w:cs="Times New Roman"/>
          <w:snapToGrid w:val="0"/>
          <w:sz w:val="24"/>
          <w:szCs w:val="24"/>
        </w:rPr>
        <w:t xml:space="preserve"> or an authorised Doctor</w:t>
      </w:r>
      <w:r w:rsidR="0049699C" w:rsidRPr="00DB1E9E">
        <w:rPr>
          <w:rFonts w:ascii="Times New Roman" w:hAnsi="Times New Roman" w:cs="Times New Roman"/>
          <w:snapToGrid w:val="0"/>
          <w:sz w:val="24"/>
          <w:szCs w:val="24"/>
        </w:rPr>
        <w:t>. The contractor will withdraw any person who is not found medically fit by the Institute's Medical Officer</w:t>
      </w:r>
      <w:r w:rsidR="00824B88" w:rsidRPr="00DB1E9E">
        <w:rPr>
          <w:rFonts w:ascii="Times New Roman" w:hAnsi="Times New Roman" w:cs="Times New Roman"/>
          <w:snapToGrid w:val="0"/>
          <w:sz w:val="24"/>
          <w:szCs w:val="24"/>
        </w:rPr>
        <w:t xml:space="preserve"> or an authorised Doctor</w:t>
      </w:r>
      <w:r w:rsidR="0049699C" w:rsidRPr="00DB1E9E">
        <w:rPr>
          <w:rFonts w:ascii="Times New Roman" w:hAnsi="Times New Roman" w:cs="Times New Roman"/>
          <w:snapToGrid w:val="0"/>
          <w:sz w:val="24"/>
          <w:szCs w:val="24"/>
        </w:rPr>
        <w:t xml:space="preserve"> for the job and provide an appropriate substitute.</w:t>
      </w:r>
      <w:r w:rsidR="00AD7593" w:rsidRPr="00DB1E9E">
        <w:rPr>
          <w:rFonts w:ascii="Times New Roman" w:hAnsi="Times New Roman" w:cs="Times New Roman"/>
          <w:snapToGrid w:val="0"/>
          <w:sz w:val="24"/>
          <w:szCs w:val="24"/>
        </w:rPr>
        <w:t xml:space="preserve">  </w:t>
      </w:r>
      <w:r w:rsidR="00AD7593" w:rsidRPr="00DB1E9E">
        <w:rPr>
          <w:rFonts w:ascii="Times New Roman" w:hAnsi="Times New Roman" w:cs="Times New Roman"/>
          <w:b/>
          <w:bCs/>
          <w:snapToGrid w:val="0"/>
          <w:sz w:val="24"/>
          <w:szCs w:val="24"/>
        </w:rPr>
        <w:t>The contractor shall also compulsorily arrange for health check of their workers once in six months at his own cost.</w:t>
      </w:r>
    </w:p>
    <w:p w14:paraId="6D038547" w14:textId="77777777" w:rsidR="0049699C" w:rsidRPr="00DB1E9E" w:rsidRDefault="0049699C" w:rsidP="004761E3">
      <w:pPr>
        <w:numPr>
          <w:ilvl w:val="0"/>
          <w:numId w:val="2"/>
        </w:numPr>
        <w:tabs>
          <w:tab w:val="left" w:pos="720"/>
        </w:tabs>
        <w:spacing w:after="120" w:line="240" w:lineRule="auto"/>
        <w:jc w:val="both"/>
        <w:rPr>
          <w:rFonts w:ascii="Times New Roman" w:hAnsi="Times New Roman" w:cs="Times New Roman"/>
          <w:snapToGrid w:val="0"/>
          <w:sz w:val="24"/>
          <w:szCs w:val="24"/>
        </w:rPr>
      </w:pPr>
      <w:r w:rsidRPr="00DB1E9E">
        <w:rPr>
          <w:rFonts w:ascii="Times New Roman" w:hAnsi="Times New Roman" w:cs="Times New Roman"/>
          <w:snapToGrid w:val="0"/>
          <w:sz w:val="24"/>
          <w:szCs w:val="24"/>
        </w:rPr>
        <w:t>A list of workers engaged by the contractor for the Institute's work should be provided giving their names, addresses.  The contractor should submit photos to the Institute within a week from the date of acceptance of the offer and issue an identity card under the signature of authorized representative of contractor. Any changes from time to time should be informed to the Institute, immediately.</w:t>
      </w:r>
    </w:p>
    <w:p w14:paraId="3B1CDF91" w14:textId="77777777" w:rsidR="0049699C" w:rsidRPr="00DB1E9E" w:rsidRDefault="0049699C" w:rsidP="004761E3">
      <w:pPr>
        <w:numPr>
          <w:ilvl w:val="0"/>
          <w:numId w:val="2"/>
        </w:numPr>
        <w:tabs>
          <w:tab w:val="left" w:pos="720"/>
        </w:tabs>
        <w:spacing w:after="120" w:line="240" w:lineRule="auto"/>
        <w:jc w:val="both"/>
        <w:rPr>
          <w:rFonts w:ascii="Times New Roman" w:hAnsi="Times New Roman" w:cs="Times New Roman"/>
          <w:snapToGrid w:val="0"/>
          <w:sz w:val="24"/>
          <w:szCs w:val="24"/>
        </w:rPr>
      </w:pPr>
      <w:r w:rsidRPr="00DB1E9E">
        <w:rPr>
          <w:rFonts w:ascii="Times New Roman" w:hAnsi="Times New Roman" w:cs="Times New Roman"/>
          <w:snapToGrid w:val="0"/>
          <w:sz w:val="24"/>
          <w:szCs w:val="24"/>
        </w:rPr>
        <w:t xml:space="preserve">The workers will be issued identity cards by the contractor and only those workers for whom identity cards are issued will be allowed into the premises of the Institute.   A copy of the identity card along with name, photograph and address will be made available to the institute for record.    </w:t>
      </w:r>
      <w:r w:rsidRPr="00DB1E9E">
        <w:rPr>
          <w:rFonts w:ascii="Times New Roman" w:hAnsi="Times New Roman" w:cs="Times New Roman"/>
          <w:sz w:val="24"/>
          <w:szCs w:val="24"/>
        </w:rPr>
        <w:t>The contractor should provide only those workers whose police verification for character and antecedents was strictly done.</w:t>
      </w:r>
    </w:p>
    <w:p w14:paraId="330ABF3B" w14:textId="77777777" w:rsidR="0049699C" w:rsidRPr="00DB1E9E" w:rsidRDefault="0049699C" w:rsidP="004761E3">
      <w:pPr>
        <w:numPr>
          <w:ilvl w:val="0"/>
          <w:numId w:val="2"/>
        </w:numPr>
        <w:tabs>
          <w:tab w:val="left" w:pos="720"/>
        </w:tabs>
        <w:spacing w:after="120" w:line="240" w:lineRule="auto"/>
        <w:jc w:val="both"/>
        <w:rPr>
          <w:rFonts w:ascii="Times New Roman" w:hAnsi="Times New Roman" w:cs="Times New Roman"/>
          <w:snapToGrid w:val="0"/>
          <w:sz w:val="24"/>
          <w:szCs w:val="24"/>
        </w:rPr>
      </w:pPr>
      <w:r w:rsidRPr="00DB1E9E">
        <w:rPr>
          <w:rFonts w:ascii="Times New Roman" w:hAnsi="Times New Roman" w:cs="Times New Roman"/>
          <w:snapToGrid w:val="0"/>
          <w:sz w:val="24"/>
          <w:szCs w:val="24"/>
        </w:rPr>
        <w:t>The contractor will not provide food/catering services to any private person without approval of the competent authority and the same shall be subject to payment of charges at the rate as prescribed in this contract.</w:t>
      </w:r>
    </w:p>
    <w:p w14:paraId="3E570C7B" w14:textId="77777777" w:rsidR="002C69AD" w:rsidRPr="00DB1E9E" w:rsidRDefault="0049699C" w:rsidP="004761E3">
      <w:pPr>
        <w:numPr>
          <w:ilvl w:val="0"/>
          <w:numId w:val="2"/>
        </w:numPr>
        <w:tabs>
          <w:tab w:val="left" w:pos="720"/>
        </w:tabs>
        <w:spacing w:after="120" w:line="240" w:lineRule="auto"/>
        <w:jc w:val="both"/>
        <w:rPr>
          <w:rFonts w:ascii="Times New Roman" w:hAnsi="Times New Roman" w:cs="Times New Roman"/>
          <w:b/>
          <w:snapToGrid w:val="0"/>
          <w:sz w:val="24"/>
          <w:szCs w:val="24"/>
        </w:rPr>
      </w:pPr>
      <w:r w:rsidRPr="00DB1E9E">
        <w:rPr>
          <w:rFonts w:ascii="Times New Roman" w:hAnsi="Times New Roman" w:cs="Times New Roman"/>
          <w:b/>
          <w:snapToGrid w:val="0"/>
          <w:sz w:val="24"/>
          <w:szCs w:val="24"/>
        </w:rPr>
        <w:t>A floating minimum balance of Rs.</w:t>
      </w:r>
      <w:r w:rsidR="00742BDD" w:rsidRPr="00DB1E9E">
        <w:rPr>
          <w:rFonts w:ascii="Times New Roman" w:hAnsi="Times New Roman" w:cs="Times New Roman"/>
          <w:b/>
          <w:snapToGrid w:val="0"/>
          <w:sz w:val="24"/>
          <w:szCs w:val="24"/>
        </w:rPr>
        <w:t>1</w:t>
      </w:r>
      <w:proofErr w:type="gramStart"/>
      <w:r w:rsidR="00B25902" w:rsidRPr="00DB1E9E">
        <w:rPr>
          <w:rFonts w:ascii="Times New Roman" w:hAnsi="Times New Roman" w:cs="Times New Roman"/>
          <w:b/>
          <w:snapToGrid w:val="0"/>
          <w:sz w:val="24"/>
          <w:szCs w:val="24"/>
        </w:rPr>
        <w:t>,</w:t>
      </w:r>
      <w:r w:rsidR="00742BDD" w:rsidRPr="00DB1E9E">
        <w:rPr>
          <w:rFonts w:ascii="Times New Roman" w:hAnsi="Times New Roman" w:cs="Times New Roman"/>
          <w:b/>
          <w:snapToGrid w:val="0"/>
          <w:sz w:val="24"/>
          <w:szCs w:val="24"/>
        </w:rPr>
        <w:t>5</w:t>
      </w:r>
      <w:r w:rsidRPr="00DB1E9E">
        <w:rPr>
          <w:rFonts w:ascii="Times New Roman" w:hAnsi="Times New Roman" w:cs="Times New Roman"/>
          <w:b/>
          <w:snapToGrid w:val="0"/>
          <w:sz w:val="24"/>
          <w:szCs w:val="24"/>
        </w:rPr>
        <w:t>0,000</w:t>
      </w:r>
      <w:proofErr w:type="gramEnd"/>
      <w:r w:rsidRPr="00DB1E9E">
        <w:rPr>
          <w:rFonts w:ascii="Times New Roman" w:hAnsi="Times New Roman" w:cs="Times New Roman"/>
          <w:b/>
          <w:snapToGrid w:val="0"/>
          <w:sz w:val="24"/>
          <w:szCs w:val="24"/>
        </w:rPr>
        <w:t xml:space="preserve">/-(Rupees </w:t>
      </w:r>
      <w:r w:rsidR="00742BDD" w:rsidRPr="00DB1E9E">
        <w:rPr>
          <w:rFonts w:ascii="Times New Roman" w:hAnsi="Times New Roman" w:cs="Times New Roman"/>
          <w:b/>
          <w:snapToGrid w:val="0"/>
          <w:sz w:val="24"/>
          <w:szCs w:val="24"/>
        </w:rPr>
        <w:t xml:space="preserve">One Lakh Fifty thousand </w:t>
      </w:r>
      <w:r w:rsidRPr="00DB1E9E">
        <w:rPr>
          <w:rFonts w:ascii="Times New Roman" w:hAnsi="Times New Roman" w:cs="Times New Roman"/>
          <w:b/>
          <w:snapToGrid w:val="0"/>
          <w:sz w:val="24"/>
          <w:szCs w:val="24"/>
        </w:rPr>
        <w:t xml:space="preserve">only) should be made available in the savings bank account at State Bank of </w:t>
      </w:r>
      <w:r w:rsidR="00824B88" w:rsidRPr="00DB1E9E">
        <w:rPr>
          <w:rFonts w:ascii="Times New Roman" w:hAnsi="Times New Roman" w:cs="Times New Roman"/>
          <w:b/>
          <w:snapToGrid w:val="0"/>
          <w:sz w:val="24"/>
          <w:szCs w:val="24"/>
        </w:rPr>
        <w:t>India</w:t>
      </w:r>
      <w:r w:rsidRPr="00DB1E9E">
        <w:rPr>
          <w:rFonts w:ascii="Times New Roman" w:hAnsi="Times New Roman" w:cs="Times New Roman"/>
          <w:b/>
          <w:snapToGrid w:val="0"/>
          <w:sz w:val="24"/>
          <w:szCs w:val="24"/>
        </w:rPr>
        <w:t xml:space="preserve">, </w:t>
      </w:r>
      <w:r w:rsidR="00DB42ED" w:rsidRPr="00DB1E9E">
        <w:rPr>
          <w:rFonts w:ascii="Times New Roman" w:hAnsi="Times New Roman" w:cs="Times New Roman"/>
          <w:b/>
          <w:sz w:val="24"/>
          <w:szCs w:val="24"/>
        </w:rPr>
        <w:t>Rajendra</w:t>
      </w:r>
      <w:r w:rsidR="00824B88" w:rsidRPr="00DB1E9E">
        <w:rPr>
          <w:rFonts w:ascii="Times New Roman" w:hAnsi="Times New Roman" w:cs="Times New Roman"/>
          <w:b/>
          <w:sz w:val="24"/>
          <w:szCs w:val="24"/>
        </w:rPr>
        <w:t>nagar</w:t>
      </w:r>
      <w:r w:rsidRPr="00DB1E9E">
        <w:rPr>
          <w:rFonts w:ascii="Times New Roman" w:hAnsi="Times New Roman" w:cs="Times New Roman"/>
          <w:b/>
          <w:snapToGrid w:val="0"/>
          <w:sz w:val="24"/>
          <w:szCs w:val="24"/>
        </w:rPr>
        <w:t xml:space="preserve"> Branch and should be operated by the Manager of the Unit. It should not be a joint account. Payments of </w:t>
      </w:r>
      <w:r w:rsidR="009A0843" w:rsidRPr="00DB1E9E">
        <w:rPr>
          <w:rFonts w:ascii="Times New Roman" w:hAnsi="Times New Roman" w:cs="Times New Roman"/>
          <w:b/>
          <w:sz w:val="24"/>
          <w:szCs w:val="24"/>
        </w:rPr>
        <w:t>NIPHM</w:t>
      </w:r>
      <w:r w:rsidRPr="00DB1E9E">
        <w:rPr>
          <w:rFonts w:ascii="Times New Roman" w:hAnsi="Times New Roman" w:cs="Times New Roman"/>
          <w:b/>
          <w:snapToGrid w:val="0"/>
          <w:sz w:val="24"/>
          <w:szCs w:val="24"/>
        </w:rPr>
        <w:t xml:space="preserve"> will be transferred to the </w:t>
      </w:r>
      <w:r w:rsidR="00B25902" w:rsidRPr="00DB1E9E">
        <w:rPr>
          <w:rFonts w:ascii="Times New Roman" w:hAnsi="Times New Roman" w:cs="Times New Roman"/>
          <w:b/>
          <w:snapToGrid w:val="0"/>
          <w:sz w:val="24"/>
          <w:szCs w:val="24"/>
        </w:rPr>
        <w:t>above said account.  A cash imprest of Rs.</w:t>
      </w:r>
      <w:r w:rsidR="00742BDD" w:rsidRPr="00DB1E9E">
        <w:rPr>
          <w:rFonts w:ascii="Times New Roman" w:hAnsi="Times New Roman" w:cs="Times New Roman"/>
          <w:b/>
          <w:snapToGrid w:val="0"/>
          <w:sz w:val="24"/>
          <w:szCs w:val="24"/>
        </w:rPr>
        <w:t>30</w:t>
      </w:r>
      <w:proofErr w:type="gramStart"/>
      <w:r w:rsidRPr="00DB1E9E">
        <w:rPr>
          <w:rFonts w:ascii="Times New Roman" w:hAnsi="Times New Roman" w:cs="Times New Roman"/>
          <w:b/>
          <w:snapToGrid w:val="0"/>
          <w:sz w:val="24"/>
          <w:szCs w:val="24"/>
        </w:rPr>
        <w:t>,000</w:t>
      </w:r>
      <w:proofErr w:type="gramEnd"/>
      <w:r w:rsidRPr="00DB1E9E">
        <w:rPr>
          <w:rFonts w:ascii="Times New Roman" w:hAnsi="Times New Roman" w:cs="Times New Roman"/>
          <w:b/>
          <w:snapToGrid w:val="0"/>
          <w:sz w:val="24"/>
          <w:szCs w:val="24"/>
        </w:rPr>
        <w:t xml:space="preserve">/- </w:t>
      </w:r>
      <w:r w:rsidR="00B25902" w:rsidRPr="00DB1E9E">
        <w:rPr>
          <w:rFonts w:ascii="Times New Roman" w:hAnsi="Times New Roman" w:cs="Times New Roman"/>
          <w:b/>
          <w:snapToGrid w:val="0"/>
          <w:sz w:val="24"/>
          <w:szCs w:val="24"/>
        </w:rPr>
        <w:t xml:space="preserve">(Rupees </w:t>
      </w:r>
      <w:r w:rsidR="00742BDD" w:rsidRPr="00DB1E9E">
        <w:rPr>
          <w:rFonts w:ascii="Times New Roman" w:hAnsi="Times New Roman" w:cs="Times New Roman"/>
          <w:b/>
          <w:snapToGrid w:val="0"/>
          <w:sz w:val="24"/>
          <w:szCs w:val="24"/>
        </w:rPr>
        <w:t xml:space="preserve">Thirty </w:t>
      </w:r>
      <w:r w:rsidR="00B25902" w:rsidRPr="00DB1E9E">
        <w:rPr>
          <w:rFonts w:ascii="Times New Roman" w:hAnsi="Times New Roman" w:cs="Times New Roman"/>
          <w:b/>
          <w:snapToGrid w:val="0"/>
          <w:sz w:val="24"/>
          <w:szCs w:val="24"/>
        </w:rPr>
        <w:t xml:space="preserve">thousand only) </w:t>
      </w:r>
      <w:r w:rsidRPr="00DB1E9E">
        <w:rPr>
          <w:rFonts w:ascii="Times New Roman" w:hAnsi="Times New Roman" w:cs="Times New Roman"/>
          <w:b/>
          <w:snapToGrid w:val="0"/>
          <w:sz w:val="24"/>
          <w:szCs w:val="24"/>
        </w:rPr>
        <w:t>should also be maintained with the unit manager or in his absence, any representative of the contractor.</w:t>
      </w:r>
    </w:p>
    <w:p w14:paraId="2C86A08E" w14:textId="25A32AC5" w:rsidR="002C69AD" w:rsidRPr="00DB1E9E" w:rsidRDefault="002C69AD" w:rsidP="004761E3">
      <w:pPr>
        <w:numPr>
          <w:ilvl w:val="0"/>
          <w:numId w:val="2"/>
        </w:numPr>
        <w:tabs>
          <w:tab w:val="left" w:pos="720"/>
        </w:tabs>
        <w:spacing w:after="120" w:line="240" w:lineRule="auto"/>
        <w:jc w:val="both"/>
        <w:rPr>
          <w:rFonts w:ascii="Times New Roman" w:hAnsi="Times New Roman" w:cs="Times New Roman"/>
          <w:snapToGrid w:val="0"/>
          <w:sz w:val="24"/>
          <w:szCs w:val="24"/>
        </w:rPr>
      </w:pPr>
      <w:r w:rsidRPr="00DB1E9E">
        <w:rPr>
          <w:rFonts w:ascii="Times New Roman" w:hAnsi="Times New Roman" w:cs="Times New Roman"/>
          <w:b/>
          <w:snapToGrid w:val="0"/>
          <w:sz w:val="24"/>
          <w:szCs w:val="24"/>
        </w:rPr>
        <w:t xml:space="preserve">The contractor has to submit Security Deposit of </w:t>
      </w:r>
      <w:r w:rsidR="00155BA7" w:rsidRPr="00DB1E9E">
        <w:rPr>
          <w:rFonts w:ascii="Times New Roman" w:hAnsi="Times New Roman" w:cs="Times New Roman"/>
          <w:b/>
          <w:snapToGrid w:val="0"/>
          <w:sz w:val="24"/>
          <w:szCs w:val="24"/>
        </w:rPr>
        <w:t>3</w:t>
      </w:r>
      <w:r w:rsidR="007B5721" w:rsidRPr="00DB1E9E">
        <w:rPr>
          <w:rFonts w:ascii="Times New Roman" w:hAnsi="Times New Roman" w:cs="Times New Roman"/>
          <w:b/>
          <w:snapToGrid w:val="0"/>
          <w:sz w:val="24"/>
          <w:szCs w:val="24"/>
        </w:rPr>
        <w:t xml:space="preserve">% of contract value </w:t>
      </w:r>
      <w:r w:rsidRPr="00DB1E9E">
        <w:rPr>
          <w:rFonts w:ascii="Times New Roman" w:hAnsi="Times New Roman" w:cs="Times New Roman"/>
          <w:b/>
          <w:snapToGrid w:val="0"/>
          <w:sz w:val="24"/>
          <w:szCs w:val="24"/>
        </w:rPr>
        <w:t>in the form of a Demand Draft or equivalent bank guarantee drawn on any commerci</w:t>
      </w:r>
      <w:r w:rsidR="00907235" w:rsidRPr="00DB1E9E">
        <w:rPr>
          <w:rFonts w:ascii="Times New Roman" w:hAnsi="Times New Roman" w:cs="Times New Roman"/>
          <w:b/>
          <w:snapToGrid w:val="0"/>
          <w:sz w:val="24"/>
          <w:szCs w:val="24"/>
        </w:rPr>
        <w:t xml:space="preserve">al </w:t>
      </w:r>
      <w:r w:rsidRPr="00DB1E9E">
        <w:rPr>
          <w:rFonts w:ascii="Times New Roman" w:hAnsi="Times New Roman" w:cs="Times New Roman"/>
          <w:b/>
          <w:snapToGrid w:val="0"/>
          <w:sz w:val="24"/>
          <w:szCs w:val="24"/>
        </w:rPr>
        <w:t>bank in favour of “</w:t>
      </w:r>
      <w:r w:rsidR="00DB42ED" w:rsidRPr="00DB1E9E">
        <w:rPr>
          <w:rFonts w:ascii="Times New Roman" w:hAnsi="Times New Roman" w:cs="Times New Roman"/>
          <w:b/>
          <w:snapToGrid w:val="0"/>
          <w:sz w:val="24"/>
          <w:szCs w:val="24"/>
        </w:rPr>
        <w:t>NIPHM</w:t>
      </w:r>
      <w:r w:rsidRPr="00DB1E9E">
        <w:rPr>
          <w:rFonts w:ascii="Times New Roman" w:hAnsi="Times New Roman" w:cs="Times New Roman"/>
          <w:b/>
          <w:snapToGrid w:val="0"/>
          <w:sz w:val="24"/>
          <w:szCs w:val="24"/>
        </w:rPr>
        <w:t>”</w:t>
      </w:r>
      <w:r w:rsidRPr="00DB1E9E">
        <w:rPr>
          <w:rFonts w:ascii="Times New Roman" w:hAnsi="Times New Roman" w:cs="Times New Roman"/>
          <w:snapToGrid w:val="0"/>
          <w:sz w:val="24"/>
          <w:szCs w:val="24"/>
        </w:rPr>
        <w:t xml:space="preserve">, Rajendranagar, </w:t>
      </w:r>
      <w:proofErr w:type="gramStart"/>
      <w:r w:rsidRPr="00DB1E9E">
        <w:rPr>
          <w:rFonts w:ascii="Times New Roman" w:hAnsi="Times New Roman" w:cs="Times New Roman"/>
          <w:snapToGrid w:val="0"/>
          <w:sz w:val="24"/>
          <w:szCs w:val="24"/>
        </w:rPr>
        <w:t>Hyderabad</w:t>
      </w:r>
      <w:proofErr w:type="gramEnd"/>
      <w:r w:rsidRPr="00DB1E9E">
        <w:rPr>
          <w:rFonts w:ascii="Times New Roman" w:hAnsi="Times New Roman" w:cs="Times New Roman"/>
          <w:snapToGrid w:val="0"/>
          <w:sz w:val="24"/>
          <w:szCs w:val="24"/>
        </w:rPr>
        <w:t>.  No interest whatsoever will be payable on the security deposit.  It will be refunded after completion/termination of contract, subject to condition that there is no amount due/pending against contractor due to loss caused to Institute’s property or otherwise.</w:t>
      </w:r>
    </w:p>
    <w:p w14:paraId="43CA2135" w14:textId="77777777" w:rsidR="0049699C" w:rsidRPr="00DB1E9E" w:rsidRDefault="0049699C" w:rsidP="004761E3">
      <w:pPr>
        <w:numPr>
          <w:ilvl w:val="0"/>
          <w:numId w:val="2"/>
        </w:numPr>
        <w:tabs>
          <w:tab w:val="left" w:pos="720"/>
        </w:tabs>
        <w:spacing w:after="120" w:line="240" w:lineRule="auto"/>
        <w:jc w:val="both"/>
        <w:rPr>
          <w:rFonts w:ascii="Times New Roman" w:hAnsi="Times New Roman" w:cs="Times New Roman"/>
          <w:snapToGrid w:val="0"/>
          <w:sz w:val="24"/>
          <w:szCs w:val="24"/>
        </w:rPr>
      </w:pPr>
      <w:r w:rsidRPr="00DB1E9E">
        <w:rPr>
          <w:rFonts w:ascii="Times New Roman" w:hAnsi="Times New Roman" w:cs="Times New Roman"/>
          <w:snapToGrid w:val="0"/>
          <w:sz w:val="24"/>
          <w:szCs w:val="24"/>
        </w:rPr>
        <w:lastRenderedPageBreak/>
        <w:t xml:space="preserve">The contractor should ensure that workers engaged by him shall bear good conduct, character, and integrity and their antecedents are to be checked up thoroughly before engaging them. </w:t>
      </w:r>
    </w:p>
    <w:p w14:paraId="3C68BBE1" w14:textId="77777777" w:rsidR="0049699C" w:rsidRPr="00DB1E9E" w:rsidRDefault="0049699C" w:rsidP="004761E3">
      <w:pPr>
        <w:numPr>
          <w:ilvl w:val="0"/>
          <w:numId w:val="2"/>
        </w:numPr>
        <w:tabs>
          <w:tab w:val="left" w:pos="720"/>
        </w:tabs>
        <w:spacing w:after="120" w:line="240" w:lineRule="auto"/>
        <w:jc w:val="both"/>
        <w:rPr>
          <w:rFonts w:ascii="Times New Roman" w:hAnsi="Times New Roman" w:cs="Times New Roman"/>
          <w:snapToGrid w:val="0"/>
          <w:sz w:val="24"/>
          <w:szCs w:val="24"/>
        </w:rPr>
      </w:pPr>
      <w:r w:rsidRPr="00DB1E9E">
        <w:rPr>
          <w:rFonts w:ascii="Times New Roman" w:hAnsi="Times New Roman" w:cs="Times New Roman"/>
          <w:snapToGrid w:val="0"/>
          <w:sz w:val="24"/>
          <w:szCs w:val="24"/>
        </w:rPr>
        <w:t xml:space="preserve">The Director General, </w:t>
      </w:r>
      <w:r w:rsidR="009A0843" w:rsidRPr="00DB1E9E">
        <w:rPr>
          <w:rFonts w:ascii="Times New Roman" w:hAnsi="Times New Roman" w:cs="Times New Roman"/>
          <w:sz w:val="24"/>
          <w:szCs w:val="24"/>
        </w:rPr>
        <w:t>NIPHM</w:t>
      </w:r>
      <w:r w:rsidRPr="00DB1E9E">
        <w:rPr>
          <w:rFonts w:ascii="Times New Roman" w:hAnsi="Times New Roman" w:cs="Times New Roman"/>
          <w:snapToGrid w:val="0"/>
          <w:sz w:val="24"/>
          <w:szCs w:val="24"/>
        </w:rPr>
        <w:t xml:space="preserve"> reserves the right to oversee the quality of food and maintenance services being provided by the contractor. He also reserves the right to ask the contractor to remove and replace any of the workers engaged by him to ensure quality service and the contractor shall have to replace workers concerned within a week from the date of such communication. </w:t>
      </w:r>
    </w:p>
    <w:p w14:paraId="2AE5F38B" w14:textId="77777777" w:rsidR="0049699C" w:rsidRPr="00DB1E9E" w:rsidRDefault="0049699C" w:rsidP="004761E3">
      <w:pPr>
        <w:numPr>
          <w:ilvl w:val="0"/>
          <w:numId w:val="2"/>
        </w:numPr>
        <w:tabs>
          <w:tab w:val="left" w:pos="720"/>
        </w:tabs>
        <w:spacing w:after="120" w:line="240" w:lineRule="auto"/>
        <w:jc w:val="both"/>
        <w:rPr>
          <w:rFonts w:ascii="Times New Roman" w:hAnsi="Times New Roman" w:cs="Times New Roman"/>
          <w:snapToGrid w:val="0"/>
          <w:sz w:val="24"/>
          <w:szCs w:val="24"/>
        </w:rPr>
      </w:pPr>
      <w:r w:rsidRPr="00DB1E9E">
        <w:rPr>
          <w:rFonts w:ascii="Times New Roman" w:hAnsi="Times New Roman" w:cs="Times New Roman"/>
          <w:snapToGrid w:val="0"/>
          <w:sz w:val="24"/>
          <w:szCs w:val="24"/>
        </w:rPr>
        <w:t xml:space="preserve">The contractor shall be provided a suitable place during the validity of the contract period </w:t>
      </w:r>
      <w:proofErr w:type="gramStart"/>
      <w:r w:rsidRPr="00DB1E9E">
        <w:rPr>
          <w:rFonts w:ascii="Times New Roman" w:hAnsi="Times New Roman" w:cs="Times New Roman"/>
          <w:snapToGrid w:val="0"/>
          <w:sz w:val="24"/>
          <w:szCs w:val="24"/>
        </w:rPr>
        <w:t>to  store</w:t>
      </w:r>
      <w:proofErr w:type="gramEnd"/>
      <w:r w:rsidRPr="00DB1E9E">
        <w:rPr>
          <w:rFonts w:ascii="Times New Roman" w:hAnsi="Times New Roman" w:cs="Times New Roman"/>
          <w:snapToGrid w:val="0"/>
          <w:sz w:val="24"/>
          <w:szCs w:val="24"/>
        </w:rPr>
        <w:t xml:space="preserve"> the material received to provide </w:t>
      </w:r>
      <w:r w:rsidR="00824B88" w:rsidRPr="00DB1E9E">
        <w:rPr>
          <w:rFonts w:ascii="Times New Roman" w:hAnsi="Times New Roman" w:cs="Times New Roman"/>
          <w:snapToGrid w:val="0"/>
          <w:sz w:val="24"/>
          <w:szCs w:val="24"/>
        </w:rPr>
        <w:t xml:space="preserve">the catering </w:t>
      </w:r>
      <w:r w:rsidRPr="00DB1E9E">
        <w:rPr>
          <w:rFonts w:ascii="Times New Roman" w:hAnsi="Times New Roman" w:cs="Times New Roman"/>
          <w:snapToGrid w:val="0"/>
          <w:sz w:val="24"/>
          <w:szCs w:val="24"/>
        </w:rPr>
        <w:t>services to the Institute. The contractor shall, however, not use the allotted place for any other purpose than the purpose indicated above.</w:t>
      </w:r>
    </w:p>
    <w:p w14:paraId="52BCD304" w14:textId="77777777" w:rsidR="0049699C" w:rsidRPr="00DB1E9E" w:rsidRDefault="0049699C" w:rsidP="004761E3">
      <w:pPr>
        <w:numPr>
          <w:ilvl w:val="0"/>
          <w:numId w:val="2"/>
        </w:numPr>
        <w:tabs>
          <w:tab w:val="left" w:pos="720"/>
        </w:tabs>
        <w:spacing w:after="120" w:line="240" w:lineRule="auto"/>
        <w:jc w:val="both"/>
        <w:rPr>
          <w:rFonts w:ascii="Times New Roman" w:hAnsi="Times New Roman" w:cs="Times New Roman"/>
          <w:snapToGrid w:val="0"/>
          <w:sz w:val="24"/>
          <w:szCs w:val="24"/>
        </w:rPr>
      </w:pPr>
      <w:r w:rsidRPr="00DB1E9E">
        <w:rPr>
          <w:rFonts w:ascii="Times New Roman" w:hAnsi="Times New Roman" w:cs="Times New Roman"/>
          <w:snapToGrid w:val="0"/>
          <w:sz w:val="24"/>
          <w:szCs w:val="24"/>
        </w:rPr>
        <w:t>The Unit Managers and Supervisors  and the staff of the contractor who h</w:t>
      </w:r>
      <w:r w:rsidR="00824B88" w:rsidRPr="00DB1E9E">
        <w:rPr>
          <w:rFonts w:ascii="Times New Roman" w:hAnsi="Times New Roman" w:cs="Times New Roman"/>
          <w:snapToGrid w:val="0"/>
          <w:sz w:val="24"/>
          <w:szCs w:val="24"/>
        </w:rPr>
        <w:t>ave to stay in the campus</w:t>
      </w:r>
      <w:r w:rsidRPr="00DB1E9E">
        <w:rPr>
          <w:rFonts w:ascii="Times New Roman" w:hAnsi="Times New Roman" w:cs="Times New Roman"/>
          <w:snapToGrid w:val="0"/>
          <w:sz w:val="24"/>
          <w:szCs w:val="24"/>
        </w:rPr>
        <w:t xml:space="preserve"> will be provided </w:t>
      </w:r>
      <w:r w:rsidR="00824B88" w:rsidRPr="00DB1E9E">
        <w:rPr>
          <w:rFonts w:ascii="Times New Roman" w:hAnsi="Times New Roman" w:cs="Times New Roman"/>
          <w:snapToGrid w:val="0"/>
          <w:sz w:val="24"/>
          <w:szCs w:val="24"/>
        </w:rPr>
        <w:t xml:space="preserve">hostel </w:t>
      </w:r>
      <w:r w:rsidRPr="00DB1E9E">
        <w:rPr>
          <w:rFonts w:ascii="Times New Roman" w:hAnsi="Times New Roman" w:cs="Times New Roman"/>
          <w:snapToGrid w:val="0"/>
          <w:sz w:val="24"/>
          <w:szCs w:val="24"/>
        </w:rPr>
        <w:t xml:space="preserve">accommodation for which the contractor shall pay rent as fixed by the Institute on monthly basis.    </w:t>
      </w:r>
    </w:p>
    <w:p w14:paraId="30F83126" w14:textId="77777777" w:rsidR="0049699C" w:rsidRPr="00DB1E9E" w:rsidRDefault="0049699C" w:rsidP="004761E3">
      <w:pPr>
        <w:numPr>
          <w:ilvl w:val="0"/>
          <w:numId w:val="2"/>
        </w:numPr>
        <w:tabs>
          <w:tab w:val="left" w:pos="720"/>
        </w:tabs>
        <w:spacing w:after="120" w:line="240" w:lineRule="auto"/>
        <w:jc w:val="both"/>
        <w:rPr>
          <w:rFonts w:ascii="Times New Roman" w:hAnsi="Times New Roman" w:cs="Times New Roman"/>
          <w:snapToGrid w:val="0"/>
          <w:sz w:val="24"/>
          <w:szCs w:val="24"/>
        </w:rPr>
      </w:pPr>
      <w:r w:rsidRPr="00DB1E9E">
        <w:rPr>
          <w:rFonts w:ascii="Times New Roman" w:hAnsi="Times New Roman" w:cs="Times New Roman"/>
          <w:snapToGrid w:val="0"/>
          <w:sz w:val="24"/>
          <w:szCs w:val="24"/>
        </w:rPr>
        <w:t>The contractor shall not have any kind of tenancy rights on the place so provided to him in the Institute. He shall have to vacate the place allotted immediately on expiry/termination of the contract or when requisitioned by the Institute.</w:t>
      </w:r>
    </w:p>
    <w:p w14:paraId="3C823979" w14:textId="77777777" w:rsidR="0049699C" w:rsidRPr="00DB1E9E" w:rsidRDefault="0049699C" w:rsidP="004761E3">
      <w:pPr>
        <w:numPr>
          <w:ilvl w:val="0"/>
          <w:numId w:val="2"/>
        </w:numPr>
        <w:tabs>
          <w:tab w:val="left" w:pos="720"/>
        </w:tabs>
        <w:spacing w:after="120" w:line="240" w:lineRule="auto"/>
        <w:jc w:val="both"/>
        <w:rPr>
          <w:rFonts w:ascii="Times New Roman" w:hAnsi="Times New Roman" w:cs="Times New Roman"/>
          <w:snapToGrid w:val="0"/>
          <w:sz w:val="24"/>
          <w:szCs w:val="24"/>
        </w:rPr>
      </w:pPr>
      <w:r w:rsidRPr="00DB1E9E">
        <w:rPr>
          <w:rFonts w:ascii="Times New Roman" w:hAnsi="Times New Roman" w:cs="Times New Roman"/>
          <w:snapToGrid w:val="0"/>
          <w:sz w:val="24"/>
          <w:szCs w:val="24"/>
        </w:rPr>
        <w:t xml:space="preserve">The contractor will take over the </w:t>
      </w:r>
      <w:r w:rsidR="00824B88" w:rsidRPr="00DB1E9E">
        <w:rPr>
          <w:rFonts w:ascii="Times New Roman" w:hAnsi="Times New Roman" w:cs="Times New Roman"/>
          <w:snapToGrid w:val="0"/>
          <w:sz w:val="24"/>
          <w:szCs w:val="24"/>
        </w:rPr>
        <w:t>hostel canteen of Old and New Hostel of NIPHM</w:t>
      </w:r>
      <w:r w:rsidRPr="00DB1E9E">
        <w:rPr>
          <w:rFonts w:ascii="Times New Roman" w:hAnsi="Times New Roman" w:cs="Times New Roman"/>
          <w:snapToGrid w:val="0"/>
          <w:sz w:val="24"/>
          <w:szCs w:val="24"/>
        </w:rPr>
        <w:t xml:space="preserve"> along with the furniture, fixtures and fittings and other equipment and material as may be provided by the Institute, where he is supposed to provi</w:t>
      </w:r>
      <w:r w:rsidR="00824B88" w:rsidRPr="00DB1E9E">
        <w:rPr>
          <w:rFonts w:ascii="Times New Roman" w:hAnsi="Times New Roman" w:cs="Times New Roman"/>
          <w:snapToGrid w:val="0"/>
          <w:sz w:val="24"/>
          <w:szCs w:val="24"/>
        </w:rPr>
        <w:t xml:space="preserve">de the catering </w:t>
      </w:r>
      <w:r w:rsidRPr="00DB1E9E">
        <w:rPr>
          <w:rFonts w:ascii="Times New Roman" w:hAnsi="Times New Roman" w:cs="Times New Roman"/>
          <w:snapToGrid w:val="0"/>
          <w:sz w:val="24"/>
          <w:szCs w:val="24"/>
        </w:rPr>
        <w:t xml:space="preserve">services. He shall have to hand over the premises </w:t>
      </w:r>
      <w:r w:rsidR="00824B88" w:rsidRPr="00DB1E9E">
        <w:rPr>
          <w:rFonts w:ascii="Times New Roman" w:hAnsi="Times New Roman" w:cs="Times New Roman"/>
          <w:snapToGrid w:val="0"/>
          <w:sz w:val="24"/>
          <w:szCs w:val="24"/>
        </w:rPr>
        <w:t xml:space="preserve">hostel canteen of Old and New Hostel of NIPHM </w:t>
      </w:r>
      <w:r w:rsidRPr="00DB1E9E">
        <w:rPr>
          <w:rFonts w:ascii="Times New Roman" w:hAnsi="Times New Roman" w:cs="Times New Roman"/>
          <w:snapToGrid w:val="0"/>
          <w:sz w:val="24"/>
          <w:szCs w:val="24"/>
        </w:rPr>
        <w:t>along with the furniture, fixtures and fittings and other equipment and material provided by the Institute, on expiry/termination of the contract.</w:t>
      </w:r>
    </w:p>
    <w:p w14:paraId="6AE3B969" w14:textId="77777777" w:rsidR="0049699C" w:rsidRPr="00DB1E9E" w:rsidRDefault="0049699C" w:rsidP="004761E3">
      <w:pPr>
        <w:numPr>
          <w:ilvl w:val="0"/>
          <w:numId w:val="2"/>
        </w:numPr>
        <w:tabs>
          <w:tab w:val="left" w:pos="720"/>
        </w:tabs>
        <w:spacing w:after="120" w:line="240" w:lineRule="auto"/>
        <w:jc w:val="both"/>
        <w:rPr>
          <w:rFonts w:ascii="Times New Roman" w:hAnsi="Times New Roman" w:cs="Times New Roman"/>
          <w:snapToGrid w:val="0"/>
          <w:sz w:val="24"/>
          <w:szCs w:val="24"/>
        </w:rPr>
      </w:pPr>
      <w:r w:rsidRPr="00DB1E9E">
        <w:rPr>
          <w:rFonts w:ascii="Times New Roman" w:hAnsi="Times New Roman" w:cs="Times New Roman"/>
          <w:snapToGrid w:val="0"/>
          <w:sz w:val="24"/>
          <w:szCs w:val="24"/>
        </w:rPr>
        <w:t xml:space="preserve">If there is any variation in the quality of material used as against the branded items specified in the contract, suitable penalty as may be decided and determined by </w:t>
      </w:r>
      <w:r w:rsidR="009A0843" w:rsidRPr="00DB1E9E">
        <w:rPr>
          <w:rFonts w:ascii="Times New Roman" w:hAnsi="Times New Roman" w:cs="Times New Roman"/>
          <w:sz w:val="24"/>
          <w:szCs w:val="24"/>
        </w:rPr>
        <w:t>NIPHM</w:t>
      </w:r>
      <w:r w:rsidRPr="00DB1E9E">
        <w:rPr>
          <w:rFonts w:ascii="Times New Roman" w:hAnsi="Times New Roman" w:cs="Times New Roman"/>
          <w:snapToGrid w:val="0"/>
          <w:sz w:val="24"/>
          <w:szCs w:val="24"/>
        </w:rPr>
        <w:t xml:space="preserve"> will be levied while settling the monthly bills.</w:t>
      </w:r>
    </w:p>
    <w:p w14:paraId="3D4CE4E9" w14:textId="0E35CD3B" w:rsidR="0049699C" w:rsidRPr="00DB1E9E" w:rsidRDefault="0049699C" w:rsidP="004761E3">
      <w:pPr>
        <w:numPr>
          <w:ilvl w:val="0"/>
          <w:numId w:val="2"/>
        </w:numPr>
        <w:tabs>
          <w:tab w:val="left" w:pos="720"/>
        </w:tabs>
        <w:spacing w:after="120" w:line="240" w:lineRule="auto"/>
        <w:jc w:val="both"/>
        <w:rPr>
          <w:rFonts w:ascii="Times New Roman" w:hAnsi="Times New Roman" w:cs="Times New Roman"/>
          <w:snapToGrid w:val="0"/>
          <w:sz w:val="24"/>
          <w:szCs w:val="24"/>
        </w:rPr>
      </w:pPr>
      <w:r w:rsidRPr="00DB1E9E">
        <w:rPr>
          <w:rFonts w:ascii="Times New Roman" w:hAnsi="Times New Roman" w:cs="Times New Roman"/>
          <w:snapToGrid w:val="0"/>
          <w:sz w:val="24"/>
          <w:szCs w:val="24"/>
        </w:rPr>
        <w:t xml:space="preserve">In case it is found that the kitchen/dining halls/rooms/public areas/stores/surrounding areas are not kept in clean and hygienic condition, </w:t>
      </w:r>
      <w:r w:rsidR="004E50B8" w:rsidRPr="00DB1E9E">
        <w:rPr>
          <w:rFonts w:ascii="Times New Roman" w:hAnsi="Times New Roman" w:cs="Times New Roman"/>
          <w:snapToGrid w:val="0"/>
          <w:sz w:val="24"/>
          <w:szCs w:val="24"/>
        </w:rPr>
        <w:t xml:space="preserve">a penalty of Rs. 2000/- on each occasion will be levied and recovered from the bills of the contractor. </w:t>
      </w:r>
    </w:p>
    <w:p w14:paraId="49F68A8C" w14:textId="77777777" w:rsidR="0049699C" w:rsidRPr="00DB1E9E" w:rsidRDefault="0049699C" w:rsidP="004761E3">
      <w:pPr>
        <w:numPr>
          <w:ilvl w:val="0"/>
          <w:numId w:val="2"/>
        </w:numPr>
        <w:tabs>
          <w:tab w:val="left" w:pos="720"/>
        </w:tabs>
        <w:spacing w:after="120" w:line="240" w:lineRule="auto"/>
        <w:jc w:val="both"/>
        <w:rPr>
          <w:rFonts w:ascii="Times New Roman" w:hAnsi="Times New Roman" w:cs="Times New Roman"/>
          <w:snapToGrid w:val="0"/>
          <w:sz w:val="24"/>
          <w:szCs w:val="24"/>
        </w:rPr>
      </w:pPr>
      <w:r w:rsidRPr="00DB1E9E">
        <w:rPr>
          <w:rFonts w:ascii="Times New Roman" w:hAnsi="Times New Roman" w:cs="Times New Roman"/>
          <w:snapToGrid w:val="0"/>
          <w:sz w:val="24"/>
          <w:szCs w:val="24"/>
        </w:rPr>
        <w:t>In the event of any incident of food poisoning, the charges incurred on account of hospitalization of participants/guests/staff members will have to be borne by the contractor.</w:t>
      </w:r>
    </w:p>
    <w:p w14:paraId="122DF6C7" w14:textId="77777777" w:rsidR="0049699C" w:rsidRPr="00DB1E9E" w:rsidRDefault="0049699C" w:rsidP="004761E3">
      <w:pPr>
        <w:numPr>
          <w:ilvl w:val="0"/>
          <w:numId w:val="2"/>
        </w:numPr>
        <w:tabs>
          <w:tab w:val="left" w:pos="720"/>
        </w:tabs>
        <w:spacing w:after="120" w:line="240" w:lineRule="auto"/>
        <w:jc w:val="both"/>
        <w:rPr>
          <w:rFonts w:ascii="Times New Roman" w:hAnsi="Times New Roman" w:cs="Times New Roman"/>
          <w:snapToGrid w:val="0"/>
          <w:sz w:val="24"/>
          <w:szCs w:val="24"/>
        </w:rPr>
      </w:pPr>
      <w:r w:rsidRPr="00DB1E9E">
        <w:rPr>
          <w:rFonts w:ascii="Times New Roman" w:hAnsi="Times New Roman" w:cs="Times New Roman"/>
          <w:snapToGrid w:val="0"/>
          <w:sz w:val="24"/>
          <w:szCs w:val="24"/>
        </w:rPr>
        <w:t>In the event of expired food items used for cooking purpose, a penalty of Rs.2000/- on each occasion will be levied and recovered from the bills of the contractor.</w:t>
      </w:r>
    </w:p>
    <w:p w14:paraId="0860E293" w14:textId="77777777" w:rsidR="0049699C" w:rsidRPr="00DB1E9E" w:rsidRDefault="0049699C" w:rsidP="004761E3">
      <w:pPr>
        <w:numPr>
          <w:ilvl w:val="0"/>
          <w:numId w:val="2"/>
        </w:numPr>
        <w:tabs>
          <w:tab w:val="left" w:pos="720"/>
        </w:tabs>
        <w:spacing w:after="120" w:line="240" w:lineRule="auto"/>
        <w:jc w:val="both"/>
        <w:rPr>
          <w:rFonts w:ascii="Times New Roman" w:hAnsi="Times New Roman" w:cs="Times New Roman"/>
          <w:snapToGrid w:val="0"/>
          <w:sz w:val="24"/>
          <w:szCs w:val="24"/>
        </w:rPr>
      </w:pPr>
      <w:r w:rsidRPr="00DB1E9E">
        <w:rPr>
          <w:rFonts w:ascii="Times New Roman" w:hAnsi="Times New Roman" w:cs="Times New Roman"/>
          <w:snapToGrid w:val="0"/>
          <w:sz w:val="24"/>
          <w:szCs w:val="24"/>
        </w:rPr>
        <w:t>The contractor shall su</w:t>
      </w:r>
      <w:r w:rsidR="00EE1535" w:rsidRPr="00DB1E9E">
        <w:rPr>
          <w:rFonts w:ascii="Times New Roman" w:hAnsi="Times New Roman" w:cs="Times New Roman"/>
          <w:snapToGrid w:val="0"/>
          <w:sz w:val="24"/>
          <w:szCs w:val="24"/>
        </w:rPr>
        <w:t xml:space="preserve">bmit the bill for the catering </w:t>
      </w:r>
      <w:r w:rsidRPr="00DB1E9E">
        <w:rPr>
          <w:rFonts w:ascii="Times New Roman" w:hAnsi="Times New Roman" w:cs="Times New Roman"/>
          <w:snapToGrid w:val="0"/>
          <w:sz w:val="24"/>
          <w:szCs w:val="24"/>
        </w:rPr>
        <w:t xml:space="preserve">services provided by him on the first working day of following month, duly signed by him or his authorized signatory and countersigned by the authorized representative of </w:t>
      </w:r>
      <w:r w:rsidR="009A0843" w:rsidRPr="00DB1E9E">
        <w:rPr>
          <w:rFonts w:ascii="Times New Roman" w:hAnsi="Times New Roman" w:cs="Times New Roman"/>
          <w:sz w:val="24"/>
          <w:szCs w:val="24"/>
        </w:rPr>
        <w:t>NIPHM</w:t>
      </w:r>
      <w:r w:rsidRPr="00DB1E9E">
        <w:rPr>
          <w:rFonts w:ascii="Times New Roman" w:hAnsi="Times New Roman" w:cs="Times New Roman"/>
          <w:snapToGrid w:val="0"/>
          <w:sz w:val="24"/>
          <w:szCs w:val="24"/>
        </w:rPr>
        <w:t xml:space="preserve">.  </w:t>
      </w:r>
      <w:r w:rsidR="009A0843" w:rsidRPr="00DB1E9E">
        <w:rPr>
          <w:rFonts w:ascii="Times New Roman" w:hAnsi="Times New Roman" w:cs="Times New Roman"/>
          <w:sz w:val="24"/>
          <w:szCs w:val="24"/>
        </w:rPr>
        <w:t>NIPHM</w:t>
      </w:r>
      <w:r w:rsidRPr="00DB1E9E">
        <w:rPr>
          <w:rFonts w:ascii="Times New Roman" w:hAnsi="Times New Roman" w:cs="Times New Roman"/>
          <w:snapToGrid w:val="0"/>
          <w:sz w:val="24"/>
          <w:szCs w:val="24"/>
        </w:rPr>
        <w:t xml:space="preserve"> will pay the charges on submission of the bill.</w:t>
      </w:r>
    </w:p>
    <w:p w14:paraId="07E0D050" w14:textId="77777777" w:rsidR="0049699C" w:rsidRPr="00DB1E9E" w:rsidRDefault="0049699C" w:rsidP="004761E3">
      <w:pPr>
        <w:numPr>
          <w:ilvl w:val="0"/>
          <w:numId w:val="2"/>
        </w:numPr>
        <w:tabs>
          <w:tab w:val="left" w:pos="720"/>
        </w:tabs>
        <w:spacing w:after="120" w:line="240" w:lineRule="auto"/>
        <w:jc w:val="both"/>
        <w:rPr>
          <w:rFonts w:ascii="Times New Roman" w:hAnsi="Times New Roman" w:cs="Times New Roman"/>
          <w:snapToGrid w:val="0"/>
          <w:sz w:val="24"/>
          <w:szCs w:val="24"/>
        </w:rPr>
      </w:pPr>
      <w:r w:rsidRPr="00DB1E9E">
        <w:rPr>
          <w:rFonts w:ascii="Times New Roman" w:hAnsi="Times New Roman" w:cs="Times New Roman"/>
          <w:snapToGrid w:val="0"/>
          <w:sz w:val="24"/>
          <w:szCs w:val="24"/>
        </w:rPr>
        <w:t>The Institute shall take the feedback through a Register kept for the purpose, from the participants/guests/</w:t>
      </w:r>
      <w:r w:rsidR="00EE1535" w:rsidRPr="00DB1E9E">
        <w:rPr>
          <w:rFonts w:ascii="Times New Roman" w:hAnsi="Times New Roman" w:cs="Times New Roman"/>
          <w:snapToGrid w:val="0"/>
          <w:sz w:val="24"/>
          <w:szCs w:val="24"/>
        </w:rPr>
        <w:t xml:space="preserve">dignitaries regarding catering </w:t>
      </w:r>
      <w:r w:rsidRPr="00DB1E9E">
        <w:rPr>
          <w:rFonts w:ascii="Times New Roman" w:hAnsi="Times New Roman" w:cs="Times New Roman"/>
          <w:snapToGrid w:val="0"/>
          <w:sz w:val="24"/>
          <w:szCs w:val="24"/>
        </w:rPr>
        <w:t xml:space="preserve">services with a view to offer prompt and efficient services. The Institute will conduct periodical reviews of the complaints/suggestions given by the participants/guests/ dignitaries both in the registers kept in the </w:t>
      </w:r>
      <w:r w:rsidR="00EE1535" w:rsidRPr="00DB1E9E">
        <w:rPr>
          <w:rFonts w:ascii="Times New Roman" w:hAnsi="Times New Roman" w:cs="Times New Roman"/>
          <w:snapToGrid w:val="0"/>
          <w:sz w:val="24"/>
          <w:szCs w:val="24"/>
        </w:rPr>
        <w:t>Hostels</w:t>
      </w:r>
      <w:r w:rsidRPr="00DB1E9E">
        <w:rPr>
          <w:rFonts w:ascii="Times New Roman" w:hAnsi="Times New Roman" w:cs="Times New Roman"/>
          <w:snapToGrid w:val="0"/>
          <w:sz w:val="24"/>
          <w:szCs w:val="24"/>
        </w:rPr>
        <w:t xml:space="preserve"> and the </w:t>
      </w:r>
      <w:r w:rsidR="00EE1535" w:rsidRPr="00DB1E9E">
        <w:rPr>
          <w:rFonts w:ascii="Times New Roman" w:hAnsi="Times New Roman" w:cs="Times New Roman"/>
          <w:snapToGrid w:val="0"/>
          <w:sz w:val="24"/>
          <w:szCs w:val="24"/>
        </w:rPr>
        <w:t xml:space="preserve">Course Feedback </w:t>
      </w:r>
      <w:r w:rsidRPr="00DB1E9E">
        <w:rPr>
          <w:rFonts w:ascii="Times New Roman" w:hAnsi="Times New Roman" w:cs="Times New Roman"/>
          <w:snapToGrid w:val="0"/>
          <w:sz w:val="24"/>
          <w:szCs w:val="24"/>
        </w:rPr>
        <w:t>Reports and the contractor will be informed about the shortcomings, if any, for remedial action.</w:t>
      </w:r>
      <w:r w:rsidR="00EE1535" w:rsidRPr="00DB1E9E">
        <w:rPr>
          <w:rFonts w:ascii="Times New Roman" w:hAnsi="Times New Roman" w:cs="Times New Roman"/>
          <w:snapToGrid w:val="0"/>
          <w:sz w:val="24"/>
          <w:szCs w:val="24"/>
        </w:rPr>
        <w:t xml:space="preserve"> Suitable penalty will also be levied as per the</w:t>
      </w:r>
      <w:r w:rsidR="00DF118C" w:rsidRPr="00DB1E9E">
        <w:rPr>
          <w:rFonts w:ascii="Times New Roman" w:hAnsi="Times New Roman" w:cs="Times New Roman"/>
          <w:snapToGrid w:val="0"/>
          <w:sz w:val="24"/>
          <w:szCs w:val="24"/>
        </w:rPr>
        <w:t xml:space="preserve"> orders of the Director General</w:t>
      </w:r>
      <w:r w:rsidR="00EE1535" w:rsidRPr="00DB1E9E">
        <w:rPr>
          <w:rFonts w:ascii="Times New Roman" w:hAnsi="Times New Roman" w:cs="Times New Roman"/>
          <w:snapToGrid w:val="0"/>
          <w:sz w:val="24"/>
          <w:szCs w:val="24"/>
        </w:rPr>
        <w:t>, NIPHM on case to case basis for deficiency in catering services.</w:t>
      </w:r>
    </w:p>
    <w:p w14:paraId="56A4354C" w14:textId="77777777" w:rsidR="0049699C" w:rsidRPr="00DB1E9E" w:rsidRDefault="0049699C" w:rsidP="004761E3">
      <w:pPr>
        <w:numPr>
          <w:ilvl w:val="0"/>
          <w:numId w:val="2"/>
        </w:numPr>
        <w:tabs>
          <w:tab w:val="left" w:pos="720"/>
        </w:tabs>
        <w:spacing w:after="120" w:line="240" w:lineRule="auto"/>
        <w:jc w:val="both"/>
        <w:rPr>
          <w:rFonts w:ascii="Times New Roman" w:hAnsi="Times New Roman" w:cs="Times New Roman"/>
          <w:snapToGrid w:val="0"/>
          <w:sz w:val="24"/>
          <w:szCs w:val="24"/>
        </w:rPr>
      </w:pPr>
      <w:r w:rsidRPr="00DB1E9E">
        <w:rPr>
          <w:rFonts w:ascii="Times New Roman" w:hAnsi="Times New Roman" w:cs="Times New Roman"/>
          <w:snapToGrid w:val="0"/>
          <w:sz w:val="24"/>
          <w:szCs w:val="24"/>
        </w:rPr>
        <w:t>Any other aspect/poi</w:t>
      </w:r>
      <w:r w:rsidR="00EE1535" w:rsidRPr="00DB1E9E">
        <w:rPr>
          <w:rFonts w:ascii="Times New Roman" w:hAnsi="Times New Roman" w:cs="Times New Roman"/>
          <w:snapToGrid w:val="0"/>
          <w:sz w:val="24"/>
          <w:szCs w:val="24"/>
        </w:rPr>
        <w:t xml:space="preserve">nt arising out of the catering </w:t>
      </w:r>
      <w:r w:rsidRPr="00DB1E9E">
        <w:rPr>
          <w:rFonts w:ascii="Times New Roman" w:hAnsi="Times New Roman" w:cs="Times New Roman"/>
          <w:snapToGrid w:val="0"/>
          <w:sz w:val="24"/>
          <w:szCs w:val="24"/>
        </w:rPr>
        <w:t>services to be provided by the contractor, the same has to be resolved through mutual discussions by both the parties.</w:t>
      </w:r>
    </w:p>
    <w:p w14:paraId="749D9333" w14:textId="77777777" w:rsidR="0049699C" w:rsidRPr="00DB1E9E" w:rsidRDefault="0049699C" w:rsidP="004761E3">
      <w:pPr>
        <w:numPr>
          <w:ilvl w:val="0"/>
          <w:numId w:val="2"/>
        </w:numPr>
        <w:tabs>
          <w:tab w:val="left" w:pos="720"/>
        </w:tabs>
        <w:spacing w:after="120" w:line="240" w:lineRule="auto"/>
        <w:jc w:val="both"/>
        <w:rPr>
          <w:rFonts w:ascii="Times New Roman" w:hAnsi="Times New Roman" w:cs="Times New Roman"/>
          <w:snapToGrid w:val="0"/>
          <w:sz w:val="24"/>
          <w:szCs w:val="24"/>
        </w:rPr>
      </w:pPr>
      <w:r w:rsidRPr="00DB1E9E">
        <w:rPr>
          <w:rFonts w:ascii="Times New Roman" w:hAnsi="Times New Roman" w:cs="Times New Roman"/>
          <w:snapToGrid w:val="0"/>
          <w:sz w:val="24"/>
          <w:szCs w:val="24"/>
        </w:rPr>
        <w:lastRenderedPageBreak/>
        <w:t xml:space="preserve">Where a doubt arises as regards the applicability of the contractual terms and conditions so as    to the interpretation or application of any of the provisions of this agreement during the validity of the contract period, the decision of the Director General, </w:t>
      </w:r>
      <w:r w:rsidR="009A0843" w:rsidRPr="00DB1E9E">
        <w:rPr>
          <w:rFonts w:ascii="Times New Roman" w:hAnsi="Times New Roman" w:cs="Times New Roman"/>
          <w:sz w:val="24"/>
          <w:szCs w:val="24"/>
        </w:rPr>
        <w:t>NIPHM</w:t>
      </w:r>
      <w:r w:rsidRPr="00DB1E9E">
        <w:rPr>
          <w:rFonts w:ascii="Times New Roman" w:hAnsi="Times New Roman" w:cs="Times New Roman"/>
          <w:snapToGrid w:val="0"/>
          <w:sz w:val="24"/>
          <w:szCs w:val="24"/>
        </w:rPr>
        <w:t xml:space="preserve"> thereon shall be final and binding on the contractor.</w:t>
      </w:r>
    </w:p>
    <w:p w14:paraId="08C68434" w14:textId="18D7D5FD" w:rsidR="00A11789" w:rsidRPr="00DB1E9E" w:rsidRDefault="00A11789" w:rsidP="004761E3">
      <w:pPr>
        <w:numPr>
          <w:ilvl w:val="0"/>
          <w:numId w:val="2"/>
        </w:numPr>
        <w:tabs>
          <w:tab w:val="left" w:pos="720"/>
        </w:tabs>
        <w:spacing w:after="120" w:line="240" w:lineRule="auto"/>
        <w:jc w:val="both"/>
        <w:rPr>
          <w:rFonts w:ascii="Times New Roman" w:hAnsi="Times New Roman" w:cs="Times New Roman"/>
          <w:snapToGrid w:val="0"/>
          <w:sz w:val="24"/>
          <w:szCs w:val="24"/>
        </w:rPr>
      </w:pPr>
      <w:r w:rsidRPr="00DB1E9E">
        <w:rPr>
          <w:rFonts w:ascii="Times New Roman" w:hAnsi="Times New Roman" w:cs="Times New Roman"/>
          <w:snapToGrid w:val="0"/>
          <w:sz w:val="24"/>
          <w:szCs w:val="24"/>
        </w:rPr>
        <w:t>Preservation of Food Samples:  Food samples for all meals viz. B/Fast, Lunch and Dinner should be collected in containers and labelled with details such as date and time of collection, type of meal etc.  These samples shall be preserved in a Refrigerator for 24 hours which shall be used for obtaining Bacteriological/Chemical analysis in the event of any occurrence of Food and Water Borne Diseases such as Food Poisoning etc.</w:t>
      </w:r>
    </w:p>
    <w:p w14:paraId="2B390B0D" w14:textId="726C7066" w:rsidR="00A11789" w:rsidRPr="00DB1E9E" w:rsidRDefault="00A11789" w:rsidP="004761E3">
      <w:pPr>
        <w:numPr>
          <w:ilvl w:val="0"/>
          <w:numId w:val="2"/>
        </w:numPr>
        <w:tabs>
          <w:tab w:val="left" w:pos="720"/>
        </w:tabs>
        <w:spacing w:after="120" w:line="240" w:lineRule="auto"/>
        <w:jc w:val="both"/>
        <w:rPr>
          <w:rFonts w:ascii="Times New Roman" w:hAnsi="Times New Roman" w:cs="Times New Roman"/>
          <w:snapToGrid w:val="0"/>
          <w:sz w:val="24"/>
          <w:szCs w:val="24"/>
        </w:rPr>
      </w:pPr>
      <w:r w:rsidRPr="00DB1E9E">
        <w:rPr>
          <w:rFonts w:ascii="Times New Roman" w:hAnsi="Times New Roman" w:cs="Times New Roman"/>
          <w:snapToGrid w:val="0"/>
          <w:sz w:val="24"/>
          <w:szCs w:val="24"/>
        </w:rPr>
        <w:t>The contractor should ensure 100% serviceability of Pest-O-Flash’ at all times to avoid Fly Nuisance in both Cook House and Dining Hall.</w:t>
      </w:r>
    </w:p>
    <w:p w14:paraId="25C4C452" w14:textId="6134FA13" w:rsidR="00E2168D" w:rsidRPr="00E2168D" w:rsidRDefault="00E2168D" w:rsidP="004761E3">
      <w:pPr>
        <w:pStyle w:val="ListParagraph"/>
        <w:numPr>
          <w:ilvl w:val="0"/>
          <w:numId w:val="6"/>
        </w:numPr>
        <w:suppressAutoHyphens/>
        <w:autoSpaceDE w:val="0"/>
        <w:autoSpaceDN w:val="0"/>
        <w:adjustRightInd w:val="0"/>
        <w:rPr>
          <w:b/>
          <w:color w:val="000000"/>
        </w:rPr>
      </w:pPr>
      <w:r w:rsidRPr="00E2168D">
        <w:rPr>
          <w:b/>
          <w:color w:val="000000"/>
        </w:rPr>
        <w:t>Terms of  Payment:</w:t>
      </w:r>
    </w:p>
    <w:p w14:paraId="08AC34DD" w14:textId="77777777" w:rsidR="00E2168D" w:rsidRPr="009370DB" w:rsidRDefault="00E2168D" w:rsidP="004761E3">
      <w:pPr>
        <w:pStyle w:val="ListParagraph"/>
        <w:numPr>
          <w:ilvl w:val="0"/>
          <w:numId w:val="33"/>
        </w:numPr>
        <w:tabs>
          <w:tab w:val="clear" w:pos="1440"/>
        </w:tabs>
        <w:suppressAutoHyphens/>
        <w:autoSpaceDE w:val="0"/>
        <w:autoSpaceDN w:val="0"/>
        <w:adjustRightInd w:val="0"/>
        <w:ind w:left="720"/>
        <w:jc w:val="both"/>
        <w:rPr>
          <w:color w:val="000000"/>
          <w:lang w:val="en-IN"/>
        </w:rPr>
      </w:pPr>
      <w:r w:rsidRPr="009370DB">
        <w:rPr>
          <w:color w:val="000000"/>
          <w:lang w:val="en-IN"/>
        </w:rPr>
        <w:t xml:space="preserve">Payment will be released within </w:t>
      </w:r>
      <w:r w:rsidRPr="009370DB">
        <w:rPr>
          <w:b/>
          <w:color w:val="000000"/>
          <w:lang w:val="en-IN"/>
        </w:rPr>
        <w:t>30 days</w:t>
      </w:r>
      <w:r w:rsidRPr="009370DB">
        <w:rPr>
          <w:color w:val="000000"/>
          <w:lang w:val="en-IN"/>
        </w:rPr>
        <w:t xml:space="preserve"> after completion of the work and final acceptance by the officer to that effect subject to recoveries, if any, by way of liquidated damages or any other charges as per terms &amp; conditions of contract in the following manner. </w:t>
      </w:r>
    </w:p>
    <w:p w14:paraId="5174C92B" w14:textId="77777777" w:rsidR="00E2168D" w:rsidRPr="009370DB" w:rsidRDefault="00E2168D" w:rsidP="004761E3">
      <w:pPr>
        <w:pStyle w:val="ListParagraph"/>
        <w:numPr>
          <w:ilvl w:val="0"/>
          <w:numId w:val="33"/>
        </w:numPr>
        <w:tabs>
          <w:tab w:val="clear" w:pos="1440"/>
        </w:tabs>
        <w:suppressAutoHyphens/>
        <w:autoSpaceDE w:val="0"/>
        <w:autoSpaceDN w:val="0"/>
        <w:adjustRightInd w:val="0"/>
        <w:ind w:left="720"/>
        <w:jc w:val="both"/>
        <w:rPr>
          <w:color w:val="000000"/>
          <w:lang w:val="en-IN"/>
        </w:rPr>
      </w:pPr>
      <w:r w:rsidRPr="009370DB">
        <w:rPr>
          <w:color w:val="000000"/>
          <w:lang w:val="en-IN"/>
        </w:rPr>
        <w:t>All the payment shall be made by Cheque/DD/RTGS/NEFT after supply and final acceptance by the designated officer.</w:t>
      </w:r>
    </w:p>
    <w:p w14:paraId="08564A05" w14:textId="6F3EC5FC" w:rsidR="00E2168D" w:rsidRPr="009370DB" w:rsidRDefault="00E2168D" w:rsidP="004761E3">
      <w:pPr>
        <w:pStyle w:val="ListParagraph"/>
        <w:numPr>
          <w:ilvl w:val="0"/>
          <w:numId w:val="33"/>
        </w:numPr>
        <w:tabs>
          <w:tab w:val="clear" w:pos="1440"/>
        </w:tabs>
        <w:suppressAutoHyphens/>
        <w:autoSpaceDE w:val="0"/>
        <w:autoSpaceDN w:val="0"/>
        <w:adjustRightInd w:val="0"/>
        <w:ind w:left="720"/>
        <w:jc w:val="both"/>
        <w:rPr>
          <w:color w:val="000000"/>
          <w:lang w:val="en-IN"/>
        </w:rPr>
      </w:pPr>
      <w:r w:rsidRPr="009370DB">
        <w:rPr>
          <w:color w:val="000000"/>
          <w:lang w:val="en-IN"/>
        </w:rPr>
        <w:t>100% payment of the contract price shall be paid on completion of services and delivery at the consignee premises and Certification of goods</w:t>
      </w:r>
      <w:r>
        <w:rPr>
          <w:color w:val="000000"/>
          <w:lang w:val="en-IN"/>
        </w:rPr>
        <w:t>/services</w:t>
      </w:r>
      <w:r w:rsidRPr="009370DB">
        <w:rPr>
          <w:color w:val="000000"/>
          <w:lang w:val="en-IN"/>
        </w:rPr>
        <w:t xml:space="preserve"> to be issued by the consignees subject to recoveries, if any, either on account of defects/ deficiencies not attended by the supplier or otherwise and upon the submission of the following documents: </w:t>
      </w:r>
    </w:p>
    <w:p w14:paraId="71625BA9" w14:textId="77777777" w:rsidR="00E2168D" w:rsidRPr="009370DB" w:rsidRDefault="00E2168D" w:rsidP="004761E3">
      <w:pPr>
        <w:pStyle w:val="ListParagraph"/>
        <w:numPr>
          <w:ilvl w:val="0"/>
          <w:numId w:val="33"/>
        </w:numPr>
        <w:tabs>
          <w:tab w:val="clear" w:pos="1440"/>
        </w:tabs>
        <w:suppressAutoHyphens/>
        <w:autoSpaceDE w:val="0"/>
        <w:autoSpaceDN w:val="0"/>
        <w:adjustRightInd w:val="0"/>
        <w:ind w:left="720"/>
        <w:jc w:val="both"/>
        <w:rPr>
          <w:color w:val="000000"/>
          <w:lang w:val="en-IN"/>
        </w:rPr>
      </w:pPr>
      <w:r w:rsidRPr="009370DB">
        <w:rPr>
          <w:color w:val="000000"/>
          <w:lang w:val="en-IN"/>
        </w:rPr>
        <w:t>The Supplier/firm should submit the invoice in triplicate.  The invoice should contain the GST registration number and there should not be any overwriting/cuttings/corrections.  An advance stamped receipt should be enclosed along with invoice.</w:t>
      </w:r>
    </w:p>
    <w:p w14:paraId="2C580C8B" w14:textId="77777777" w:rsidR="00E2168D" w:rsidRPr="009370DB" w:rsidRDefault="00E2168D" w:rsidP="004761E3">
      <w:pPr>
        <w:pStyle w:val="ListParagraph"/>
        <w:numPr>
          <w:ilvl w:val="0"/>
          <w:numId w:val="33"/>
        </w:numPr>
        <w:tabs>
          <w:tab w:val="clear" w:pos="1440"/>
        </w:tabs>
        <w:suppressAutoHyphens/>
        <w:autoSpaceDE w:val="0"/>
        <w:autoSpaceDN w:val="0"/>
        <w:adjustRightInd w:val="0"/>
        <w:ind w:left="720"/>
        <w:jc w:val="both"/>
        <w:rPr>
          <w:color w:val="000000"/>
          <w:lang w:val="en-IN"/>
        </w:rPr>
      </w:pPr>
      <w:r w:rsidRPr="009370DB">
        <w:rPr>
          <w:color w:val="000000"/>
          <w:lang w:val="en-IN"/>
        </w:rPr>
        <w:t xml:space="preserve">The supplier shall not claim any interest on payment under the contract. </w:t>
      </w:r>
    </w:p>
    <w:p w14:paraId="48E5FF2C" w14:textId="77777777" w:rsidR="00E2168D" w:rsidRPr="009370DB" w:rsidRDefault="00E2168D" w:rsidP="004761E3">
      <w:pPr>
        <w:pStyle w:val="ListParagraph"/>
        <w:numPr>
          <w:ilvl w:val="0"/>
          <w:numId w:val="33"/>
        </w:numPr>
        <w:tabs>
          <w:tab w:val="clear" w:pos="1440"/>
        </w:tabs>
        <w:suppressAutoHyphens/>
        <w:autoSpaceDE w:val="0"/>
        <w:autoSpaceDN w:val="0"/>
        <w:adjustRightInd w:val="0"/>
        <w:ind w:left="720"/>
        <w:jc w:val="both"/>
        <w:rPr>
          <w:color w:val="000000"/>
          <w:lang w:val="en-IN"/>
        </w:rPr>
      </w:pPr>
      <w:r w:rsidRPr="009370DB">
        <w:rPr>
          <w:color w:val="000000"/>
          <w:lang w:val="en-IN"/>
        </w:rPr>
        <w:t xml:space="preserve">Where there is a statutory requirement for tax deduction at source, such deduction towards income tax and other tax as applicable will be made from the bills payable to the supplier rates as notified from time to time. </w:t>
      </w:r>
    </w:p>
    <w:p w14:paraId="1C35F112" w14:textId="77777777" w:rsidR="00E2168D" w:rsidRPr="00342B69" w:rsidRDefault="00E2168D" w:rsidP="004761E3">
      <w:pPr>
        <w:pStyle w:val="ListParagraph"/>
        <w:numPr>
          <w:ilvl w:val="0"/>
          <w:numId w:val="33"/>
        </w:numPr>
        <w:tabs>
          <w:tab w:val="clear" w:pos="1440"/>
        </w:tabs>
        <w:suppressAutoHyphens/>
        <w:autoSpaceDE w:val="0"/>
        <w:autoSpaceDN w:val="0"/>
        <w:adjustRightInd w:val="0"/>
        <w:ind w:left="720"/>
        <w:jc w:val="both"/>
        <w:rPr>
          <w:lang w:val="en-IN"/>
        </w:rPr>
      </w:pPr>
      <w:r w:rsidRPr="00342B69">
        <w:t>The Supplier's request(s) for payment shall be made to the Purchaser in writing, accompanied by an invoice describing, as appropriate, the Goods delivered and the Services performed, and by documents, submitted pursuant to Delivery and document Clause of the GCC and upon fulfilment of other obligations stipulated in the contract.</w:t>
      </w:r>
    </w:p>
    <w:p w14:paraId="5C6DFEED" w14:textId="77777777" w:rsidR="00E2168D" w:rsidRPr="009370DB" w:rsidRDefault="00E2168D" w:rsidP="004761E3">
      <w:pPr>
        <w:pStyle w:val="ListParagraph"/>
        <w:numPr>
          <w:ilvl w:val="0"/>
          <w:numId w:val="33"/>
        </w:numPr>
        <w:tabs>
          <w:tab w:val="clear" w:pos="1440"/>
        </w:tabs>
        <w:suppressAutoHyphens/>
        <w:autoSpaceDE w:val="0"/>
        <w:autoSpaceDN w:val="0"/>
        <w:adjustRightInd w:val="0"/>
        <w:ind w:left="720"/>
        <w:jc w:val="both"/>
        <w:rPr>
          <w:color w:val="000000"/>
          <w:lang w:val="en-IN"/>
        </w:rPr>
      </w:pPr>
      <w:r w:rsidRPr="009370DB">
        <w:t>While claiming the payment, the supplier should certify in the bill/invoice that the payment being claimed strictly in terms of the contract and all obligations on the part of the supplier for claiming the payment have been fulfilled as required under the contract.</w:t>
      </w:r>
    </w:p>
    <w:p w14:paraId="02D9BD91" w14:textId="77777777" w:rsidR="00E2168D" w:rsidRPr="009370DB" w:rsidRDefault="00E2168D" w:rsidP="004761E3">
      <w:pPr>
        <w:pStyle w:val="ListParagraph"/>
        <w:numPr>
          <w:ilvl w:val="0"/>
          <w:numId w:val="33"/>
        </w:numPr>
        <w:tabs>
          <w:tab w:val="clear" w:pos="1440"/>
        </w:tabs>
        <w:suppressAutoHyphens/>
        <w:autoSpaceDE w:val="0"/>
        <w:autoSpaceDN w:val="0"/>
        <w:adjustRightInd w:val="0"/>
        <w:ind w:left="720"/>
        <w:jc w:val="both"/>
        <w:rPr>
          <w:color w:val="000000"/>
          <w:lang w:val="en-IN"/>
        </w:rPr>
      </w:pPr>
      <w:r w:rsidRPr="009370DB">
        <w:t>Payment shall be made in currency as indicated in the contract.</w:t>
      </w:r>
    </w:p>
    <w:p w14:paraId="410F04BC" w14:textId="77777777" w:rsidR="00907235" w:rsidRPr="00DB1E9E" w:rsidRDefault="00907235" w:rsidP="00907235">
      <w:pPr>
        <w:tabs>
          <w:tab w:val="left" w:pos="720"/>
        </w:tabs>
        <w:spacing w:after="120" w:line="240" w:lineRule="auto"/>
        <w:ind w:left="360"/>
        <w:jc w:val="both"/>
        <w:rPr>
          <w:rFonts w:ascii="Times New Roman" w:hAnsi="Times New Roman" w:cs="Times New Roman"/>
          <w:snapToGrid w:val="0"/>
          <w:sz w:val="24"/>
          <w:szCs w:val="24"/>
        </w:rPr>
      </w:pPr>
    </w:p>
    <w:p w14:paraId="6B2F805E" w14:textId="58BF61F1" w:rsidR="00B3455E" w:rsidRPr="00DB1E9E" w:rsidRDefault="00B3455E" w:rsidP="004761E3">
      <w:pPr>
        <w:pStyle w:val="ListParagraph"/>
        <w:numPr>
          <w:ilvl w:val="0"/>
          <w:numId w:val="6"/>
        </w:numPr>
        <w:jc w:val="both"/>
        <w:rPr>
          <w:snapToGrid w:val="0"/>
        </w:rPr>
      </w:pPr>
      <w:r w:rsidRPr="00DB1E9E">
        <w:rPr>
          <w:b/>
          <w:bCs/>
          <w:snapToGrid w:val="0"/>
          <w:u w:val="single"/>
        </w:rPr>
        <w:t>PENALTY CLAUSE</w:t>
      </w:r>
      <w:r w:rsidRPr="00DB1E9E">
        <w:rPr>
          <w:snapToGrid w:val="0"/>
        </w:rPr>
        <w:t>:</w:t>
      </w:r>
    </w:p>
    <w:p w14:paraId="185C83C5" w14:textId="77777777" w:rsidR="00B3455E" w:rsidRPr="00DB1E9E" w:rsidRDefault="00B3455E" w:rsidP="00B3455E">
      <w:pPr>
        <w:pStyle w:val="BodyTextIndent"/>
        <w:ind w:left="360" w:firstLine="0"/>
        <w:rPr>
          <w:rFonts w:ascii="Times New Roman" w:hAnsi="Times New Roman"/>
          <w:snapToGrid w:val="0"/>
          <w:szCs w:val="24"/>
        </w:rPr>
      </w:pPr>
    </w:p>
    <w:p w14:paraId="3037EC84" w14:textId="3DC4F155" w:rsidR="00B3455E" w:rsidRPr="00DB1E9E" w:rsidRDefault="00B3455E" w:rsidP="004761E3">
      <w:pPr>
        <w:numPr>
          <w:ilvl w:val="0"/>
          <w:numId w:val="13"/>
        </w:numPr>
        <w:spacing w:after="0" w:line="240" w:lineRule="auto"/>
        <w:ind w:left="720" w:hanging="450"/>
        <w:jc w:val="both"/>
        <w:rPr>
          <w:rFonts w:ascii="Times New Roman" w:hAnsi="Times New Roman" w:cs="Times New Roman"/>
          <w:bCs/>
          <w:snapToGrid w:val="0"/>
          <w:sz w:val="24"/>
          <w:szCs w:val="24"/>
        </w:rPr>
      </w:pPr>
      <w:r w:rsidRPr="00DB1E9E">
        <w:rPr>
          <w:rFonts w:ascii="Times New Roman" w:hAnsi="Times New Roman" w:cs="Times New Roman"/>
          <w:bCs/>
          <w:snapToGrid w:val="0"/>
          <w:sz w:val="24"/>
          <w:szCs w:val="24"/>
        </w:rPr>
        <w:t>The contractor/agency will be liable for penalty for deficiency in quality of service and for shortcomings in catering service, e.g., poor quality of the food prepared, supply of insufficient food to the participants, etc. The monthly catering bill raised by the contractor will be reduced by 0.5% (</w:t>
      </w:r>
      <w:r w:rsidR="003D1B82" w:rsidRPr="00DB1E9E">
        <w:rPr>
          <w:rFonts w:ascii="Times New Roman" w:hAnsi="Times New Roman" w:cs="Times New Roman"/>
          <w:bCs/>
          <w:snapToGrid w:val="0"/>
          <w:sz w:val="24"/>
          <w:szCs w:val="24"/>
        </w:rPr>
        <w:t xml:space="preserve">i.e. </w:t>
      </w:r>
      <w:r w:rsidRPr="00DB1E9E">
        <w:rPr>
          <w:rFonts w:ascii="Times New Roman" w:hAnsi="Times New Roman" w:cs="Times New Roman"/>
          <w:bCs/>
          <w:snapToGrid w:val="0"/>
          <w:sz w:val="24"/>
          <w:szCs w:val="24"/>
        </w:rPr>
        <w:t xml:space="preserve">0.5% of </w:t>
      </w:r>
      <w:r w:rsidR="00907235" w:rsidRPr="00DB1E9E">
        <w:rPr>
          <w:rFonts w:ascii="Times New Roman" w:hAnsi="Times New Roman" w:cs="Times New Roman"/>
          <w:bCs/>
          <w:snapToGrid w:val="0"/>
          <w:sz w:val="24"/>
          <w:szCs w:val="24"/>
        </w:rPr>
        <w:t>the</w:t>
      </w:r>
      <w:r w:rsidR="00DE2727" w:rsidRPr="00DB1E9E">
        <w:rPr>
          <w:rFonts w:ascii="Times New Roman" w:hAnsi="Times New Roman" w:cs="Times New Roman"/>
          <w:bCs/>
          <w:snapToGrid w:val="0"/>
          <w:sz w:val="24"/>
          <w:szCs w:val="24"/>
        </w:rPr>
        <w:t xml:space="preserve"> monthly bill payable</w:t>
      </w:r>
      <w:r w:rsidRPr="00DB1E9E">
        <w:rPr>
          <w:rFonts w:ascii="Times New Roman" w:hAnsi="Times New Roman" w:cs="Times New Roman"/>
          <w:bCs/>
          <w:snapToGrid w:val="0"/>
          <w:sz w:val="24"/>
          <w:szCs w:val="24"/>
        </w:rPr>
        <w:t>) for every deficiency, based on the recommendations of the Authorized persons and as decided by the Competent Authority after considering contractor’s view.</w:t>
      </w:r>
    </w:p>
    <w:p w14:paraId="6C795686" w14:textId="77777777" w:rsidR="00B3455E" w:rsidRPr="00DB1E9E" w:rsidRDefault="00B3455E" w:rsidP="00F71B4F">
      <w:pPr>
        <w:spacing w:after="0" w:line="240" w:lineRule="auto"/>
        <w:ind w:left="720" w:hanging="450"/>
        <w:jc w:val="both"/>
        <w:rPr>
          <w:rFonts w:ascii="Times New Roman" w:hAnsi="Times New Roman" w:cs="Times New Roman"/>
          <w:bCs/>
          <w:snapToGrid w:val="0"/>
          <w:sz w:val="24"/>
          <w:szCs w:val="24"/>
        </w:rPr>
      </w:pPr>
    </w:p>
    <w:p w14:paraId="05F932F7" w14:textId="77777777" w:rsidR="00B3455E" w:rsidRPr="00DB1E9E" w:rsidRDefault="00B3455E" w:rsidP="004761E3">
      <w:pPr>
        <w:numPr>
          <w:ilvl w:val="0"/>
          <w:numId w:val="13"/>
        </w:numPr>
        <w:spacing w:after="0" w:line="240" w:lineRule="auto"/>
        <w:ind w:left="720" w:hanging="450"/>
        <w:jc w:val="both"/>
        <w:rPr>
          <w:rFonts w:ascii="Times New Roman" w:hAnsi="Times New Roman" w:cs="Times New Roman"/>
          <w:bCs/>
          <w:snapToGrid w:val="0"/>
          <w:sz w:val="24"/>
          <w:szCs w:val="24"/>
        </w:rPr>
      </w:pPr>
      <w:r w:rsidRPr="00DB1E9E">
        <w:rPr>
          <w:rFonts w:ascii="Times New Roman" w:hAnsi="Times New Roman" w:cs="Times New Roman"/>
          <w:bCs/>
          <w:sz w:val="24"/>
          <w:szCs w:val="24"/>
        </w:rPr>
        <w:lastRenderedPageBreak/>
        <w:t xml:space="preserve">In the event of not providing adequate number of the workers engaged by the contractor/agency which hinders performance of the mess, a penalty of Rs.1000/- (Rupees one thousand only) per day per worker so absented will be imposed and the same will be recovered out of the monthly catering bill raised by the contractor for payment when no immediate substitution is made. </w:t>
      </w:r>
      <w:r w:rsidRPr="00DB1E9E">
        <w:rPr>
          <w:rFonts w:ascii="Times New Roman" w:hAnsi="Times New Roman" w:cs="Times New Roman"/>
          <w:bCs/>
          <w:sz w:val="24"/>
          <w:szCs w:val="24"/>
          <w:u w:val="single"/>
        </w:rPr>
        <w:t>The Institute reserves the right to check the muster rolls as well as the wage-sheets maintained by the contractor at any point of time</w:t>
      </w:r>
      <w:r w:rsidRPr="00DB1E9E">
        <w:rPr>
          <w:rFonts w:ascii="Times New Roman" w:hAnsi="Times New Roman" w:cs="Times New Roman"/>
          <w:bCs/>
          <w:sz w:val="24"/>
          <w:szCs w:val="24"/>
        </w:rPr>
        <w:t xml:space="preserve">. </w:t>
      </w:r>
    </w:p>
    <w:p w14:paraId="4424F0F1" w14:textId="77777777" w:rsidR="00B3455E" w:rsidRPr="00DB1E9E" w:rsidRDefault="00B3455E" w:rsidP="00F71B4F">
      <w:pPr>
        <w:spacing w:after="0" w:line="240" w:lineRule="auto"/>
        <w:ind w:left="720" w:hanging="450"/>
        <w:jc w:val="both"/>
        <w:rPr>
          <w:rFonts w:ascii="Times New Roman" w:hAnsi="Times New Roman" w:cs="Times New Roman"/>
          <w:snapToGrid w:val="0"/>
          <w:sz w:val="24"/>
          <w:szCs w:val="24"/>
        </w:rPr>
      </w:pPr>
    </w:p>
    <w:p w14:paraId="583C24C4" w14:textId="77777777" w:rsidR="00B3455E" w:rsidRPr="00DB1E9E" w:rsidRDefault="00B3455E" w:rsidP="004761E3">
      <w:pPr>
        <w:numPr>
          <w:ilvl w:val="0"/>
          <w:numId w:val="13"/>
        </w:numPr>
        <w:spacing w:after="0" w:line="240" w:lineRule="auto"/>
        <w:ind w:left="720" w:hanging="450"/>
        <w:jc w:val="both"/>
        <w:rPr>
          <w:rFonts w:ascii="Times New Roman" w:hAnsi="Times New Roman" w:cs="Times New Roman"/>
          <w:snapToGrid w:val="0"/>
          <w:sz w:val="24"/>
          <w:szCs w:val="24"/>
        </w:rPr>
      </w:pPr>
      <w:r w:rsidRPr="00DB1E9E">
        <w:rPr>
          <w:rFonts w:ascii="Times New Roman" w:hAnsi="Times New Roman" w:cs="Times New Roman"/>
          <w:snapToGrid w:val="0"/>
          <w:sz w:val="24"/>
          <w:szCs w:val="24"/>
        </w:rPr>
        <w:t>In case of deficiency or delay in providing the service by the contractor/ agency and in case the Institute on its own provides material or manpower to run the catering service satisfactorily, the cost of such material/</w:t>
      </w:r>
      <w:r w:rsidRPr="00DB1E9E">
        <w:rPr>
          <w:rFonts w:ascii="Times New Roman" w:hAnsi="Times New Roman" w:cs="Times New Roman"/>
          <w:snapToGrid w:val="0"/>
          <w:sz w:val="24"/>
          <w:szCs w:val="24"/>
        </w:rPr>
        <w:softHyphen/>
        <w:t>manpower will be recovered from the contractor/agency including supervision charges.</w:t>
      </w:r>
      <w:r w:rsidRPr="00DB1E9E">
        <w:rPr>
          <w:rFonts w:ascii="Times New Roman" w:hAnsi="Times New Roman" w:cs="Times New Roman"/>
          <w:sz w:val="24"/>
          <w:szCs w:val="24"/>
        </w:rPr>
        <w:t xml:space="preserve"> </w:t>
      </w:r>
    </w:p>
    <w:p w14:paraId="165B5D87" w14:textId="77777777" w:rsidR="00B3455E" w:rsidRPr="00DB1E9E" w:rsidRDefault="00B3455E" w:rsidP="00F71B4F">
      <w:pPr>
        <w:spacing w:after="0" w:line="240" w:lineRule="auto"/>
        <w:ind w:left="720" w:hanging="450"/>
        <w:jc w:val="both"/>
        <w:rPr>
          <w:rFonts w:ascii="Times New Roman" w:hAnsi="Times New Roman" w:cs="Times New Roman"/>
          <w:b/>
          <w:snapToGrid w:val="0"/>
          <w:sz w:val="24"/>
          <w:szCs w:val="24"/>
        </w:rPr>
      </w:pPr>
    </w:p>
    <w:p w14:paraId="4A1FD437" w14:textId="77777777" w:rsidR="00B3455E" w:rsidRPr="00DB1E9E" w:rsidRDefault="00B3455E" w:rsidP="004761E3">
      <w:pPr>
        <w:numPr>
          <w:ilvl w:val="0"/>
          <w:numId w:val="13"/>
        </w:numPr>
        <w:spacing w:after="0" w:line="240" w:lineRule="auto"/>
        <w:ind w:left="720" w:hanging="450"/>
        <w:jc w:val="both"/>
        <w:rPr>
          <w:rFonts w:ascii="Times New Roman" w:hAnsi="Times New Roman" w:cs="Times New Roman"/>
          <w:bCs/>
          <w:snapToGrid w:val="0"/>
          <w:sz w:val="24"/>
          <w:szCs w:val="24"/>
        </w:rPr>
      </w:pPr>
      <w:r w:rsidRPr="00DB1E9E">
        <w:rPr>
          <w:rFonts w:ascii="Times New Roman" w:hAnsi="Times New Roman" w:cs="Times New Roman"/>
          <w:bCs/>
          <w:snapToGrid w:val="0"/>
          <w:sz w:val="24"/>
          <w:szCs w:val="24"/>
          <w:u w:val="single"/>
        </w:rPr>
        <w:t>The contractor/agency should not indulge in providing free food/ catering services to any official either in office or at residential areas without the approval of the Competent Authority. In case of such incidents, the recommendation of Registrar is binding on the Contractor and commensurate amount will be deducted from the monthly catering bill of the Contractor. The contractor should serve the food to the officers/staff/contractual employees/Outsourced manpower employees working in the institute only on production of prepaid tokens authorized by the institute.</w:t>
      </w:r>
    </w:p>
    <w:p w14:paraId="421D2975" w14:textId="77777777" w:rsidR="00B3455E" w:rsidRPr="00DB1E9E" w:rsidRDefault="00B3455E" w:rsidP="00F71B4F">
      <w:pPr>
        <w:spacing w:after="0" w:line="240" w:lineRule="auto"/>
        <w:ind w:left="720" w:hanging="450"/>
        <w:jc w:val="both"/>
        <w:rPr>
          <w:rFonts w:ascii="Times New Roman" w:hAnsi="Times New Roman" w:cs="Times New Roman"/>
          <w:snapToGrid w:val="0"/>
          <w:sz w:val="24"/>
          <w:szCs w:val="24"/>
        </w:rPr>
      </w:pPr>
    </w:p>
    <w:p w14:paraId="73CC416C" w14:textId="77777777" w:rsidR="00B3455E" w:rsidRPr="00DB1E9E" w:rsidRDefault="00B3455E" w:rsidP="004761E3">
      <w:pPr>
        <w:numPr>
          <w:ilvl w:val="0"/>
          <w:numId w:val="13"/>
        </w:numPr>
        <w:spacing w:after="0" w:line="240" w:lineRule="auto"/>
        <w:ind w:left="720" w:hanging="450"/>
        <w:jc w:val="both"/>
        <w:rPr>
          <w:rFonts w:ascii="Times New Roman" w:hAnsi="Times New Roman" w:cs="Times New Roman"/>
          <w:snapToGrid w:val="0"/>
          <w:sz w:val="24"/>
          <w:szCs w:val="24"/>
        </w:rPr>
      </w:pPr>
      <w:r w:rsidRPr="00DB1E9E">
        <w:rPr>
          <w:rFonts w:ascii="Times New Roman" w:hAnsi="Times New Roman" w:cs="Times New Roman"/>
          <w:snapToGrid w:val="0"/>
          <w:sz w:val="24"/>
          <w:szCs w:val="24"/>
        </w:rPr>
        <w:t>If there is any variation in the quality of material used as against the brand items, suitable penalty, as may be decided and determined by NIPHM, will be levied while settling the monthly bills.</w:t>
      </w:r>
      <w:r w:rsidRPr="00DB1E9E">
        <w:rPr>
          <w:rFonts w:ascii="Times New Roman" w:hAnsi="Times New Roman" w:cs="Times New Roman"/>
          <w:sz w:val="24"/>
          <w:szCs w:val="24"/>
        </w:rPr>
        <w:t xml:space="preserve"> </w:t>
      </w:r>
    </w:p>
    <w:p w14:paraId="7DF6B6DB" w14:textId="77777777" w:rsidR="00B3455E" w:rsidRPr="00DB1E9E" w:rsidRDefault="00B3455E" w:rsidP="00F71B4F">
      <w:pPr>
        <w:spacing w:after="0" w:line="240" w:lineRule="auto"/>
        <w:ind w:left="720" w:hanging="450"/>
        <w:jc w:val="both"/>
        <w:rPr>
          <w:rFonts w:ascii="Times New Roman" w:hAnsi="Times New Roman" w:cs="Times New Roman"/>
          <w:snapToGrid w:val="0"/>
          <w:sz w:val="24"/>
          <w:szCs w:val="24"/>
        </w:rPr>
      </w:pPr>
    </w:p>
    <w:p w14:paraId="335D451B" w14:textId="77777777" w:rsidR="00B3455E" w:rsidRPr="00DB1E9E" w:rsidRDefault="00B3455E" w:rsidP="004761E3">
      <w:pPr>
        <w:numPr>
          <w:ilvl w:val="0"/>
          <w:numId w:val="13"/>
        </w:numPr>
        <w:spacing w:after="0" w:line="240" w:lineRule="auto"/>
        <w:ind w:left="720" w:hanging="450"/>
        <w:jc w:val="both"/>
        <w:rPr>
          <w:rFonts w:ascii="Times New Roman" w:hAnsi="Times New Roman" w:cs="Times New Roman"/>
          <w:snapToGrid w:val="0"/>
          <w:sz w:val="24"/>
          <w:szCs w:val="24"/>
        </w:rPr>
      </w:pPr>
      <w:r w:rsidRPr="00DB1E9E">
        <w:rPr>
          <w:rFonts w:ascii="Times New Roman" w:hAnsi="Times New Roman" w:cs="Times New Roman"/>
          <w:snapToGrid w:val="0"/>
          <w:sz w:val="24"/>
          <w:szCs w:val="24"/>
        </w:rPr>
        <w:t xml:space="preserve">In the event of any incident of food poisoning, the charges incurred on account of hospitalization of Students/Executive Trainees/Guests/Staff members will have to be borne by the contractor/agency, in addition to penalty and legal action by the concerned authority.  </w:t>
      </w:r>
    </w:p>
    <w:p w14:paraId="190979CF" w14:textId="77777777" w:rsidR="00B3455E" w:rsidRPr="00DB1E9E" w:rsidRDefault="00B3455E" w:rsidP="00F71B4F">
      <w:pPr>
        <w:pStyle w:val="ListParagraph"/>
        <w:ind w:hanging="450"/>
        <w:rPr>
          <w:color w:val="000000"/>
          <w:u w:val="single"/>
        </w:rPr>
      </w:pPr>
    </w:p>
    <w:p w14:paraId="72802651" w14:textId="1C30D935" w:rsidR="00B3455E" w:rsidRPr="00DB1E9E" w:rsidRDefault="00B3455E" w:rsidP="004761E3">
      <w:pPr>
        <w:numPr>
          <w:ilvl w:val="0"/>
          <w:numId w:val="13"/>
        </w:numPr>
        <w:spacing w:after="0" w:line="240" w:lineRule="auto"/>
        <w:ind w:left="720" w:hanging="450"/>
        <w:jc w:val="both"/>
        <w:rPr>
          <w:rFonts w:ascii="Times New Roman" w:hAnsi="Times New Roman" w:cs="Times New Roman"/>
          <w:snapToGrid w:val="0"/>
          <w:sz w:val="24"/>
          <w:szCs w:val="24"/>
        </w:rPr>
      </w:pPr>
      <w:r w:rsidRPr="00DB1E9E">
        <w:rPr>
          <w:rFonts w:ascii="Times New Roman" w:hAnsi="Times New Roman" w:cs="Times New Roman"/>
          <w:color w:val="000000"/>
          <w:sz w:val="24"/>
          <w:szCs w:val="24"/>
          <w:u w:val="single"/>
        </w:rPr>
        <w:t xml:space="preserve">The contractor shall comply with the provisions of Contract Labour (Regulation and Abolition) Act 1970. He shall obtain license from Labour Department (Central) after getting the work order from NIPHM. The Contractor </w:t>
      </w:r>
      <w:r w:rsidRPr="00DB1E9E">
        <w:rPr>
          <w:rFonts w:ascii="Times New Roman" w:hAnsi="Times New Roman" w:cs="Times New Roman"/>
          <w:sz w:val="24"/>
          <w:szCs w:val="24"/>
          <w:u w:val="single"/>
        </w:rPr>
        <w:t xml:space="preserve">shall be solely responsible for liabilities arising out of such compliance, non-compliance or implementation or non-implementation. </w:t>
      </w:r>
      <w:r w:rsidRPr="00DB1E9E">
        <w:rPr>
          <w:rFonts w:ascii="Times New Roman" w:hAnsi="Times New Roman" w:cs="Times New Roman"/>
          <w:color w:val="000000"/>
          <w:sz w:val="24"/>
          <w:szCs w:val="24"/>
          <w:u w:val="single"/>
        </w:rPr>
        <w:t>The contractor/agency shall pay applicable minimum wages including statutory payments ESI, PF to the staff/workers engaged although the tender is item rate tender.</w:t>
      </w:r>
    </w:p>
    <w:p w14:paraId="64EF9996" w14:textId="77777777" w:rsidR="00B3455E" w:rsidRPr="00DB1E9E" w:rsidRDefault="00B3455E" w:rsidP="00B3455E">
      <w:pPr>
        <w:pStyle w:val="ListParagraph"/>
        <w:rPr>
          <w:snapToGrid w:val="0"/>
        </w:rPr>
      </w:pPr>
    </w:p>
    <w:p w14:paraId="1B92AC7B" w14:textId="77777777" w:rsidR="00B3455E" w:rsidRPr="00DB1E9E" w:rsidRDefault="00B3455E" w:rsidP="00B3455E">
      <w:pPr>
        <w:spacing w:after="0" w:line="240" w:lineRule="auto"/>
        <w:ind w:left="1440"/>
        <w:jc w:val="both"/>
        <w:rPr>
          <w:rFonts w:ascii="Times New Roman" w:hAnsi="Times New Roman" w:cs="Times New Roman"/>
          <w:snapToGrid w:val="0"/>
          <w:sz w:val="24"/>
          <w:szCs w:val="24"/>
        </w:rPr>
      </w:pPr>
    </w:p>
    <w:p w14:paraId="0F0D7459" w14:textId="01241946" w:rsidR="0013569D" w:rsidRDefault="0013569D" w:rsidP="004761E3">
      <w:pPr>
        <w:pStyle w:val="ListParagraph"/>
        <w:numPr>
          <w:ilvl w:val="0"/>
          <w:numId w:val="6"/>
        </w:numPr>
        <w:jc w:val="both"/>
        <w:rPr>
          <w:b/>
          <w:bCs/>
          <w:snapToGrid w:val="0"/>
        </w:rPr>
      </w:pPr>
      <w:r w:rsidRPr="009D266F">
        <w:rPr>
          <w:b/>
          <w:bCs/>
          <w:snapToGrid w:val="0"/>
        </w:rPr>
        <w:t>Details</w:t>
      </w:r>
      <w:r w:rsidR="009D266F">
        <w:rPr>
          <w:b/>
          <w:bCs/>
          <w:snapToGrid w:val="0"/>
        </w:rPr>
        <w:t>:</w:t>
      </w:r>
    </w:p>
    <w:p w14:paraId="47BB8D2F" w14:textId="77777777" w:rsidR="009D266F" w:rsidRPr="009D266F" w:rsidRDefault="009D266F" w:rsidP="009D266F">
      <w:pPr>
        <w:pStyle w:val="ListParagraph"/>
        <w:ind w:left="360"/>
        <w:jc w:val="both"/>
        <w:rPr>
          <w:b/>
          <w:bCs/>
          <w:snapToGrid w:val="0"/>
        </w:rPr>
      </w:pPr>
    </w:p>
    <w:tbl>
      <w:tblPr>
        <w:tblStyle w:val="TableGrid"/>
        <w:tblW w:w="0" w:type="auto"/>
        <w:tblInd w:w="360" w:type="dxa"/>
        <w:tblLook w:val="04A0" w:firstRow="1" w:lastRow="0" w:firstColumn="1" w:lastColumn="0" w:noHBand="0" w:noVBand="1"/>
      </w:tblPr>
      <w:tblGrid>
        <w:gridCol w:w="918"/>
        <w:gridCol w:w="7470"/>
        <w:gridCol w:w="1080"/>
      </w:tblGrid>
      <w:tr w:rsidR="005E2B6D" w14:paraId="0CA419D8" w14:textId="77777777" w:rsidTr="005E2B6D">
        <w:tc>
          <w:tcPr>
            <w:tcW w:w="918" w:type="dxa"/>
          </w:tcPr>
          <w:p w14:paraId="1313ED04" w14:textId="22AFA65C" w:rsidR="0013569D" w:rsidRDefault="005E2B6D" w:rsidP="005E2B6D">
            <w:pPr>
              <w:pStyle w:val="ListParagraph"/>
              <w:ind w:left="0"/>
              <w:jc w:val="center"/>
              <w:rPr>
                <w:snapToGrid w:val="0"/>
              </w:rPr>
            </w:pPr>
            <w:r>
              <w:rPr>
                <w:snapToGrid w:val="0"/>
              </w:rPr>
              <w:t>Sl. No.</w:t>
            </w:r>
          </w:p>
        </w:tc>
        <w:tc>
          <w:tcPr>
            <w:tcW w:w="7470" w:type="dxa"/>
          </w:tcPr>
          <w:p w14:paraId="7E786EC4" w14:textId="478DD756" w:rsidR="0013569D" w:rsidRDefault="005E2B6D" w:rsidP="005E2B6D">
            <w:pPr>
              <w:pStyle w:val="ListParagraph"/>
              <w:ind w:left="0"/>
              <w:jc w:val="center"/>
              <w:rPr>
                <w:snapToGrid w:val="0"/>
              </w:rPr>
            </w:pPr>
            <w:r>
              <w:rPr>
                <w:snapToGrid w:val="0"/>
              </w:rPr>
              <w:t>Particulars</w:t>
            </w:r>
          </w:p>
        </w:tc>
        <w:tc>
          <w:tcPr>
            <w:tcW w:w="1080" w:type="dxa"/>
          </w:tcPr>
          <w:p w14:paraId="6D3E5DDF" w14:textId="278AD5C3" w:rsidR="0013569D" w:rsidRDefault="005E2B6D" w:rsidP="005E2B6D">
            <w:pPr>
              <w:pStyle w:val="ListParagraph"/>
              <w:ind w:left="0"/>
              <w:jc w:val="center"/>
              <w:rPr>
                <w:snapToGrid w:val="0"/>
              </w:rPr>
            </w:pPr>
            <w:r>
              <w:rPr>
                <w:snapToGrid w:val="0"/>
              </w:rPr>
              <w:t>Number</w:t>
            </w:r>
          </w:p>
        </w:tc>
      </w:tr>
      <w:tr w:rsidR="005E2B6D" w14:paraId="33E93EEB" w14:textId="77777777" w:rsidTr="005E2B6D">
        <w:tc>
          <w:tcPr>
            <w:tcW w:w="918" w:type="dxa"/>
          </w:tcPr>
          <w:p w14:paraId="0E802141" w14:textId="14375350" w:rsidR="0013569D" w:rsidRDefault="005E2B6D" w:rsidP="005E2B6D">
            <w:pPr>
              <w:pStyle w:val="ListParagraph"/>
              <w:ind w:left="0"/>
              <w:jc w:val="center"/>
              <w:rPr>
                <w:snapToGrid w:val="0"/>
              </w:rPr>
            </w:pPr>
            <w:r>
              <w:rPr>
                <w:snapToGrid w:val="0"/>
              </w:rPr>
              <w:t>1</w:t>
            </w:r>
          </w:p>
        </w:tc>
        <w:tc>
          <w:tcPr>
            <w:tcW w:w="7470" w:type="dxa"/>
          </w:tcPr>
          <w:p w14:paraId="1BDFC624" w14:textId="77777777" w:rsidR="0013569D" w:rsidRDefault="005E2B6D" w:rsidP="0013569D">
            <w:pPr>
              <w:pStyle w:val="ListParagraph"/>
              <w:ind w:left="0"/>
              <w:jc w:val="both"/>
              <w:rPr>
                <w:snapToGrid w:val="0"/>
              </w:rPr>
            </w:pPr>
            <w:r>
              <w:rPr>
                <w:snapToGrid w:val="0"/>
              </w:rPr>
              <w:t>Number of expected Participants for National Training Programmes for a period of 12 months with training programme of duration 2 days to 20 days</w:t>
            </w:r>
          </w:p>
          <w:p w14:paraId="72C10D72" w14:textId="77777777" w:rsidR="005E2B6D" w:rsidRDefault="005E2B6D" w:rsidP="0013569D">
            <w:pPr>
              <w:pStyle w:val="ListParagraph"/>
              <w:ind w:left="0"/>
              <w:jc w:val="both"/>
              <w:rPr>
                <w:snapToGrid w:val="0"/>
              </w:rPr>
            </w:pPr>
          </w:p>
          <w:p w14:paraId="3C799675" w14:textId="77777777" w:rsidR="005E2B6D" w:rsidRDefault="005E2B6D" w:rsidP="0013569D">
            <w:pPr>
              <w:pStyle w:val="ListParagraph"/>
              <w:ind w:left="0"/>
              <w:jc w:val="both"/>
              <w:rPr>
                <w:snapToGrid w:val="0"/>
              </w:rPr>
            </w:pPr>
            <w:r>
              <w:rPr>
                <w:snapToGrid w:val="0"/>
              </w:rPr>
              <w:t>(Average participants per day in lean season: Approx.20,</w:t>
            </w:r>
          </w:p>
          <w:p w14:paraId="64886D6A" w14:textId="20AAE43B" w:rsidR="005E2B6D" w:rsidRDefault="005E2B6D" w:rsidP="0013569D">
            <w:pPr>
              <w:pStyle w:val="ListParagraph"/>
              <w:ind w:left="0"/>
              <w:jc w:val="both"/>
              <w:rPr>
                <w:snapToGrid w:val="0"/>
              </w:rPr>
            </w:pPr>
            <w:r>
              <w:rPr>
                <w:snapToGrid w:val="0"/>
              </w:rPr>
              <w:t>Average participants per day in peak season: Approx. 120)</w:t>
            </w:r>
          </w:p>
        </w:tc>
        <w:tc>
          <w:tcPr>
            <w:tcW w:w="1080" w:type="dxa"/>
          </w:tcPr>
          <w:p w14:paraId="60DA5B31" w14:textId="4E93EC5F" w:rsidR="0013569D" w:rsidRDefault="005E2B6D" w:rsidP="005E2B6D">
            <w:pPr>
              <w:pStyle w:val="ListParagraph"/>
              <w:ind w:left="0"/>
              <w:jc w:val="center"/>
              <w:rPr>
                <w:snapToGrid w:val="0"/>
              </w:rPr>
            </w:pPr>
            <w:r>
              <w:rPr>
                <w:snapToGrid w:val="0"/>
              </w:rPr>
              <w:t>2000</w:t>
            </w:r>
          </w:p>
        </w:tc>
      </w:tr>
      <w:tr w:rsidR="005E2B6D" w14:paraId="08D0B71B" w14:textId="77777777" w:rsidTr="005E2B6D">
        <w:tc>
          <w:tcPr>
            <w:tcW w:w="918" w:type="dxa"/>
          </w:tcPr>
          <w:p w14:paraId="161F883A" w14:textId="1F8DDED9" w:rsidR="0013569D" w:rsidRDefault="005E2B6D" w:rsidP="005E2B6D">
            <w:pPr>
              <w:pStyle w:val="ListParagraph"/>
              <w:ind w:left="0"/>
              <w:jc w:val="center"/>
              <w:rPr>
                <w:snapToGrid w:val="0"/>
              </w:rPr>
            </w:pPr>
            <w:r>
              <w:rPr>
                <w:snapToGrid w:val="0"/>
              </w:rPr>
              <w:t>2</w:t>
            </w:r>
          </w:p>
        </w:tc>
        <w:tc>
          <w:tcPr>
            <w:tcW w:w="7470" w:type="dxa"/>
          </w:tcPr>
          <w:p w14:paraId="57026427" w14:textId="77777777" w:rsidR="0013569D" w:rsidRDefault="005E2B6D" w:rsidP="0013569D">
            <w:pPr>
              <w:pStyle w:val="ListParagraph"/>
              <w:ind w:left="0"/>
              <w:jc w:val="both"/>
              <w:rPr>
                <w:snapToGrid w:val="0"/>
              </w:rPr>
            </w:pPr>
            <w:r>
              <w:rPr>
                <w:snapToGrid w:val="0"/>
              </w:rPr>
              <w:t>Number of expected farmers for Training Programme at NIPHM for a period of 12 months</w:t>
            </w:r>
          </w:p>
          <w:p w14:paraId="6ADB0B29" w14:textId="77777777" w:rsidR="005E2B6D" w:rsidRDefault="005E2B6D" w:rsidP="0013569D">
            <w:pPr>
              <w:pStyle w:val="ListParagraph"/>
              <w:ind w:left="0"/>
              <w:jc w:val="both"/>
              <w:rPr>
                <w:snapToGrid w:val="0"/>
              </w:rPr>
            </w:pPr>
          </w:p>
          <w:p w14:paraId="52B9DE27" w14:textId="70480C58" w:rsidR="005E2B6D" w:rsidRDefault="005E2B6D" w:rsidP="0013569D">
            <w:pPr>
              <w:pStyle w:val="ListParagraph"/>
              <w:ind w:left="0"/>
              <w:jc w:val="both"/>
              <w:rPr>
                <w:snapToGrid w:val="0"/>
              </w:rPr>
            </w:pPr>
            <w:r>
              <w:rPr>
                <w:snapToGrid w:val="0"/>
              </w:rPr>
              <w:t>(Average no. of farmers in a month for a duration of 2-3 days: Approx.40)</w:t>
            </w:r>
          </w:p>
        </w:tc>
        <w:tc>
          <w:tcPr>
            <w:tcW w:w="1080" w:type="dxa"/>
          </w:tcPr>
          <w:p w14:paraId="3F8C6A24" w14:textId="0B20B237" w:rsidR="0013569D" w:rsidRDefault="005E2B6D" w:rsidP="005E2B6D">
            <w:pPr>
              <w:pStyle w:val="ListParagraph"/>
              <w:ind w:left="0"/>
              <w:jc w:val="center"/>
              <w:rPr>
                <w:snapToGrid w:val="0"/>
              </w:rPr>
            </w:pPr>
            <w:r>
              <w:rPr>
                <w:snapToGrid w:val="0"/>
              </w:rPr>
              <w:t>1500</w:t>
            </w:r>
          </w:p>
        </w:tc>
      </w:tr>
      <w:tr w:rsidR="005E2B6D" w14:paraId="06F2264B" w14:textId="77777777" w:rsidTr="005E2B6D">
        <w:tc>
          <w:tcPr>
            <w:tcW w:w="918" w:type="dxa"/>
          </w:tcPr>
          <w:p w14:paraId="4A0D39FC" w14:textId="11C91944" w:rsidR="0013569D" w:rsidRDefault="005E2B6D" w:rsidP="005E2B6D">
            <w:pPr>
              <w:pStyle w:val="ListParagraph"/>
              <w:ind w:left="0"/>
              <w:jc w:val="center"/>
              <w:rPr>
                <w:snapToGrid w:val="0"/>
              </w:rPr>
            </w:pPr>
            <w:r>
              <w:rPr>
                <w:snapToGrid w:val="0"/>
              </w:rPr>
              <w:t>3</w:t>
            </w:r>
          </w:p>
        </w:tc>
        <w:tc>
          <w:tcPr>
            <w:tcW w:w="7470" w:type="dxa"/>
          </w:tcPr>
          <w:p w14:paraId="170E6DE7" w14:textId="77777777" w:rsidR="0013569D" w:rsidRDefault="005E2B6D" w:rsidP="0013569D">
            <w:pPr>
              <w:pStyle w:val="ListParagraph"/>
              <w:ind w:left="0"/>
              <w:jc w:val="both"/>
              <w:rPr>
                <w:snapToGrid w:val="0"/>
              </w:rPr>
            </w:pPr>
            <w:r>
              <w:rPr>
                <w:snapToGrid w:val="0"/>
              </w:rPr>
              <w:t xml:space="preserve">Total Number of Students of NIPHM for a period of 12 months </w:t>
            </w:r>
          </w:p>
          <w:p w14:paraId="787654B5" w14:textId="1774DB77" w:rsidR="005E2B6D" w:rsidRDefault="005E2B6D" w:rsidP="0013569D">
            <w:pPr>
              <w:pStyle w:val="ListParagraph"/>
              <w:ind w:left="0"/>
              <w:jc w:val="both"/>
              <w:rPr>
                <w:snapToGrid w:val="0"/>
              </w:rPr>
            </w:pPr>
            <w:r>
              <w:rPr>
                <w:snapToGrid w:val="0"/>
              </w:rPr>
              <w:lastRenderedPageBreak/>
              <w:t>(Average number per day: Approx. 20)</w:t>
            </w:r>
          </w:p>
        </w:tc>
        <w:tc>
          <w:tcPr>
            <w:tcW w:w="1080" w:type="dxa"/>
          </w:tcPr>
          <w:p w14:paraId="6E9C8DA0" w14:textId="170A8F1B" w:rsidR="0013569D" w:rsidRDefault="005E2B6D" w:rsidP="005E2B6D">
            <w:pPr>
              <w:pStyle w:val="ListParagraph"/>
              <w:ind w:left="0"/>
              <w:jc w:val="center"/>
              <w:rPr>
                <w:snapToGrid w:val="0"/>
              </w:rPr>
            </w:pPr>
            <w:r>
              <w:rPr>
                <w:snapToGrid w:val="0"/>
              </w:rPr>
              <w:lastRenderedPageBreak/>
              <w:t>25</w:t>
            </w:r>
          </w:p>
        </w:tc>
      </w:tr>
      <w:tr w:rsidR="005E2B6D" w14:paraId="3530F046" w14:textId="77777777" w:rsidTr="005E2B6D">
        <w:tc>
          <w:tcPr>
            <w:tcW w:w="918" w:type="dxa"/>
          </w:tcPr>
          <w:p w14:paraId="12B3C5C5" w14:textId="1F9AF9FB" w:rsidR="0013569D" w:rsidRDefault="005E2B6D" w:rsidP="005E2B6D">
            <w:pPr>
              <w:pStyle w:val="ListParagraph"/>
              <w:ind w:left="0"/>
              <w:jc w:val="center"/>
              <w:rPr>
                <w:snapToGrid w:val="0"/>
              </w:rPr>
            </w:pPr>
            <w:r>
              <w:rPr>
                <w:snapToGrid w:val="0"/>
              </w:rPr>
              <w:lastRenderedPageBreak/>
              <w:t>4</w:t>
            </w:r>
          </w:p>
        </w:tc>
        <w:tc>
          <w:tcPr>
            <w:tcW w:w="7470" w:type="dxa"/>
          </w:tcPr>
          <w:p w14:paraId="7914306E" w14:textId="77777777" w:rsidR="0013569D" w:rsidRDefault="005E2B6D" w:rsidP="0013569D">
            <w:pPr>
              <w:pStyle w:val="ListParagraph"/>
              <w:ind w:left="0"/>
              <w:jc w:val="both"/>
              <w:rPr>
                <w:snapToGrid w:val="0"/>
              </w:rPr>
            </w:pPr>
            <w:r>
              <w:rPr>
                <w:snapToGrid w:val="0"/>
              </w:rPr>
              <w:t>Total Number of regular &amp; contractual staff of NIPHM for a period of 12 months</w:t>
            </w:r>
          </w:p>
          <w:p w14:paraId="1BEB4AE9" w14:textId="77777777" w:rsidR="005E2B6D" w:rsidRDefault="005E2B6D" w:rsidP="0013569D">
            <w:pPr>
              <w:pStyle w:val="ListParagraph"/>
              <w:ind w:left="0"/>
              <w:jc w:val="both"/>
              <w:rPr>
                <w:snapToGrid w:val="0"/>
              </w:rPr>
            </w:pPr>
          </w:p>
          <w:p w14:paraId="15B6C4BA" w14:textId="2CA57D0D" w:rsidR="005E2B6D" w:rsidRDefault="005E2B6D" w:rsidP="0013569D">
            <w:pPr>
              <w:pStyle w:val="ListParagraph"/>
              <w:ind w:left="0"/>
              <w:jc w:val="both"/>
              <w:rPr>
                <w:snapToGrid w:val="0"/>
              </w:rPr>
            </w:pPr>
            <w:r>
              <w:rPr>
                <w:snapToGrid w:val="0"/>
              </w:rPr>
              <w:t>(Average number per day: Approx.20)</w:t>
            </w:r>
          </w:p>
        </w:tc>
        <w:tc>
          <w:tcPr>
            <w:tcW w:w="1080" w:type="dxa"/>
          </w:tcPr>
          <w:p w14:paraId="1FA5C2DA" w14:textId="0DDDF4F2" w:rsidR="0013569D" w:rsidRDefault="005E2B6D" w:rsidP="005E2B6D">
            <w:pPr>
              <w:pStyle w:val="ListParagraph"/>
              <w:ind w:left="0"/>
              <w:jc w:val="center"/>
              <w:rPr>
                <w:snapToGrid w:val="0"/>
              </w:rPr>
            </w:pPr>
            <w:r>
              <w:rPr>
                <w:snapToGrid w:val="0"/>
              </w:rPr>
              <w:t>30</w:t>
            </w:r>
          </w:p>
        </w:tc>
      </w:tr>
      <w:tr w:rsidR="005E2B6D" w14:paraId="03D897DE" w14:textId="77777777" w:rsidTr="005E2B6D">
        <w:tc>
          <w:tcPr>
            <w:tcW w:w="918" w:type="dxa"/>
          </w:tcPr>
          <w:p w14:paraId="1801F7F1" w14:textId="1692E1C0" w:rsidR="005E2B6D" w:rsidRDefault="005E2B6D" w:rsidP="005E2B6D">
            <w:pPr>
              <w:pStyle w:val="ListParagraph"/>
              <w:ind w:left="0"/>
              <w:jc w:val="center"/>
              <w:rPr>
                <w:snapToGrid w:val="0"/>
              </w:rPr>
            </w:pPr>
            <w:r>
              <w:rPr>
                <w:snapToGrid w:val="0"/>
              </w:rPr>
              <w:t>5</w:t>
            </w:r>
          </w:p>
        </w:tc>
        <w:tc>
          <w:tcPr>
            <w:tcW w:w="7470" w:type="dxa"/>
          </w:tcPr>
          <w:p w14:paraId="63BB1C3C" w14:textId="77777777" w:rsidR="005E2B6D" w:rsidRDefault="005E2B6D" w:rsidP="0013569D">
            <w:pPr>
              <w:pStyle w:val="ListParagraph"/>
              <w:ind w:left="0"/>
              <w:jc w:val="both"/>
              <w:rPr>
                <w:snapToGrid w:val="0"/>
              </w:rPr>
            </w:pPr>
            <w:r>
              <w:rPr>
                <w:snapToGrid w:val="0"/>
              </w:rPr>
              <w:t>Number of expected participants for International Training Programmes and VIPs for a period of 12 months</w:t>
            </w:r>
          </w:p>
          <w:p w14:paraId="07D51BE5" w14:textId="77777777" w:rsidR="005E2B6D" w:rsidRDefault="005E2B6D" w:rsidP="0013569D">
            <w:pPr>
              <w:pStyle w:val="ListParagraph"/>
              <w:ind w:left="0"/>
              <w:jc w:val="both"/>
              <w:rPr>
                <w:snapToGrid w:val="0"/>
              </w:rPr>
            </w:pPr>
          </w:p>
          <w:p w14:paraId="1E919C23" w14:textId="159BE2E1" w:rsidR="005E2B6D" w:rsidRDefault="005E2B6D" w:rsidP="0013569D">
            <w:pPr>
              <w:pStyle w:val="ListParagraph"/>
              <w:ind w:left="0"/>
              <w:jc w:val="both"/>
              <w:rPr>
                <w:snapToGrid w:val="0"/>
              </w:rPr>
            </w:pPr>
            <w:r>
              <w:rPr>
                <w:snapToGrid w:val="0"/>
              </w:rPr>
              <w:t>(VIPs Avg. number in a month for a duration of 2-3 days: 10) (International participants: Avg. number two times in a year for a duration of 15 days: Approx. 22)</w:t>
            </w:r>
          </w:p>
        </w:tc>
        <w:tc>
          <w:tcPr>
            <w:tcW w:w="1080" w:type="dxa"/>
          </w:tcPr>
          <w:p w14:paraId="531FBE69" w14:textId="185B9E8B" w:rsidR="005E2B6D" w:rsidRDefault="005E2B6D" w:rsidP="005E2B6D">
            <w:pPr>
              <w:pStyle w:val="ListParagraph"/>
              <w:ind w:left="0"/>
              <w:jc w:val="center"/>
              <w:rPr>
                <w:snapToGrid w:val="0"/>
              </w:rPr>
            </w:pPr>
            <w:r>
              <w:rPr>
                <w:snapToGrid w:val="0"/>
              </w:rPr>
              <w:t>200</w:t>
            </w:r>
          </w:p>
        </w:tc>
      </w:tr>
    </w:tbl>
    <w:p w14:paraId="12352FD5" w14:textId="1C3712B3" w:rsidR="0013569D" w:rsidRDefault="0013569D" w:rsidP="0013569D">
      <w:pPr>
        <w:pStyle w:val="ListParagraph"/>
        <w:ind w:left="360"/>
        <w:jc w:val="both"/>
        <w:rPr>
          <w:snapToGrid w:val="0"/>
        </w:rPr>
      </w:pPr>
    </w:p>
    <w:p w14:paraId="5C250FA0" w14:textId="6BE2A3FF" w:rsidR="0049699C" w:rsidRPr="00DB1E9E" w:rsidRDefault="0049699C" w:rsidP="004761E3">
      <w:pPr>
        <w:pStyle w:val="ListParagraph"/>
        <w:numPr>
          <w:ilvl w:val="0"/>
          <w:numId w:val="6"/>
        </w:numPr>
        <w:jc w:val="both"/>
        <w:rPr>
          <w:snapToGrid w:val="0"/>
        </w:rPr>
      </w:pPr>
      <w:r w:rsidRPr="00DB1E9E">
        <w:rPr>
          <w:b/>
          <w:u w:val="single"/>
        </w:rPr>
        <w:t>Arbitration</w:t>
      </w:r>
      <w:r w:rsidRPr="00DB1E9E">
        <w:rPr>
          <w:b/>
        </w:rPr>
        <w:t>:</w:t>
      </w:r>
      <w:r w:rsidRPr="00DB1E9E">
        <w:t xml:space="preserve"> In the event of any question, dispute or difference arising under these conditions or any conditions contained in the order or in connection with this contract, the same shall be referred to the sole arbitration of the Director General or any other person authorized by him.   The award of the arbitrator in such cases shall be final and binding on the parties to this contract. </w:t>
      </w:r>
    </w:p>
    <w:p w14:paraId="14D54FF5" w14:textId="77777777" w:rsidR="0049699C" w:rsidRPr="00DB1E9E" w:rsidRDefault="0049699C" w:rsidP="00DB4BA4">
      <w:pPr>
        <w:pStyle w:val="ListParagraph"/>
        <w:jc w:val="both"/>
        <w:rPr>
          <w:snapToGrid w:val="0"/>
        </w:rPr>
      </w:pPr>
    </w:p>
    <w:p w14:paraId="566933E2" w14:textId="77777777" w:rsidR="0049699C" w:rsidRPr="00DB1E9E" w:rsidRDefault="0049699C" w:rsidP="004761E3">
      <w:pPr>
        <w:numPr>
          <w:ilvl w:val="0"/>
          <w:numId w:val="6"/>
        </w:numPr>
        <w:spacing w:after="0" w:line="240" w:lineRule="auto"/>
        <w:jc w:val="both"/>
        <w:rPr>
          <w:rFonts w:ascii="Times New Roman" w:hAnsi="Times New Roman" w:cs="Times New Roman"/>
          <w:snapToGrid w:val="0"/>
          <w:sz w:val="24"/>
          <w:szCs w:val="24"/>
        </w:rPr>
      </w:pPr>
      <w:r w:rsidRPr="00DB1E9E">
        <w:rPr>
          <w:rFonts w:ascii="Times New Roman" w:hAnsi="Times New Roman" w:cs="Times New Roman"/>
          <w:b/>
          <w:sz w:val="24"/>
          <w:szCs w:val="24"/>
          <w:u w:val="single"/>
        </w:rPr>
        <w:t>Applicable Law</w:t>
      </w:r>
      <w:r w:rsidRPr="00DB1E9E">
        <w:rPr>
          <w:rFonts w:ascii="Times New Roman" w:hAnsi="Times New Roman" w:cs="Times New Roman"/>
          <w:sz w:val="24"/>
          <w:szCs w:val="24"/>
        </w:rPr>
        <w:t>:  The contract shall be interpreted in accordance with Laws applicable in India and subject to jurisdiction of the court in Hyderabad only.</w:t>
      </w:r>
    </w:p>
    <w:p w14:paraId="3ADCA22F" w14:textId="77777777" w:rsidR="005E2B6D" w:rsidRDefault="005E2B6D" w:rsidP="005C0C00">
      <w:pPr>
        <w:spacing w:after="0" w:line="240" w:lineRule="auto"/>
        <w:jc w:val="right"/>
        <w:rPr>
          <w:rFonts w:ascii="Times New Roman" w:hAnsi="Times New Roman" w:cs="Times New Roman"/>
          <w:b/>
          <w:bCs/>
          <w:sz w:val="24"/>
          <w:szCs w:val="24"/>
        </w:rPr>
      </w:pPr>
    </w:p>
    <w:p w14:paraId="65E386F7" w14:textId="43C59A61" w:rsidR="00F87CD3" w:rsidRPr="00DB1E9E" w:rsidRDefault="00F87CD3" w:rsidP="005C0C00">
      <w:pPr>
        <w:spacing w:after="0" w:line="240" w:lineRule="auto"/>
        <w:jc w:val="right"/>
        <w:rPr>
          <w:rFonts w:ascii="Times New Roman" w:hAnsi="Times New Roman" w:cs="Times New Roman"/>
          <w:b/>
          <w:bCs/>
          <w:sz w:val="24"/>
          <w:szCs w:val="24"/>
        </w:rPr>
      </w:pPr>
    </w:p>
    <w:p w14:paraId="49036CED" w14:textId="77777777" w:rsidR="00BD7C68" w:rsidRDefault="00F87CD3" w:rsidP="00F87CD3">
      <w:pPr>
        <w:spacing w:after="0" w:line="240" w:lineRule="auto"/>
        <w:jc w:val="center"/>
        <w:rPr>
          <w:rFonts w:ascii="Times New Roman" w:hAnsi="Times New Roman" w:cs="Times New Roman"/>
          <w:sz w:val="24"/>
          <w:szCs w:val="24"/>
          <w:lang w:bidi="hi-IN"/>
        </w:rPr>
      </w:pPr>
      <w:r w:rsidRPr="00DB1E9E">
        <w:rPr>
          <w:rFonts w:ascii="Times New Roman" w:hAnsi="Times New Roman" w:cs="Times New Roman"/>
          <w:sz w:val="24"/>
          <w:szCs w:val="24"/>
          <w:lang w:bidi="hi-IN"/>
        </w:rPr>
        <w:tab/>
      </w:r>
    </w:p>
    <w:p w14:paraId="1ABC9E2D" w14:textId="77777777" w:rsidR="00BD7C68" w:rsidRDefault="00BD7C68">
      <w:pPr>
        <w:rPr>
          <w:rFonts w:ascii="Times New Roman" w:hAnsi="Times New Roman" w:cs="Times New Roman"/>
          <w:sz w:val="24"/>
          <w:szCs w:val="24"/>
          <w:lang w:bidi="hi-IN"/>
        </w:rPr>
      </w:pPr>
      <w:r>
        <w:rPr>
          <w:rFonts w:ascii="Times New Roman" w:hAnsi="Times New Roman" w:cs="Times New Roman"/>
          <w:sz w:val="24"/>
          <w:szCs w:val="24"/>
          <w:lang w:bidi="hi-IN"/>
        </w:rPr>
        <w:br w:type="page"/>
      </w:r>
    </w:p>
    <w:p w14:paraId="64BD9323" w14:textId="60EA33B2" w:rsidR="00F87CD3" w:rsidRPr="00DB1E9E" w:rsidRDefault="009D266F" w:rsidP="009D266F">
      <w:p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lastRenderedPageBreak/>
        <w:t>22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87CD3" w:rsidRPr="00DB1E9E">
        <w:rPr>
          <w:rFonts w:ascii="Times New Roman" w:hAnsi="Times New Roman" w:cs="Times New Roman"/>
          <w:b/>
          <w:bCs/>
          <w:sz w:val="24"/>
          <w:szCs w:val="24"/>
          <w:u w:val="single"/>
        </w:rPr>
        <w:t>PRICE BID</w:t>
      </w:r>
    </w:p>
    <w:p w14:paraId="57C284A6" w14:textId="77777777" w:rsidR="00F87CD3" w:rsidRPr="00DB1E9E" w:rsidRDefault="00F87CD3" w:rsidP="00F87CD3">
      <w:pPr>
        <w:spacing w:after="0" w:line="240" w:lineRule="auto"/>
        <w:jc w:val="both"/>
        <w:rPr>
          <w:rFonts w:ascii="Times New Roman" w:hAnsi="Times New Roman" w:cs="Times New Roman"/>
          <w:b/>
          <w:bCs/>
          <w:sz w:val="24"/>
          <w:szCs w:val="24"/>
          <w:u w:val="single"/>
        </w:rPr>
      </w:pPr>
    </w:p>
    <w:p w14:paraId="5C67B376" w14:textId="24D2BDBC" w:rsidR="00F87CD3" w:rsidRPr="00DB1E9E" w:rsidRDefault="00F87CD3" w:rsidP="00F87CD3">
      <w:pPr>
        <w:spacing w:after="0" w:line="240" w:lineRule="auto"/>
        <w:jc w:val="both"/>
        <w:rPr>
          <w:rFonts w:ascii="Times New Roman" w:hAnsi="Times New Roman" w:cs="Times New Roman"/>
          <w:b/>
          <w:sz w:val="24"/>
          <w:szCs w:val="24"/>
        </w:rPr>
      </w:pPr>
      <w:r w:rsidRPr="00DB1E9E">
        <w:rPr>
          <w:rFonts w:ascii="Times New Roman" w:hAnsi="Times New Roman" w:cs="Times New Roman"/>
          <w:b/>
          <w:sz w:val="24"/>
          <w:szCs w:val="24"/>
        </w:rPr>
        <w:t xml:space="preserve">PRICE </w:t>
      </w:r>
      <w:r w:rsidR="006022B4">
        <w:rPr>
          <w:rFonts w:ascii="Times New Roman" w:hAnsi="Times New Roman" w:cs="Times New Roman"/>
          <w:b/>
          <w:sz w:val="24"/>
          <w:szCs w:val="24"/>
        </w:rPr>
        <w:t>BID:</w:t>
      </w:r>
    </w:p>
    <w:p w14:paraId="115CA9EF" w14:textId="77777777" w:rsidR="00F87CD3" w:rsidRPr="00DB1E9E" w:rsidRDefault="00F87CD3" w:rsidP="00F87CD3">
      <w:pPr>
        <w:spacing w:after="0" w:line="240" w:lineRule="auto"/>
        <w:jc w:val="both"/>
        <w:rPr>
          <w:rFonts w:ascii="Times New Roman" w:hAnsi="Times New Roman" w:cs="Times New Roman"/>
          <w:bCs/>
          <w:sz w:val="24"/>
          <w:szCs w:val="24"/>
        </w:rPr>
      </w:pPr>
    </w:p>
    <w:p w14:paraId="5CBDCE41" w14:textId="77777777" w:rsidR="006022B4" w:rsidRPr="004B3E42" w:rsidRDefault="006022B4" w:rsidP="004761E3">
      <w:pPr>
        <w:pStyle w:val="ListParagraph"/>
        <w:numPr>
          <w:ilvl w:val="1"/>
          <w:numId w:val="31"/>
        </w:numPr>
        <w:tabs>
          <w:tab w:val="decimal" w:pos="792"/>
        </w:tabs>
        <w:suppressAutoHyphens/>
        <w:spacing w:before="72"/>
        <w:jc w:val="both"/>
        <w:rPr>
          <w:bCs/>
        </w:rPr>
      </w:pPr>
      <w:r w:rsidRPr="004F7615">
        <w:rPr>
          <w:bCs/>
        </w:rPr>
        <w:t xml:space="preserve">PRICE </w:t>
      </w:r>
      <w:r>
        <w:rPr>
          <w:bCs/>
        </w:rPr>
        <w:t xml:space="preserve">BID / BOQ (In xls. Format only). </w:t>
      </w:r>
      <w:r w:rsidRPr="004B3E42">
        <w:rPr>
          <w:bCs/>
        </w:rPr>
        <w:t xml:space="preserve">Financial Bid as BoQ_XXXX.xls to be filled online &amp; submitted. Please note that the file name should not be changed. </w:t>
      </w:r>
    </w:p>
    <w:p w14:paraId="789E8128" w14:textId="31C25A11" w:rsidR="006022B4" w:rsidRPr="00140554" w:rsidRDefault="006022B4" w:rsidP="004761E3">
      <w:pPr>
        <w:pStyle w:val="ListParagraph"/>
        <w:numPr>
          <w:ilvl w:val="1"/>
          <w:numId w:val="31"/>
        </w:numPr>
        <w:tabs>
          <w:tab w:val="decimal" w:pos="792"/>
        </w:tabs>
        <w:suppressAutoHyphens/>
        <w:spacing w:before="72"/>
        <w:jc w:val="both"/>
        <w:rPr>
          <w:bCs/>
        </w:rPr>
      </w:pPr>
      <w:r w:rsidRPr="004F7615">
        <w:rPr>
          <w:b/>
        </w:rPr>
        <w:t>Price Bid Evaluation:</w:t>
      </w:r>
      <w:r w:rsidRPr="004F7615">
        <w:t xml:space="preserve"> Opening of Price Bid: Bidders who are qualified in Technical Bid only will be called for Price Bid opening. The technically qualified bidders alone will be informed about the date and time of opening of the Price Bid and their Price Bids alone will be opened on the due date and time in the e-procurement portal. The contract will be entrusted to the Bidder, whose bid has been determined as L1. </w:t>
      </w:r>
      <w:r w:rsidRPr="004F7615">
        <w:rPr>
          <w:b/>
        </w:rPr>
        <w:t xml:space="preserve">L1 will be arrived after considering </w:t>
      </w:r>
      <w:r w:rsidR="00D87EC2">
        <w:rPr>
          <w:b/>
        </w:rPr>
        <w:t xml:space="preserve">overall </w:t>
      </w:r>
      <w:r w:rsidRPr="004F7615">
        <w:rPr>
          <w:b/>
        </w:rPr>
        <w:t>basic price except GST</w:t>
      </w:r>
      <w:r w:rsidRPr="004F7615">
        <w:t xml:space="preserve">. </w:t>
      </w:r>
      <w:r w:rsidRPr="004F7615">
        <w:rPr>
          <w:b/>
        </w:rPr>
        <w:t>GST will be paid as applicable at the time of supply on submission of Tax Invoice.</w:t>
      </w:r>
      <w:r w:rsidRPr="004F7615">
        <w:t xml:space="preserve"> In case the L1 agency who has been awarded the e-tender fails to execute the contract, NIPHM reserves the right to take legal action to get such firms black listed.</w:t>
      </w:r>
    </w:p>
    <w:p w14:paraId="47D5EC9C" w14:textId="0E27795A" w:rsidR="00140554" w:rsidRDefault="00140554" w:rsidP="004761E3">
      <w:pPr>
        <w:pStyle w:val="ListParagraph"/>
        <w:numPr>
          <w:ilvl w:val="1"/>
          <w:numId w:val="31"/>
        </w:numPr>
        <w:tabs>
          <w:tab w:val="decimal" w:pos="792"/>
        </w:tabs>
        <w:suppressAutoHyphens/>
        <w:spacing w:before="72"/>
        <w:jc w:val="both"/>
        <w:rPr>
          <w:bCs/>
        </w:rPr>
      </w:pPr>
      <w:r w:rsidRPr="00140554">
        <w:rPr>
          <w:bCs/>
        </w:rPr>
        <w:t>The contract</w:t>
      </w:r>
      <w:r>
        <w:rPr>
          <w:bCs/>
        </w:rPr>
        <w:t xml:space="preserve"> will be entrusted to the bidder whose bid has been determined as L1. In case the L1 agency who has been awarded the e-tender fail</w:t>
      </w:r>
      <w:r w:rsidR="009B2AB0">
        <w:rPr>
          <w:bCs/>
        </w:rPr>
        <w:t>s to execute the contract</w:t>
      </w:r>
      <w:r w:rsidR="00F13B02">
        <w:rPr>
          <w:bCs/>
        </w:rPr>
        <w:t>,</w:t>
      </w:r>
      <w:r w:rsidR="00914BA4">
        <w:rPr>
          <w:bCs/>
        </w:rPr>
        <w:t xml:space="preserve"> </w:t>
      </w:r>
      <w:r w:rsidR="009B2AB0">
        <w:rPr>
          <w:bCs/>
        </w:rPr>
        <w:t>NIPHM will have the right to choose L2.  NIPHM further reserves the right to take legal action to get such firms black listed.</w:t>
      </w:r>
    </w:p>
    <w:p w14:paraId="5AC4745B" w14:textId="452C6C27" w:rsidR="009B2AB0" w:rsidRPr="00140554" w:rsidRDefault="009B2AB0" w:rsidP="004761E3">
      <w:pPr>
        <w:pStyle w:val="ListParagraph"/>
        <w:numPr>
          <w:ilvl w:val="1"/>
          <w:numId w:val="31"/>
        </w:numPr>
        <w:tabs>
          <w:tab w:val="decimal" w:pos="792"/>
        </w:tabs>
        <w:suppressAutoHyphens/>
        <w:spacing w:before="72"/>
        <w:jc w:val="both"/>
        <w:rPr>
          <w:bCs/>
        </w:rPr>
      </w:pPr>
      <w:r>
        <w:rPr>
          <w:bCs/>
        </w:rPr>
        <w:t>If the two bidders are evaluated as L1 (L1 bidders) on quoting the same price, the bidder with high turnover for 2019-20 will be awarded the contract.</w:t>
      </w:r>
    </w:p>
    <w:p w14:paraId="6DC6191A" w14:textId="77777777" w:rsidR="00F87CD3" w:rsidRPr="00DB1E9E" w:rsidRDefault="00F87CD3" w:rsidP="00F87CD3">
      <w:pPr>
        <w:jc w:val="both"/>
        <w:rPr>
          <w:rFonts w:ascii="Times New Roman" w:hAnsi="Times New Roman" w:cs="Times New Roman"/>
          <w:bCs/>
          <w:sz w:val="24"/>
          <w:szCs w:val="24"/>
        </w:rPr>
      </w:pPr>
    </w:p>
    <w:p w14:paraId="63BDE79D" w14:textId="77777777" w:rsidR="00F87CD3" w:rsidRPr="00DB1E9E" w:rsidRDefault="00F87CD3" w:rsidP="00F87CD3">
      <w:pPr>
        <w:pStyle w:val="ListParagraph"/>
        <w:jc w:val="both"/>
        <w:rPr>
          <w:b/>
          <w:bCs/>
          <w:u w:val="single"/>
        </w:rPr>
      </w:pPr>
      <w:r w:rsidRPr="00DB1E9E">
        <w:rPr>
          <w:b/>
          <w:bCs/>
          <w:u w:val="single"/>
        </w:rPr>
        <w:t xml:space="preserve">Note: </w:t>
      </w:r>
    </w:p>
    <w:p w14:paraId="076B64E7" w14:textId="58856414" w:rsidR="00F87CD3" w:rsidRPr="00DB1E9E" w:rsidRDefault="007771CE" w:rsidP="004761E3">
      <w:pPr>
        <w:pStyle w:val="ListParagraph"/>
        <w:numPr>
          <w:ilvl w:val="0"/>
          <w:numId w:val="28"/>
        </w:numPr>
        <w:suppressAutoHyphens/>
        <w:jc w:val="both"/>
        <w:rPr>
          <w:bCs/>
        </w:rPr>
      </w:pPr>
      <w:r>
        <w:rPr>
          <w:bCs/>
        </w:rPr>
        <w:t xml:space="preserve">The catering services </w:t>
      </w:r>
      <w:r w:rsidR="00F87CD3" w:rsidRPr="00DB1E9E">
        <w:rPr>
          <w:bCs/>
        </w:rPr>
        <w:t xml:space="preserve">should be </w:t>
      </w:r>
      <w:r>
        <w:rPr>
          <w:bCs/>
        </w:rPr>
        <w:t>provided</w:t>
      </w:r>
      <w:r w:rsidR="00F87CD3" w:rsidRPr="00DB1E9E">
        <w:rPr>
          <w:bCs/>
        </w:rPr>
        <w:t xml:space="preserve"> at NIPHM. </w:t>
      </w:r>
    </w:p>
    <w:p w14:paraId="3E0AB6DA" w14:textId="0DEF00D1" w:rsidR="00F87CD3" w:rsidRPr="00DB1E9E" w:rsidRDefault="00F87CD3" w:rsidP="004761E3">
      <w:pPr>
        <w:pStyle w:val="ListParagraph"/>
        <w:numPr>
          <w:ilvl w:val="0"/>
          <w:numId w:val="28"/>
        </w:numPr>
        <w:suppressAutoHyphens/>
        <w:jc w:val="both"/>
        <w:rPr>
          <w:bCs/>
        </w:rPr>
      </w:pPr>
      <w:r w:rsidRPr="00DB1E9E">
        <w:rPr>
          <w:bCs/>
        </w:rPr>
        <w:t xml:space="preserve">Prices should be quoted only in Indian rupees </w:t>
      </w:r>
    </w:p>
    <w:p w14:paraId="46A2C541" w14:textId="66C64E76" w:rsidR="002065F9" w:rsidRDefault="002065F9" w:rsidP="004761E3">
      <w:pPr>
        <w:pStyle w:val="ListParagraph"/>
        <w:numPr>
          <w:ilvl w:val="0"/>
          <w:numId w:val="28"/>
        </w:numPr>
        <w:suppressAutoHyphens/>
        <w:jc w:val="both"/>
        <w:rPr>
          <w:bCs/>
        </w:rPr>
      </w:pPr>
      <w:r>
        <w:rPr>
          <w:bCs/>
        </w:rPr>
        <w:t>The tenderer should quote rates on “per head per day” basis.</w:t>
      </w:r>
    </w:p>
    <w:p w14:paraId="25BD5AB3" w14:textId="77777777" w:rsidR="00F87CD3" w:rsidRDefault="00F87CD3" w:rsidP="00F87CD3">
      <w:pPr>
        <w:pStyle w:val="ListParagraph"/>
        <w:jc w:val="both"/>
        <w:rPr>
          <w:bCs/>
        </w:rPr>
      </w:pPr>
    </w:p>
    <w:p w14:paraId="0EC06737" w14:textId="77777777" w:rsidR="006022B4" w:rsidRPr="00DB1E9E" w:rsidRDefault="006022B4" w:rsidP="00F87CD3">
      <w:pPr>
        <w:pStyle w:val="ListParagraph"/>
        <w:jc w:val="both"/>
        <w:rPr>
          <w:bCs/>
        </w:rPr>
      </w:pPr>
    </w:p>
    <w:p w14:paraId="6C4D5DD1" w14:textId="77777777" w:rsidR="00F87CD3" w:rsidRPr="00DB1E9E" w:rsidRDefault="00F87CD3" w:rsidP="00F87CD3">
      <w:pPr>
        <w:pStyle w:val="ListParagraph"/>
        <w:jc w:val="both"/>
        <w:rPr>
          <w:bCs/>
        </w:rPr>
      </w:pPr>
      <w:r w:rsidRPr="00DB1E9E">
        <w:rPr>
          <w:bCs/>
        </w:rPr>
        <w:t xml:space="preserve">We are herewith undertaking that the details provided above are true and to abide by the terms and conditions contained in the bid document of NIPHM. </w:t>
      </w:r>
    </w:p>
    <w:p w14:paraId="6F14FE21" w14:textId="77777777" w:rsidR="00F87CD3" w:rsidRDefault="00F87CD3" w:rsidP="00F87CD3">
      <w:pPr>
        <w:pStyle w:val="ListParagraph"/>
        <w:jc w:val="both"/>
        <w:rPr>
          <w:bCs/>
        </w:rPr>
      </w:pPr>
    </w:p>
    <w:p w14:paraId="3D46BDCA" w14:textId="77777777" w:rsidR="005E2B6D" w:rsidRPr="00DB1E9E" w:rsidRDefault="005E2B6D" w:rsidP="00F87CD3">
      <w:pPr>
        <w:pStyle w:val="ListParagraph"/>
        <w:jc w:val="both"/>
        <w:rPr>
          <w:bCs/>
        </w:rPr>
      </w:pPr>
    </w:p>
    <w:p w14:paraId="136624B6" w14:textId="77777777" w:rsidR="00F87CD3" w:rsidRPr="00DB1E9E" w:rsidRDefault="00F87CD3" w:rsidP="00F87CD3">
      <w:pPr>
        <w:pStyle w:val="ListParagraph"/>
        <w:jc w:val="both"/>
        <w:rPr>
          <w:bCs/>
        </w:rPr>
      </w:pPr>
    </w:p>
    <w:p w14:paraId="509B232C" w14:textId="77777777" w:rsidR="00F87CD3" w:rsidRPr="00DB1E9E" w:rsidRDefault="00F87CD3" w:rsidP="00F87CD3">
      <w:pPr>
        <w:pStyle w:val="ListParagraph"/>
        <w:jc w:val="right"/>
        <w:rPr>
          <w:bCs/>
        </w:rPr>
      </w:pPr>
      <w:r w:rsidRPr="00DB1E9E">
        <w:rPr>
          <w:bCs/>
        </w:rPr>
        <w:t xml:space="preserve">Signature of authorised official </w:t>
      </w:r>
    </w:p>
    <w:p w14:paraId="6AA12CA4" w14:textId="77777777" w:rsidR="00F87CD3" w:rsidRPr="00DB1E9E" w:rsidRDefault="00F87CD3" w:rsidP="00F87CD3">
      <w:pPr>
        <w:pStyle w:val="ListParagraph"/>
        <w:jc w:val="right"/>
        <w:rPr>
          <w:bCs/>
        </w:rPr>
      </w:pPr>
      <w:r w:rsidRPr="00DB1E9E">
        <w:rPr>
          <w:bCs/>
        </w:rPr>
        <w:t>(With seal and stamp)</w:t>
      </w:r>
    </w:p>
    <w:p w14:paraId="443A91BB" w14:textId="77777777" w:rsidR="00F87CD3" w:rsidRPr="00DB1E9E" w:rsidRDefault="00F87CD3" w:rsidP="00F87CD3">
      <w:pPr>
        <w:pStyle w:val="ListParagraph"/>
        <w:contextualSpacing/>
      </w:pPr>
    </w:p>
    <w:p w14:paraId="15F579F8" w14:textId="77777777" w:rsidR="00F87CD3" w:rsidRPr="00DB1E9E" w:rsidRDefault="00F87CD3" w:rsidP="00F87CD3">
      <w:pPr>
        <w:spacing w:after="0" w:line="240" w:lineRule="auto"/>
        <w:rPr>
          <w:rFonts w:ascii="Times New Roman" w:hAnsi="Times New Roman" w:cs="Times New Roman"/>
          <w:b/>
          <w:color w:val="000000"/>
          <w:sz w:val="24"/>
          <w:szCs w:val="24"/>
          <w:lang w:val="en-GB" w:eastAsia="ar-SA" w:bidi="hi-IN"/>
        </w:rPr>
      </w:pPr>
      <w:r w:rsidRPr="00DB1E9E">
        <w:rPr>
          <w:rFonts w:ascii="Times New Roman" w:hAnsi="Times New Roman" w:cs="Times New Roman"/>
          <w:sz w:val="24"/>
          <w:szCs w:val="24"/>
        </w:rPr>
        <w:br w:type="page"/>
      </w:r>
    </w:p>
    <w:p w14:paraId="526A3253" w14:textId="66A34010" w:rsidR="00342B69" w:rsidRDefault="009D266F" w:rsidP="00342B69">
      <w:pPr>
        <w:pStyle w:val="NoSpacing"/>
        <w:rPr>
          <w:rFonts w:ascii="Times New Roman" w:hAnsi="Times New Roman" w:cs="Times New Roman"/>
          <w:b/>
          <w:w w:val="105"/>
          <w:sz w:val="24"/>
          <w:szCs w:val="24"/>
          <w:u w:val="single"/>
        </w:rPr>
      </w:pPr>
      <w:r>
        <w:rPr>
          <w:rFonts w:ascii="Times New Roman" w:hAnsi="Times New Roman" w:cs="Times New Roman"/>
          <w:bCs/>
          <w:w w:val="105"/>
          <w:sz w:val="24"/>
          <w:szCs w:val="24"/>
        </w:rPr>
        <w:lastRenderedPageBreak/>
        <w:t xml:space="preserve">23   </w:t>
      </w:r>
      <w:r w:rsidR="00342B69" w:rsidRPr="009C0008">
        <w:rPr>
          <w:rFonts w:ascii="Times New Roman" w:hAnsi="Times New Roman" w:cs="Times New Roman"/>
          <w:b/>
          <w:w w:val="105"/>
          <w:sz w:val="24"/>
          <w:szCs w:val="24"/>
          <w:u w:val="single"/>
        </w:rPr>
        <w:t>General Terms and Conditions</w:t>
      </w:r>
      <w:r>
        <w:rPr>
          <w:rFonts w:ascii="Times New Roman" w:hAnsi="Times New Roman" w:cs="Times New Roman"/>
          <w:b/>
          <w:w w:val="105"/>
          <w:sz w:val="24"/>
          <w:szCs w:val="24"/>
          <w:u w:val="single"/>
        </w:rPr>
        <w:t xml:space="preserve"> of contract</w:t>
      </w:r>
      <w:r w:rsidR="00342B69" w:rsidRPr="009C0008">
        <w:rPr>
          <w:rFonts w:ascii="Times New Roman" w:hAnsi="Times New Roman" w:cs="Times New Roman"/>
          <w:b/>
          <w:w w:val="105"/>
          <w:sz w:val="24"/>
          <w:szCs w:val="24"/>
          <w:u w:val="single"/>
        </w:rPr>
        <w:t xml:space="preserve">: </w:t>
      </w:r>
    </w:p>
    <w:p w14:paraId="1FDDF0AF" w14:textId="77777777" w:rsidR="00342B69" w:rsidRPr="009C0008" w:rsidRDefault="00342B69" w:rsidP="00342B69">
      <w:pPr>
        <w:pStyle w:val="NoSpacing"/>
        <w:rPr>
          <w:rFonts w:ascii="Times New Roman" w:hAnsi="Times New Roman" w:cs="Times New Roman"/>
          <w:b/>
          <w:w w:val="105"/>
          <w:sz w:val="24"/>
          <w:szCs w:val="24"/>
          <w:u w:val="single"/>
        </w:rPr>
      </w:pPr>
    </w:p>
    <w:p w14:paraId="3DB87766" w14:textId="325BEC81" w:rsidR="00342B69" w:rsidRPr="001E4D5D" w:rsidRDefault="00342B69" w:rsidP="00342B69">
      <w:pPr>
        <w:pStyle w:val="NoSpacing"/>
        <w:rPr>
          <w:rFonts w:ascii="Times New Roman" w:hAnsi="Times New Roman" w:cs="Times New Roman"/>
          <w:sz w:val="24"/>
          <w:szCs w:val="24"/>
        </w:rPr>
      </w:pPr>
      <w:r w:rsidRPr="001E4D5D">
        <w:rPr>
          <w:rFonts w:ascii="Times New Roman" w:hAnsi="Times New Roman" w:cs="Times New Roman"/>
          <w:sz w:val="24"/>
          <w:szCs w:val="24"/>
        </w:rPr>
        <w:t xml:space="preserve">All the bidders are requested to please note that this document is available at www.niphm.gov.in where the details relating to the General Conditions of Contract of tender issued by the Stores </w:t>
      </w:r>
      <w:r>
        <w:rPr>
          <w:rFonts w:ascii="Times New Roman" w:hAnsi="Times New Roman" w:cs="Times New Roman"/>
          <w:sz w:val="24"/>
          <w:szCs w:val="24"/>
        </w:rPr>
        <w:t xml:space="preserve">Section </w:t>
      </w:r>
      <w:r w:rsidRPr="001E4D5D">
        <w:rPr>
          <w:rFonts w:ascii="Times New Roman" w:hAnsi="Times New Roman" w:cs="Times New Roman"/>
          <w:sz w:val="24"/>
          <w:szCs w:val="24"/>
        </w:rPr>
        <w:t xml:space="preserve">of NIPHM </w:t>
      </w:r>
      <w:proofErr w:type="gramStart"/>
      <w:r w:rsidRPr="001E4D5D">
        <w:rPr>
          <w:rFonts w:ascii="Times New Roman" w:hAnsi="Times New Roman" w:cs="Times New Roman"/>
          <w:sz w:val="24"/>
          <w:szCs w:val="24"/>
        </w:rPr>
        <w:t>is</w:t>
      </w:r>
      <w:proofErr w:type="gramEnd"/>
      <w:r w:rsidRPr="001E4D5D">
        <w:rPr>
          <w:rFonts w:ascii="Times New Roman" w:hAnsi="Times New Roman" w:cs="Times New Roman"/>
          <w:sz w:val="24"/>
          <w:szCs w:val="24"/>
        </w:rPr>
        <w:t xml:space="preserve"> a part and parcel of the tender document for all Open Tender Enquiry (OTE) and Global Tender Enquiry (GTE). Consequently the individual OTE/GTE</w:t>
      </w:r>
      <w:r w:rsidR="00BD0210">
        <w:rPr>
          <w:rFonts w:ascii="Times New Roman" w:hAnsi="Times New Roman" w:cs="Times New Roman"/>
          <w:sz w:val="24"/>
          <w:szCs w:val="24"/>
        </w:rPr>
        <w:t xml:space="preserve"> </w:t>
      </w:r>
      <w:r w:rsidRPr="001E4D5D">
        <w:rPr>
          <w:rFonts w:ascii="Times New Roman" w:hAnsi="Times New Roman" w:cs="Times New Roman"/>
          <w:sz w:val="24"/>
          <w:szCs w:val="24"/>
        </w:rPr>
        <w:t>shall not contain this chapter called as General Conditions of Contract (GCC).</w:t>
      </w:r>
    </w:p>
    <w:p w14:paraId="68C95905" w14:textId="77777777" w:rsidR="00342B69" w:rsidRPr="001E4D5D" w:rsidRDefault="00342B69" w:rsidP="00342B69">
      <w:pPr>
        <w:pStyle w:val="NoSpacing"/>
        <w:rPr>
          <w:rFonts w:ascii="Times New Roman" w:hAnsi="Times New Roman" w:cs="Times New Roman"/>
          <w:sz w:val="24"/>
          <w:szCs w:val="24"/>
        </w:rPr>
      </w:pPr>
    </w:p>
    <w:p w14:paraId="0F691446" w14:textId="77777777" w:rsidR="00342B69" w:rsidRPr="001E4D5D" w:rsidRDefault="00342B69" w:rsidP="00342B69">
      <w:pPr>
        <w:pStyle w:val="NoSpacing"/>
        <w:rPr>
          <w:rFonts w:ascii="Times New Roman" w:hAnsi="Times New Roman" w:cs="Times New Roman"/>
          <w:sz w:val="24"/>
          <w:szCs w:val="24"/>
        </w:rPr>
      </w:pPr>
      <w:r w:rsidRPr="001E4D5D">
        <w:rPr>
          <w:rFonts w:ascii="Times New Roman" w:hAnsi="Times New Roman" w:cs="Times New Roman"/>
          <w:sz w:val="24"/>
          <w:szCs w:val="24"/>
        </w:rPr>
        <w:t>This General Conditions of Contract (GCC) shall be valid for all Open and Global tender Enquiry being issued by NIPHM and is valid till further notice.</w:t>
      </w:r>
    </w:p>
    <w:p w14:paraId="68BFD485" w14:textId="77777777" w:rsidR="00172D48" w:rsidRPr="009D266F" w:rsidRDefault="00172D48" w:rsidP="00172D48">
      <w:pPr>
        <w:pStyle w:val="NoSpacing"/>
        <w:jc w:val="center"/>
        <w:rPr>
          <w:rFonts w:ascii="Times New Roman" w:hAnsi="Times New Roman" w:cs="Times New Roman"/>
          <w:b/>
          <w:bCs/>
          <w:sz w:val="24"/>
          <w:szCs w:val="24"/>
        </w:rPr>
      </w:pPr>
      <w:r w:rsidRPr="009D266F">
        <w:rPr>
          <w:rFonts w:ascii="Times New Roman" w:hAnsi="Times New Roman" w:cs="Times New Roman"/>
          <w:b/>
          <w:bCs/>
          <w:sz w:val="24"/>
          <w:szCs w:val="24"/>
        </w:rPr>
        <w:t>CONDITIONS OF CONTRACT</w:t>
      </w:r>
    </w:p>
    <w:p w14:paraId="2248D9DF" w14:textId="77777777" w:rsidR="00172D48" w:rsidRPr="001E4D5D" w:rsidRDefault="00172D48" w:rsidP="00172D48">
      <w:pPr>
        <w:pStyle w:val="NoSpacing"/>
        <w:rPr>
          <w:rFonts w:ascii="Times New Roman" w:hAnsi="Times New Roman" w:cs="Times New Roman"/>
          <w:b/>
          <w:sz w:val="24"/>
          <w:szCs w:val="24"/>
          <w:u w:val="single"/>
        </w:rPr>
      </w:pPr>
      <w:r w:rsidRPr="001E4D5D">
        <w:rPr>
          <w:rFonts w:ascii="Times New Roman" w:hAnsi="Times New Roman" w:cs="Times New Roman"/>
          <w:b/>
          <w:sz w:val="24"/>
          <w:szCs w:val="24"/>
          <w:u w:val="single"/>
        </w:rPr>
        <w:t>Table of Contents</w:t>
      </w:r>
    </w:p>
    <w:p w14:paraId="5FDAF489" w14:textId="77777777" w:rsidR="00172D48" w:rsidRDefault="00172D48" w:rsidP="00172D48">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8"/>
        <w:gridCol w:w="8010"/>
      </w:tblGrid>
      <w:tr w:rsidR="008356CA" w:rsidRPr="004D43DF" w14:paraId="2E01CC5E" w14:textId="77777777" w:rsidTr="00381E97">
        <w:tc>
          <w:tcPr>
            <w:tcW w:w="1548" w:type="dxa"/>
          </w:tcPr>
          <w:p w14:paraId="0BA8FB8E" w14:textId="77777777" w:rsidR="008356CA" w:rsidRPr="004D43DF" w:rsidRDefault="008356CA" w:rsidP="00381E97">
            <w:pPr>
              <w:pStyle w:val="NoSpacing"/>
              <w:jc w:val="center"/>
              <w:rPr>
                <w:rFonts w:ascii="Times New Roman" w:hAnsi="Times New Roman" w:cs="Times New Roman"/>
                <w:sz w:val="24"/>
                <w:szCs w:val="24"/>
              </w:rPr>
            </w:pPr>
            <w:r w:rsidRPr="004D43DF">
              <w:rPr>
                <w:rFonts w:ascii="Times New Roman" w:hAnsi="Times New Roman" w:cs="Times New Roman"/>
                <w:sz w:val="24"/>
                <w:szCs w:val="24"/>
              </w:rPr>
              <w:t>Sl. No.</w:t>
            </w:r>
          </w:p>
        </w:tc>
        <w:tc>
          <w:tcPr>
            <w:tcW w:w="8010" w:type="dxa"/>
          </w:tcPr>
          <w:p w14:paraId="6CC71F1F" w14:textId="77777777" w:rsidR="008356CA" w:rsidRPr="004D43DF" w:rsidRDefault="008356CA" w:rsidP="00381E97">
            <w:pPr>
              <w:pStyle w:val="NoSpacing"/>
              <w:jc w:val="center"/>
              <w:rPr>
                <w:rFonts w:ascii="Times New Roman" w:hAnsi="Times New Roman" w:cs="Times New Roman"/>
                <w:sz w:val="24"/>
                <w:szCs w:val="24"/>
              </w:rPr>
            </w:pPr>
            <w:r w:rsidRPr="004D43DF">
              <w:rPr>
                <w:rFonts w:ascii="Times New Roman" w:hAnsi="Times New Roman" w:cs="Times New Roman"/>
                <w:sz w:val="24"/>
                <w:szCs w:val="24"/>
              </w:rPr>
              <w:t>Clause</w:t>
            </w:r>
          </w:p>
        </w:tc>
      </w:tr>
      <w:tr w:rsidR="008356CA" w:rsidRPr="004D43DF" w14:paraId="131F41E4" w14:textId="77777777" w:rsidTr="00381E97">
        <w:tc>
          <w:tcPr>
            <w:tcW w:w="1548" w:type="dxa"/>
          </w:tcPr>
          <w:p w14:paraId="1609FF67" w14:textId="77777777" w:rsidR="008356CA" w:rsidRPr="004D43DF" w:rsidRDefault="008356CA" w:rsidP="004761E3">
            <w:pPr>
              <w:pStyle w:val="NoSpacing"/>
              <w:widowControl/>
              <w:numPr>
                <w:ilvl w:val="0"/>
                <w:numId w:val="64"/>
              </w:numPr>
              <w:adjustRightInd/>
              <w:spacing w:line="240" w:lineRule="auto"/>
              <w:jc w:val="left"/>
              <w:textAlignment w:val="auto"/>
              <w:rPr>
                <w:rFonts w:ascii="Times New Roman" w:hAnsi="Times New Roman" w:cs="Times New Roman"/>
                <w:sz w:val="24"/>
                <w:szCs w:val="24"/>
              </w:rPr>
            </w:pPr>
          </w:p>
        </w:tc>
        <w:tc>
          <w:tcPr>
            <w:tcW w:w="8010" w:type="dxa"/>
          </w:tcPr>
          <w:p w14:paraId="1897D050" w14:textId="77777777" w:rsidR="008356CA" w:rsidRPr="004D43DF" w:rsidRDefault="008356CA" w:rsidP="00381E97">
            <w:pPr>
              <w:pStyle w:val="NoSpacing"/>
              <w:rPr>
                <w:rFonts w:ascii="Times New Roman" w:hAnsi="Times New Roman" w:cs="Times New Roman"/>
                <w:sz w:val="24"/>
                <w:szCs w:val="24"/>
              </w:rPr>
            </w:pPr>
            <w:r w:rsidRPr="004D43DF">
              <w:rPr>
                <w:rFonts w:ascii="Times New Roman" w:hAnsi="Times New Roman" w:cs="Times New Roman"/>
                <w:sz w:val="24"/>
                <w:szCs w:val="24"/>
              </w:rPr>
              <w:t>Definitions</w:t>
            </w:r>
          </w:p>
        </w:tc>
      </w:tr>
      <w:tr w:rsidR="008356CA" w:rsidRPr="004D43DF" w14:paraId="0550F1F3" w14:textId="77777777" w:rsidTr="00381E97">
        <w:tc>
          <w:tcPr>
            <w:tcW w:w="1548" w:type="dxa"/>
          </w:tcPr>
          <w:p w14:paraId="312F7D7A" w14:textId="77777777" w:rsidR="008356CA" w:rsidRPr="004D43DF" w:rsidRDefault="008356CA" w:rsidP="004761E3">
            <w:pPr>
              <w:pStyle w:val="NoSpacing"/>
              <w:widowControl/>
              <w:numPr>
                <w:ilvl w:val="0"/>
                <w:numId w:val="64"/>
              </w:numPr>
              <w:adjustRightInd/>
              <w:spacing w:line="240" w:lineRule="auto"/>
              <w:jc w:val="left"/>
              <w:textAlignment w:val="auto"/>
              <w:rPr>
                <w:rFonts w:ascii="Times New Roman" w:hAnsi="Times New Roman" w:cs="Times New Roman"/>
                <w:sz w:val="24"/>
                <w:szCs w:val="24"/>
              </w:rPr>
            </w:pPr>
          </w:p>
        </w:tc>
        <w:tc>
          <w:tcPr>
            <w:tcW w:w="8010" w:type="dxa"/>
          </w:tcPr>
          <w:p w14:paraId="05ED8D43" w14:textId="77777777" w:rsidR="008356CA" w:rsidRPr="004D43DF" w:rsidRDefault="008356CA" w:rsidP="00381E97">
            <w:pPr>
              <w:pStyle w:val="NoSpacing"/>
              <w:rPr>
                <w:rFonts w:ascii="Times New Roman" w:hAnsi="Times New Roman" w:cs="Times New Roman"/>
                <w:sz w:val="24"/>
                <w:szCs w:val="24"/>
              </w:rPr>
            </w:pPr>
            <w:r w:rsidRPr="004D43DF">
              <w:rPr>
                <w:rFonts w:ascii="Times New Roman" w:hAnsi="Times New Roman" w:cs="Times New Roman"/>
                <w:sz w:val="24"/>
                <w:szCs w:val="24"/>
              </w:rPr>
              <w:t>Contract Documents</w:t>
            </w:r>
          </w:p>
        </w:tc>
      </w:tr>
      <w:tr w:rsidR="008356CA" w:rsidRPr="004D43DF" w14:paraId="1577F881" w14:textId="77777777" w:rsidTr="00381E97">
        <w:tc>
          <w:tcPr>
            <w:tcW w:w="1548" w:type="dxa"/>
          </w:tcPr>
          <w:p w14:paraId="0D5EAA02" w14:textId="77777777" w:rsidR="008356CA" w:rsidRPr="004D43DF" w:rsidRDefault="008356CA" w:rsidP="004761E3">
            <w:pPr>
              <w:pStyle w:val="NoSpacing"/>
              <w:widowControl/>
              <w:numPr>
                <w:ilvl w:val="0"/>
                <w:numId w:val="64"/>
              </w:numPr>
              <w:adjustRightInd/>
              <w:spacing w:line="240" w:lineRule="auto"/>
              <w:jc w:val="left"/>
              <w:textAlignment w:val="auto"/>
              <w:rPr>
                <w:rFonts w:ascii="Times New Roman" w:hAnsi="Times New Roman" w:cs="Times New Roman"/>
                <w:sz w:val="24"/>
                <w:szCs w:val="24"/>
              </w:rPr>
            </w:pPr>
          </w:p>
        </w:tc>
        <w:tc>
          <w:tcPr>
            <w:tcW w:w="8010" w:type="dxa"/>
          </w:tcPr>
          <w:p w14:paraId="03ACC115" w14:textId="77777777" w:rsidR="008356CA" w:rsidRPr="004D43DF" w:rsidRDefault="008356CA" w:rsidP="00381E97">
            <w:pPr>
              <w:pStyle w:val="NoSpacing"/>
              <w:rPr>
                <w:rFonts w:ascii="Times New Roman" w:hAnsi="Times New Roman" w:cs="Times New Roman"/>
                <w:sz w:val="24"/>
                <w:szCs w:val="24"/>
              </w:rPr>
            </w:pPr>
            <w:r w:rsidRPr="004D43DF">
              <w:rPr>
                <w:rFonts w:ascii="Times New Roman" w:hAnsi="Times New Roman" w:cs="Times New Roman"/>
                <w:sz w:val="24"/>
                <w:szCs w:val="24"/>
              </w:rPr>
              <w:t>Code of Integrity</w:t>
            </w:r>
          </w:p>
        </w:tc>
      </w:tr>
      <w:tr w:rsidR="008356CA" w:rsidRPr="004D43DF" w14:paraId="7F95289D" w14:textId="77777777" w:rsidTr="00381E97">
        <w:tc>
          <w:tcPr>
            <w:tcW w:w="1548" w:type="dxa"/>
          </w:tcPr>
          <w:p w14:paraId="36853758" w14:textId="77777777" w:rsidR="008356CA" w:rsidRPr="004D43DF" w:rsidRDefault="008356CA" w:rsidP="004761E3">
            <w:pPr>
              <w:pStyle w:val="NoSpacing"/>
              <w:widowControl/>
              <w:numPr>
                <w:ilvl w:val="0"/>
                <w:numId w:val="64"/>
              </w:numPr>
              <w:adjustRightInd/>
              <w:spacing w:line="240" w:lineRule="auto"/>
              <w:jc w:val="left"/>
              <w:textAlignment w:val="auto"/>
              <w:rPr>
                <w:rFonts w:ascii="Times New Roman" w:hAnsi="Times New Roman" w:cs="Times New Roman"/>
                <w:sz w:val="24"/>
                <w:szCs w:val="24"/>
              </w:rPr>
            </w:pPr>
          </w:p>
        </w:tc>
        <w:tc>
          <w:tcPr>
            <w:tcW w:w="8010" w:type="dxa"/>
          </w:tcPr>
          <w:p w14:paraId="2FA8F393" w14:textId="77777777" w:rsidR="008356CA" w:rsidRPr="004D43DF" w:rsidRDefault="008356CA" w:rsidP="00381E97">
            <w:pPr>
              <w:pStyle w:val="NoSpacing"/>
              <w:rPr>
                <w:rFonts w:ascii="Times New Roman" w:hAnsi="Times New Roman" w:cs="Times New Roman"/>
                <w:sz w:val="24"/>
                <w:szCs w:val="24"/>
              </w:rPr>
            </w:pPr>
            <w:r w:rsidRPr="004D43DF">
              <w:rPr>
                <w:rFonts w:ascii="Times New Roman" w:hAnsi="Times New Roman" w:cs="Times New Roman"/>
                <w:sz w:val="24"/>
                <w:szCs w:val="24"/>
              </w:rPr>
              <w:t>Joint Venture, Consortium or Association</w:t>
            </w:r>
          </w:p>
        </w:tc>
      </w:tr>
      <w:tr w:rsidR="008356CA" w:rsidRPr="004D43DF" w14:paraId="7F21E5B1" w14:textId="77777777" w:rsidTr="00381E97">
        <w:tc>
          <w:tcPr>
            <w:tcW w:w="1548" w:type="dxa"/>
          </w:tcPr>
          <w:p w14:paraId="1844038D" w14:textId="77777777" w:rsidR="008356CA" w:rsidRPr="004D43DF" w:rsidRDefault="008356CA" w:rsidP="004761E3">
            <w:pPr>
              <w:pStyle w:val="NoSpacing"/>
              <w:widowControl/>
              <w:numPr>
                <w:ilvl w:val="0"/>
                <w:numId w:val="64"/>
              </w:numPr>
              <w:adjustRightInd/>
              <w:spacing w:line="240" w:lineRule="auto"/>
              <w:jc w:val="left"/>
              <w:textAlignment w:val="auto"/>
              <w:rPr>
                <w:rFonts w:ascii="Times New Roman" w:hAnsi="Times New Roman" w:cs="Times New Roman"/>
                <w:sz w:val="24"/>
                <w:szCs w:val="24"/>
              </w:rPr>
            </w:pPr>
          </w:p>
        </w:tc>
        <w:tc>
          <w:tcPr>
            <w:tcW w:w="8010" w:type="dxa"/>
          </w:tcPr>
          <w:p w14:paraId="0448FD16" w14:textId="77777777" w:rsidR="008356CA" w:rsidRPr="004D43DF" w:rsidRDefault="008356CA" w:rsidP="00381E97">
            <w:pPr>
              <w:pStyle w:val="NoSpacing"/>
              <w:rPr>
                <w:rFonts w:ascii="Times New Roman" w:hAnsi="Times New Roman" w:cs="Times New Roman"/>
                <w:sz w:val="24"/>
                <w:szCs w:val="24"/>
              </w:rPr>
            </w:pPr>
            <w:r w:rsidRPr="004D43DF">
              <w:rPr>
                <w:rFonts w:ascii="Times New Roman" w:hAnsi="Times New Roman" w:cs="Times New Roman"/>
                <w:sz w:val="24"/>
                <w:szCs w:val="24"/>
              </w:rPr>
              <w:t>Scope of Supply</w:t>
            </w:r>
          </w:p>
        </w:tc>
      </w:tr>
      <w:tr w:rsidR="008356CA" w:rsidRPr="004D43DF" w14:paraId="1057CE51" w14:textId="77777777" w:rsidTr="00381E97">
        <w:tc>
          <w:tcPr>
            <w:tcW w:w="1548" w:type="dxa"/>
          </w:tcPr>
          <w:p w14:paraId="5275BA0D" w14:textId="77777777" w:rsidR="008356CA" w:rsidRPr="004D43DF" w:rsidRDefault="008356CA" w:rsidP="004761E3">
            <w:pPr>
              <w:pStyle w:val="NoSpacing"/>
              <w:widowControl/>
              <w:numPr>
                <w:ilvl w:val="0"/>
                <w:numId w:val="64"/>
              </w:numPr>
              <w:adjustRightInd/>
              <w:spacing w:line="240" w:lineRule="auto"/>
              <w:jc w:val="left"/>
              <w:textAlignment w:val="auto"/>
              <w:rPr>
                <w:rFonts w:ascii="Times New Roman" w:hAnsi="Times New Roman" w:cs="Times New Roman"/>
                <w:sz w:val="24"/>
                <w:szCs w:val="24"/>
              </w:rPr>
            </w:pPr>
          </w:p>
        </w:tc>
        <w:tc>
          <w:tcPr>
            <w:tcW w:w="8010" w:type="dxa"/>
          </w:tcPr>
          <w:p w14:paraId="096F5D37" w14:textId="77777777" w:rsidR="008356CA" w:rsidRPr="004D43DF" w:rsidRDefault="008356CA" w:rsidP="00381E97">
            <w:pPr>
              <w:pStyle w:val="NoSpacing"/>
              <w:rPr>
                <w:rFonts w:ascii="Times New Roman" w:hAnsi="Times New Roman" w:cs="Times New Roman"/>
                <w:sz w:val="24"/>
                <w:szCs w:val="24"/>
              </w:rPr>
            </w:pPr>
            <w:r w:rsidRPr="004D43DF">
              <w:rPr>
                <w:rFonts w:ascii="Times New Roman" w:hAnsi="Times New Roman" w:cs="Times New Roman"/>
                <w:sz w:val="24"/>
                <w:szCs w:val="24"/>
              </w:rPr>
              <w:t>Suppliers’ Responsibilities</w:t>
            </w:r>
          </w:p>
        </w:tc>
      </w:tr>
      <w:tr w:rsidR="008356CA" w:rsidRPr="004D43DF" w14:paraId="45FD4D9E" w14:textId="77777777" w:rsidTr="00381E97">
        <w:tc>
          <w:tcPr>
            <w:tcW w:w="1548" w:type="dxa"/>
          </w:tcPr>
          <w:p w14:paraId="1392A9E8" w14:textId="77777777" w:rsidR="008356CA" w:rsidRPr="004D43DF" w:rsidRDefault="008356CA" w:rsidP="004761E3">
            <w:pPr>
              <w:pStyle w:val="NoSpacing"/>
              <w:widowControl/>
              <w:numPr>
                <w:ilvl w:val="0"/>
                <w:numId w:val="64"/>
              </w:numPr>
              <w:adjustRightInd/>
              <w:spacing w:line="240" w:lineRule="auto"/>
              <w:jc w:val="left"/>
              <w:textAlignment w:val="auto"/>
              <w:rPr>
                <w:rFonts w:ascii="Times New Roman" w:hAnsi="Times New Roman" w:cs="Times New Roman"/>
                <w:sz w:val="24"/>
                <w:szCs w:val="24"/>
              </w:rPr>
            </w:pPr>
          </w:p>
        </w:tc>
        <w:tc>
          <w:tcPr>
            <w:tcW w:w="8010" w:type="dxa"/>
          </w:tcPr>
          <w:p w14:paraId="7C8CF0C2" w14:textId="77777777" w:rsidR="008356CA" w:rsidRPr="004D43DF" w:rsidRDefault="008356CA" w:rsidP="00381E97">
            <w:pPr>
              <w:pStyle w:val="NoSpacing"/>
              <w:rPr>
                <w:rFonts w:ascii="Times New Roman" w:hAnsi="Times New Roman" w:cs="Times New Roman"/>
                <w:sz w:val="24"/>
                <w:szCs w:val="24"/>
              </w:rPr>
            </w:pPr>
            <w:r w:rsidRPr="004D43DF">
              <w:rPr>
                <w:rFonts w:ascii="Times New Roman" w:hAnsi="Times New Roman" w:cs="Times New Roman"/>
                <w:sz w:val="24"/>
                <w:szCs w:val="24"/>
              </w:rPr>
              <w:t>Contract price</w:t>
            </w:r>
          </w:p>
        </w:tc>
      </w:tr>
      <w:tr w:rsidR="008356CA" w:rsidRPr="004D43DF" w14:paraId="7D6DA07D" w14:textId="77777777" w:rsidTr="00381E97">
        <w:tc>
          <w:tcPr>
            <w:tcW w:w="1548" w:type="dxa"/>
          </w:tcPr>
          <w:p w14:paraId="21978C14" w14:textId="77777777" w:rsidR="008356CA" w:rsidRPr="004D43DF" w:rsidRDefault="008356CA" w:rsidP="004761E3">
            <w:pPr>
              <w:pStyle w:val="NoSpacing"/>
              <w:widowControl/>
              <w:numPr>
                <w:ilvl w:val="0"/>
                <w:numId w:val="64"/>
              </w:numPr>
              <w:adjustRightInd/>
              <w:spacing w:line="240" w:lineRule="auto"/>
              <w:jc w:val="left"/>
              <w:textAlignment w:val="auto"/>
              <w:rPr>
                <w:rFonts w:ascii="Times New Roman" w:hAnsi="Times New Roman" w:cs="Times New Roman"/>
                <w:sz w:val="24"/>
                <w:szCs w:val="24"/>
              </w:rPr>
            </w:pPr>
          </w:p>
        </w:tc>
        <w:tc>
          <w:tcPr>
            <w:tcW w:w="8010" w:type="dxa"/>
          </w:tcPr>
          <w:p w14:paraId="4DE5A166" w14:textId="77777777" w:rsidR="008356CA" w:rsidRPr="004D43DF" w:rsidRDefault="008356CA" w:rsidP="00381E97">
            <w:pPr>
              <w:pStyle w:val="NoSpacing"/>
              <w:rPr>
                <w:rFonts w:ascii="Times New Roman" w:hAnsi="Times New Roman" w:cs="Times New Roman"/>
                <w:sz w:val="24"/>
                <w:szCs w:val="24"/>
              </w:rPr>
            </w:pPr>
            <w:r w:rsidRPr="004D43DF">
              <w:rPr>
                <w:rFonts w:ascii="Times New Roman" w:hAnsi="Times New Roman" w:cs="Times New Roman"/>
                <w:sz w:val="24"/>
                <w:szCs w:val="24"/>
              </w:rPr>
              <w:t>Copy Right</w:t>
            </w:r>
          </w:p>
        </w:tc>
      </w:tr>
      <w:tr w:rsidR="008356CA" w:rsidRPr="004D43DF" w14:paraId="0E638484" w14:textId="77777777" w:rsidTr="00381E97">
        <w:tc>
          <w:tcPr>
            <w:tcW w:w="1548" w:type="dxa"/>
          </w:tcPr>
          <w:p w14:paraId="71B2E4D3" w14:textId="77777777" w:rsidR="008356CA" w:rsidRPr="004D43DF" w:rsidRDefault="008356CA" w:rsidP="004761E3">
            <w:pPr>
              <w:pStyle w:val="NoSpacing"/>
              <w:widowControl/>
              <w:numPr>
                <w:ilvl w:val="0"/>
                <w:numId w:val="64"/>
              </w:numPr>
              <w:adjustRightInd/>
              <w:spacing w:line="240" w:lineRule="auto"/>
              <w:jc w:val="left"/>
              <w:textAlignment w:val="auto"/>
              <w:rPr>
                <w:rFonts w:ascii="Times New Roman" w:hAnsi="Times New Roman" w:cs="Times New Roman"/>
                <w:sz w:val="24"/>
                <w:szCs w:val="24"/>
              </w:rPr>
            </w:pPr>
          </w:p>
        </w:tc>
        <w:tc>
          <w:tcPr>
            <w:tcW w:w="8010" w:type="dxa"/>
          </w:tcPr>
          <w:p w14:paraId="770177F2" w14:textId="77777777" w:rsidR="008356CA" w:rsidRPr="004D43DF" w:rsidRDefault="008356CA" w:rsidP="00381E97">
            <w:pPr>
              <w:pStyle w:val="NoSpacing"/>
              <w:rPr>
                <w:rFonts w:ascii="Times New Roman" w:hAnsi="Times New Roman" w:cs="Times New Roman"/>
                <w:sz w:val="24"/>
                <w:szCs w:val="24"/>
              </w:rPr>
            </w:pPr>
            <w:r w:rsidRPr="004D43DF">
              <w:rPr>
                <w:rFonts w:ascii="Times New Roman" w:hAnsi="Times New Roman" w:cs="Times New Roman"/>
                <w:sz w:val="24"/>
                <w:szCs w:val="24"/>
              </w:rPr>
              <w:t>Application</w:t>
            </w:r>
          </w:p>
        </w:tc>
      </w:tr>
      <w:tr w:rsidR="008356CA" w:rsidRPr="004D43DF" w14:paraId="62E51FAD" w14:textId="77777777" w:rsidTr="00381E97">
        <w:tc>
          <w:tcPr>
            <w:tcW w:w="1548" w:type="dxa"/>
          </w:tcPr>
          <w:p w14:paraId="1ADF6A56" w14:textId="77777777" w:rsidR="008356CA" w:rsidRPr="004D43DF" w:rsidRDefault="008356CA" w:rsidP="004761E3">
            <w:pPr>
              <w:pStyle w:val="NoSpacing"/>
              <w:widowControl/>
              <w:numPr>
                <w:ilvl w:val="0"/>
                <w:numId w:val="64"/>
              </w:numPr>
              <w:adjustRightInd/>
              <w:spacing w:line="240" w:lineRule="auto"/>
              <w:jc w:val="left"/>
              <w:textAlignment w:val="auto"/>
              <w:rPr>
                <w:rFonts w:ascii="Times New Roman" w:hAnsi="Times New Roman" w:cs="Times New Roman"/>
                <w:sz w:val="24"/>
                <w:szCs w:val="24"/>
              </w:rPr>
            </w:pPr>
          </w:p>
        </w:tc>
        <w:tc>
          <w:tcPr>
            <w:tcW w:w="8010" w:type="dxa"/>
          </w:tcPr>
          <w:p w14:paraId="07FF296E" w14:textId="77777777" w:rsidR="008356CA" w:rsidRPr="004D43DF" w:rsidRDefault="008356CA" w:rsidP="00381E97">
            <w:pPr>
              <w:pStyle w:val="NoSpacing"/>
              <w:rPr>
                <w:rFonts w:ascii="Times New Roman" w:hAnsi="Times New Roman" w:cs="Times New Roman"/>
                <w:sz w:val="24"/>
                <w:szCs w:val="24"/>
              </w:rPr>
            </w:pPr>
            <w:r w:rsidRPr="004D43DF">
              <w:rPr>
                <w:rFonts w:ascii="Times New Roman" w:hAnsi="Times New Roman" w:cs="Times New Roman"/>
                <w:sz w:val="24"/>
                <w:szCs w:val="24"/>
              </w:rPr>
              <w:t>Standards</w:t>
            </w:r>
          </w:p>
        </w:tc>
      </w:tr>
      <w:tr w:rsidR="008356CA" w:rsidRPr="004D43DF" w14:paraId="43A52034" w14:textId="77777777" w:rsidTr="00381E97">
        <w:tc>
          <w:tcPr>
            <w:tcW w:w="1548" w:type="dxa"/>
          </w:tcPr>
          <w:p w14:paraId="0AFD0AF7" w14:textId="77777777" w:rsidR="008356CA" w:rsidRPr="004D43DF" w:rsidRDefault="008356CA" w:rsidP="004761E3">
            <w:pPr>
              <w:pStyle w:val="NoSpacing"/>
              <w:widowControl/>
              <w:numPr>
                <w:ilvl w:val="0"/>
                <w:numId w:val="64"/>
              </w:numPr>
              <w:adjustRightInd/>
              <w:spacing w:line="240" w:lineRule="auto"/>
              <w:jc w:val="left"/>
              <w:textAlignment w:val="auto"/>
              <w:rPr>
                <w:rFonts w:ascii="Times New Roman" w:hAnsi="Times New Roman" w:cs="Times New Roman"/>
                <w:sz w:val="24"/>
                <w:szCs w:val="24"/>
              </w:rPr>
            </w:pPr>
          </w:p>
        </w:tc>
        <w:tc>
          <w:tcPr>
            <w:tcW w:w="8010" w:type="dxa"/>
          </w:tcPr>
          <w:p w14:paraId="289A546A" w14:textId="77777777" w:rsidR="008356CA" w:rsidRPr="004D43DF" w:rsidRDefault="008356CA" w:rsidP="00381E97">
            <w:pPr>
              <w:pStyle w:val="NoSpacing"/>
              <w:rPr>
                <w:rFonts w:ascii="Times New Roman" w:hAnsi="Times New Roman" w:cs="Times New Roman"/>
                <w:sz w:val="24"/>
                <w:szCs w:val="24"/>
              </w:rPr>
            </w:pPr>
            <w:r w:rsidRPr="004D43DF">
              <w:rPr>
                <w:rFonts w:ascii="Times New Roman" w:hAnsi="Times New Roman" w:cs="Times New Roman"/>
                <w:sz w:val="24"/>
                <w:szCs w:val="24"/>
              </w:rPr>
              <w:t>Use of Contract Documents and Information</w:t>
            </w:r>
          </w:p>
        </w:tc>
      </w:tr>
      <w:tr w:rsidR="008356CA" w:rsidRPr="004D43DF" w14:paraId="71259E59" w14:textId="77777777" w:rsidTr="00381E97">
        <w:tc>
          <w:tcPr>
            <w:tcW w:w="1548" w:type="dxa"/>
          </w:tcPr>
          <w:p w14:paraId="30D13F7C" w14:textId="77777777" w:rsidR="008356CA" w:rsidRPr="004D43DF" w:rsidRDefault="008356CA" w:rsidP="004761E3">
            <w:pPr>
              <w:pStyle w:val="NoSpacing"/>
              <w:widowControl/>
              <w:numPr>
                <w:ilvl w:val="0"/>
                <w:numId w:val="64"/>
              </w:numPr>
              <w:adjustRightInd/>
              <w:spacing w:line="240" w:lineRule="auto"/>
              <w:jc w:val="left"/>
              <w:textAlignment w:val="auto"/>
              <w:rPr>
                <w:rFonts w:ascii="Times New Roman" w:hAnsi="Times New Roman" w:cs="Times New Roman"/>
                <w:sz w:val="24"/>
                <w:szCs w:val="24"/>
              </w:rPr>
            </w:pPr>
          </w:p>
        </w:tc>
        <w:tc>
          <w:tcPr>
            <w:tcW w:w="8010" w:type="dxa"/>
          </w:tcPr>
          <w:p w14:paraId="667D54A8" w14:textId="77777777" w:rsidR="008356CA" w:rsidRPr="004D43DF" w:rsidRDefault="008356CA" w:rsidP="00381E97">
            <w:pPr>
              <w:pStyle w:val="NoSpacing"/>
              <w:rPr>
                <w:rFonts w:ascii="Times New Roman" w:hAnsi="Times New Roman" w:cs="Times New Roman"/>
                <w:sz w:val="24"/>
                <w:szCs w:val="24"/>
              </w:rPr>
            </w:pPr>
            <w:r w:rsidRPr="004D43DF">
              <w:rPr>
                <w:rFonts w:ascii="Times New Roman" w:hAnsi="Times New Roman" w:cs="Times New Roman"/>
                <w:sz w:val="24"/>
                <w:szCs w:val="24"/>
              </w:rPr>
              <w:t>Patent Indemnity</w:t>
            </w:r>
          </w:p>
        </w:tc>
      </w:tr>
      <w:tr w:rsidR="00E37F02" w:rsidRPr="004D43DF" w14:paraId="1E41CB38" w14:textId="77777777" w:rsidTr="00381E97">
        <w:tc>
          <w:tcPr>
            <w:tcW w:w="1548" w:type="dxa"/>
          </w:tcPr>
          <w:p w14:paraId="3F8BE2DE" w14:textId="77777777" w:rsidR="00E37F02" w:rsidRPr="004D43DF" w:rsidRDefault="00E37F02" w:rsidP="004761E3">
            <w:pPr>
              <w:pStyle w:val="NoSpacing"/>
              <w:widowControl/>
              <w:numPr>
                <w:ilvl w:val="0"/>
                <w:numId w:val="64"/>
              </w:numPr>
              <w:adjustRightInd/>
              <w:spacing w:line="240" w:lineRule="auto"/>
              <w:jc w:val="left"/>
              <w:textAlignment w:val="auto"/>
              <w:rPr>
                <w:rFonts w:ascii="Times New Roman" w:hAnsi="Times New Roman" w:cs="Times New Roman"/>
                <w:sz w:val="24"/>
                <w:szCs w:val="24"/>
              </w:rPr>
            </w:pPr>
          </w:p>
        </w:tc>
        <w:tc>
          <w:tcPr>
            <w:tcW w:w="8010" w:type="dxa"/>
          </w:tcPr>
          <w:p w14:paraId="748B4778" w14:textId="5D1DEA4D" w:rsidR="00E37F02" w:rsidRPr="004D43DF" w:rsidRDefault="00E37F02" w:rsidP="00381E97">
            <w:pPr>
              <w:pStyle w:val="NoSpacing"/>
              <w:rPr>
                <w:rFonts w:ascii="Times New Roman" w:hAnsi="Times New Roman" w:cs="Times New Roman"/>
                <w:sz w:val="24"/>
                <w:szCs w:val="24"/>
              </w:rPr>
            </w:pPr>
            <w:r>
              <w:rPr>
                <w:rFonts w:ascii="Times New Roman" w:hAnsi="Times New Roman" w:cs="Times New Roman"/>
                <w:sz w:val="24"/>
                <w:szCs w:val="24"/>
              </w:rPr>
              <w:t>Performance Security (PS)</w:t>
            </w:r>
          </w:p>
        </w:tc>
      </w:tr>
      <w:tr w:rsidR="008356CA" w:rsidRPr="004D43DF" w14:paraId="23BB5E6B" w14:textId="77777777" w:rsidTr="00381E97">
        <w:tc>
          <w:tcPr>
            <w:tcW w:w="1548" w:type="dxa"/>
          </w:tcPr>
          <w:p w14:paraId="4B38BD0F" w14:textId="77777777" w:rsidR="008356CA" w:rsidRPr="004D43DF" w:rsidRDefault="008356CA" w:rsidP="004761E3">
            <w:pPr>
              <w:pStyle w:val="NoSpacing"/>
              <w:widowControl/>
              <w:numPr>
                <w:ilvl w:val="0"/>
                <w:numId w:val="64"/>
              </w:numPr>
              <w:adjustRightInd/>
              <w:spacing w:line="240" w:lineRule="auto"/>
              <w:jc w:val="left"/>
              <w:textAlignment w:val="auto"/>
              <w:rPr>
                <w:rFonts w:ascii="Times New Roman" w:hAnsi="Times New Roman" w:cs="Times New Roman"/>
                <w:sz w:val="24"/>
                <w:szCs w:val="24"/>
              </w:rPr>
            </w:pPr>
          </w:p>
        </w:tc>
        <w:tc>
          <w:tcPr>
            <w:tcW w:w="8010" w:type="dxa"/>
          </w:tcPr>
          <w:p w14:paraId="5AB9C4AF" w14:textId="77777777" w:rsidR="008356CA" w:rsidRPr="004D43DF" w:rsidRDefault="008356CA" w:rsidP="00381E97">
            <w:pPr>
              <w:pStyle w:val="NoSpacing"/>
              <w:rPr>
                <w:rFonts w:ascii="Times New Roman" w:hAnsi="Times New Roman" w:cs="Times New Roman"/>
                <w:sz w:val="24"/>
                <w:szCs w:val="24"/>
              </w:rPr>
            </w:pPr>
            <w:r w:rsidRPr="004D43DF">
              <w:rPr>
                <w:rFonts w:ascii="Times New Roman" w:hAnsi="Times New Roman" w:cs="Times New Roman"/>
                <w:sz w:val="24"/>
                <w:szCs w:val="24"/>
              </w:rPr>
              <w:t>Indemnifying against damages to person, property &amp; status</w:t>
            </w:r>
          </w:p>
        </w:tc>
      </w:tr>
      <w:tr w:rsidR="008356CA" w:rsidRPr="004D43DF" w14:paraId="0E9E3942" w14:textId="77777777" w:rsidTr="00381E97">
        <w:tc>
          <w:tcPr>
            <w:tcW w:w="1548" w:type="dxa"/>
          </w:tcPr>
          <w:p w14:paraId="46231E7E" w14:textId="77777777" w:rsidR="008356CA" w:rsidRPr="004D43DF" w:rsidRDefault="008356CA" w:rsidP="004761E3">
            <w:pPr>
              <w:pStyle w:val="NoSpacing"/>
              <w:widowControl/>
              <w:numPr>
                <w:ilvl w:val="0"/>
                <w:numId w:val="64"/>
              </w:numPr>
              <w:adjustRightInd/>
              <w:spacing w:line="240" w:lineRule="auto"/>
              <w:jc w:val="left"/>
              <w:textAlignment w:val="auto"/>
              <w:rPr>
                <w:rFonts w:ascii="Times New Roman" w:hAnsi="Times New Roman" w:cs="Times New Roman"/>
                <w:sz w:val="24"/>
                <w:szCs w:val="24"/>
              </w:rPr>
            </w:pPr>
          </w:p>
        </w:tc>
        <w:tc>
          <w:tcPr>
            <w:tcW w:w="8010" w:type="dxa"/>
          </w:tcPr>
          <w:p w14:paraId="4C55B219" w14:textId="77777777" w:rsidR="008356CA" w:rsidRPr="004D43DF" w:rsidRDefault="008356CA" w:rsidP="00381E97">
            <w:pPr>
              <w:pStyle w:val="NoSpacing"/>
              <w:rPr>
                <w:rFonts w:ascii="Times New Roman" w:hAnsi="Times New Roman" w:cs="Times New Roman"/>
                <w:sz w:val="24"/>
                <w:szCs w:val="24"/>
              </w:rPr>
            </w:pPr>
            <w:r w:rsidRPr="004D43DF">
              <w:rPr>
                <w:rFonts w:ascii="Times New Roman" w:hAnsi="Times New Roman" w:cs="Times New Roman"/>
                <w:sz w:val="24"/>
                <w:szCs w:val="24"/>
              </w:rPr>
              <w:t>Change Orders and Contract Amendments</w:t>
            </w:r>
          </w:p>
        </w:tc>
      </w:tr>
      <w:tr w:rsidR="008356CA" w:rsidRPr="004D43DF" w14:paraId="529C800D" w14:textId="77777777" w:rsidTr="00381E97">
        <w:tc>
          <w:tcPr>
            <w:tcW w:w="1548" w:type="dxa"/>
          </w:tcPr>
          <w:p w14:paraId="67075A16" w14:textId="77777777" w:rsidR="008356CA" w:rsidRPr="004D43DF" w:rsidRDefault="008356CA" w:rsidP="004761E3">
            <w:pPr>
              <w:pStyle w:val="NoSpacing"/>
              <w:widowControl/>
              <w:numPr>
                <w:ilvl w:val="0"/>
                <w:numId w:val="64"/>
              </w:numPr>
              <w:adjustRightInd/>
              <w:spacing w:line="240" w:lineRule="auto"/>
              <w:jc w:val="left"/>
              <w:textAlignment w:val="auto"/>
              <w:rPr>
                <w:rFonts w:ascii="Times New Roman" w:hAnsi="Times New Roman" w:cs="Times New Roman"/>
                <w:sz w:val="24"/>
                <w:szCs w:val="24"/>
              </w:rPr>
            </w:pPr>
          </w:p>
        </w:tc>
        <w:tc>
          <w:tcPr>
            <w:tcW w:w="8010" w:type="dxa"/>
          </w:tcPr>
          <w:p w14:paraId="2017F847" w14:textId="77777777" w:rsidR="008356CA" w:rsidRPr="004D43DF" w:rsidRDefault="008356CA" w:rsidP="00381E97">
            <w:pPr>
              <w:pStyle w:val="NoSpacing"/>
              <w:rPr>
                <w:rFonts w:ascii="Times New Roman" w:hAnsi="Times New Roman" w:cs="Times New Roman"/>
                <w:sz w:val="24"/>
                <w:szCs w:val="24"/>
              </w:rPr>
            </w:pPr>
            <w:r w:rsidRPr="004D43DF">
              <w:rPr>
                <w:rFonts w:ascii="Times New Roman" w:hAnsi="Times New Roman" w:cs="Times New Roman"/>
                <w:sz w:val="24"/>
                <w:szCs w:val="24"/>
              </w:rPr>
              <w:t>Assignment</w:t>
            </w:r>
          </w:p>
        </w:tc>
      </w:tr>
      <w:tr w:rsidR="008356CA" w:rsidRPr="004D43DF" w14:paraId="7ECE7D5D" w14:textId="77777777" w:rsidTr="00381E97">
        <w:tc>
          <w:tcPr>
            <w:tcW w:w="1548" w:type="dxa"/>
          </w:tcPr>
          <w:p w14:paraId="58E95EC5" w14:textId="77777777" w:rsidR="008356CA" w:rsidRPr="004D43DF" w:rsidRDefault="008356CA" w:rsidP="004761E3">
            <w:pPr>
              <w:pStyle w:val="NoSpacing"/>
              <w:widowControl/>
              <w:numPr>
                <w:ilvl w:val="0"/>
                <w:numId w:val="64"/>
              </w:numPr>
              <w:adjustRightInd/>
              <w:spacing w:line="240" w:lineRule="auto"/>
              <w:jc w:val="left"/>
              <w:textAlignment w:val="auto"/>
              <w:rPr>
                <w:rFonts w:ascii="Times New Roman" w:hAnsi="Times New Roman" w:cs="Times New Roman"/>
                <w:sz w:val="24"/>
                <w:szCs w:val="24"/>
              </w:rPr>
            </w:pPr>
          </w:p>
        </w:tc>
        <w:tc>
          <w:tcPr>
            <w:tcW w:w="8010" w:type="dxa"/>
          </w:tcPr>
          <w:p w14:paraId="0BE58290" w14:textId="77777777" w:rsidR="008356CA" w:rsidRPr="004D43DF" w:rsidRDefault="008356CA" w:rsidP="00381E97">
            <w:pPr>
              <w:pStyle w:val="NoSpacing"/>
              <w:rPr>
                <w:rFonts w:ascii="Times New Roman" w:hAnsi="Times New Roman" w:cs="Times New Roman"/>
                <w:sz w:val="24"/>
                <w:szCs w:val="24"/>
              </w:rPr>
            </w:pPr>
            <w:r w:rsidRPr="004D43DF">
              <w:rPr>
                <w:rFonts w:ascii="Times New Roman" w:hAnsi="Times New Roman" w:cs="Times New Roman"/>
                <w:sz w:val="24"/>
                <w:szCs w:val="24"/>
              </w:rPr>
              <w:t>Subcontracts</w:t>
            </w:r>
          </w:p>
        </w:tc>
      </w:tr>
      <w:tr w:rsidR="008356CA" w:rsidRPr="004D43DF" w14:paraId="5485F874" w14:textId="77777777" w:rsidTr="00381E97">
        <w:tc>
          <w:tcPr>
            <w:tcW w:w="1548" w:type="dxa"/>
          </w:tcPr>
          <w:p w14:paraId="52AC5BAF" w14:textId="77777777" w:rsidR="008356CA" w:rsidRPr="004D43DF" w:rsidRDefault="008356CA" w:rsidP="004761E3">
            <w:pPr>
              <w:pStyle w:val="NoSpacing"/>
              <w:widowControl/>
              <w:numPr>
                <w:ilvl w:val="0"/>
                <w:numId w:val="64"/>
              </w:numPr>
              <w:adjustRightInd/>
              <w:spacing w:line="240" w:lineRule="auto"/>
              <w:jc w:val="left"/>
              <w:textAlignment w:val="auto"/>
              <w:rPr>
                <w:rFonts w:ascii="Times New Roman" w:hAnsi="Times New Roman" w:cs="Times New Roman"/>
                <w:sz w:val="24"/>
                <w:szCs w:val="24"/>
              </w:rPr>
            </w:pPr>
          </w:p>
        </w:tc>
        <w:tc>
          <w:tcPr>
            <w:tcW w:w="8010" w:type="dxa"/>
          </w:tcPr>
          <w:p w14:paraId="39462F00" w14:textId="77777777" w:rsidR="008356CA" w:rsidRPr="004D43DF" w:rsidRDefault="008356CA" w:rsidP="00381E97">
            <w:pPr>
              <w:pStyle w:val="NoSpacing"/>
              <w:rPr>
                <w:rFonts w:ascii="Times New Roman" w:hAnsi="Times New Roman" w:cs="Times New Roman"/>
                <w:sz w:val="24"/>
                <w:szCs w:val="24"/>
              </w:rPr>
            </w:pPr>
            <w:r w:rsidRPr="004D43DF">
              <w:rPr>
                <w:rFonts w:ascii="Times New Roman" w:hAnsi="Times New Roman" w:cs="Times New Roman"/>
                <w:sz w:val="24"/>
                <w:szCs w:val="24"/>
              </w:rPr>
              <w:t>Extension of time</w:t>
            </w:r>
          </w:p>
        </w:tc>
      </w:tr>
      <w:tr w:rsidR="008356CA" w:rsidRPr="004D43DF" w14:paraId="2299312F" w14:textId="77777777" w:rsidTr="00381E97">
        <w:tc>
          <w:tcPr>
            <w:tcW w:w="1548" w:type="dxa"/>
          </w:tcPr>
          <w:p w14:paraId="35B7916C" w14:textId="77777777" w:rsidR="008356CA" w:rsidRPr="004D43DF" w:rsidRDefault="008356CA" w:rsidP="004761E3">
            <w:pPr>
              <w:pStyle w:val="NoSpacing"/>
              <w:widowControl/>
              <w:numPr>
                <w:ilvl w:val="0"/>
                <w:numId w:val="64"/>
              </w:numPr>
              <w:adjustRightInd/>
              <w:spacing w:line="240" w:lineRule="auto"/>
              <w:jc w:val="left"/>
              <w:textAlignment w:val="auto"/>
              <w:rPr>
                <w:rFonts w:ascii="Times New Roman" w:hAnsi="Times New Roman" w:cs="Times New Roman"/>
                <w:sz w:val="24"/>
                <w:szCs w:val="24"/>
              </w:rPr>
            </w:pPr>
          </w:p>
        </w:tc>
        <w:tc>
          <w:tcPr>
            <w:tcW w:w="8010" w:type="dxa"/>
          </w:tcPr>
          <w:p w14:paraId="5E529E8B" w14:textId="77777777" w:rsidR="008356CA" w:rsidRPr="004D43DF" w:rsidRDefault="008356CA" w:rsidP="00381E97">
            <w:pPr>
              <w:pStyle w:val="NoSpacing"/>
              <w:rPr>
                <w:rFonts w:ascii="Times New Roman" w:hAnsi="Times New Roman" w:cs="Times New Roman"/>
                <w:sz w:val="24"/>
                <w:szCs w:val="24"/>
              </w:rPr>
            </w:pPr>
            <w:r w:rsidRPr="004D43DF">
              <w:rPr>
                <w:rFonts w:ascii="Times New Roman" w:hAnsi="Times New Roman" w:cs="Times New Roman"/>
                <w:sz w:val="24"/>
                <w:szCs w:val="24"/>
              </w:rPr>
              <w:t>Termination for Default</w:t>
            </w:r>
          </w:p>
        </w:tc>
      </w:tr>
      <w:tr w:rsidR="008356CA" w:rsidRPr="004D43DF" w14:paraId="5BB46F58" w14:textId="77777777" w:rsidTr="00381E97">
        <w:tc>
          <w:tcPr>
            <w:tcW w:w="1548" w:type="dxa"/>
          </w:tcPr>
          <w:p w14:paraId="6A00A71F" w14:textId="77777777" w:rsidR="008356CA" w:rsidRPr="004D43DF" w:rsidRDefault="008356CA" w:rsidP="004761E3">
            <w:pPr>
              <w:pStyle w:val="NoSpacing"/>
              <w:widowControl/>
              <w:numPr>
                <w:ilvl w:val="0"/>
                <w:numId w:val="64"/>
              </w:numPr>
              <w:adjustRightInd/>
              <w:spacing w:line="240" w:lineRule="auto"/>
              <w:jc w:val="left"/>
              <w:textAlignment w:val="auto"/>
              <w:rPr>
                <w:rFonts w:ascii="Times New Roman" w:hAnsi="Times New Roman" w:cs="Times New Roman"/>
                <w:sz w:val="24"/>
                <w:szCs w:val="24"/>
              </w:rPr>
            </w:pPr>
          </w:p>
        </w:tc>
        <w:tc>
          <w:tcPr>
            <w:tcW w:w="8010" w:type="dxa"/>
          </w:tcPr>
          <w:p w14:paraId="3618424E" w14:textId="77777777" w:rsidR="008356CA" w:rsidRPr="004D43DF" w:rsidRDefault="008356CA" w:rsidP="00381E97">
            <w:pPr>
              <w:pStyle w:val="NoSpacing"/>
              <w:rPr>
                <w:rFonts w:ascii="Times New Roman" w:hAnsi="Times New Roman" w:cs="Times New Roman"/>
                <w:sz w:val="24"/>
                <w:szCs w:val="24"/>
              </w:rPr>
            </w:pPr>
            <w:r w:rsidRPr="004D43DF">
              <w:rPr>
                <w:rFonts w:ascii="Times New Roman" w:hAnsi="Times New Roman" w:cs="Times New Roman"/>
                <w:sz w:val="24"/>
                <w:szCs w:val="24"/>
              </w:rPr>
              <w:t xml:space="preserve">Force Majeure </w:t>
            </w:r>
          </w:p>
        </w:tc>
      </w:tr>
      <w:tr w:rsidR="008356CA" w:rsidRPr="004D43DF" w14:paraId="202EE01D" w14:textId="77777777" w:rsidTr="00381E97">
        <w:tc>
          <w:tcPr>
            <w:tcW w:w="1548" w:type="dxa"/>
          </w:tcPr>
          <w:p w14:paraId="342067F9" w14:textId="77777777" w:rsidR="008356CA" w:rsidRPr="004D43DF" w:rsidRDefault="008356CA" w:rsidP="004761E3">
            <w:pPr>
              <w:pStyle w:val="NoSpacing"/>
              <w:widowControl/>
              <w:numPr>
                <w:ilvl w:val="0"/>
                <w:numId w:val="64"/>
              </w:numPr>
              <w:adjustRightInd/>
              <w:spacing w:line="240" w:lineRule="auto"/>
              <w:jc w:val="left"/>
              <w:textAlignment w:val="auto"/>
              <w:rPr>
                <w:rFonts w:ascii="Times New Roman" w:hAnsi="Times New Roman" w:cs="Times New Roman"/>
                <w:sz w:val="24"/>
                <w:szCs w:val="24"/>
              </w:rPr>
            </w:pPr>
          </w:p>
        </w:tc>
        <w:tc>
          <w:tcPr>
            <w:tcW w:w="8010" w:type="dxa"/>
          </w:tcPr>
          <w:p w14:paraId="5A418F9A" w14:textId="77777777" w:rsidR="008356CA" w:rsidRPr="004D43DF" w:rsidRDefault="008356CA" w:rsidP="00381E97">
            <w:pPr>
              <w:pStyle w:val="NoSpacing"/>
              <w:rPr>
                <w:rFonts w:ascii="Times New Roman" w:hAnsi="Times New Roman" w:cs="Times New Roman"/>
                <w:sz w:val="24"/>
                <w:szCs w:val="24"/>
              </w:rPr>
            </w:pPr>
            <w:r w:rsidRPr="004D43DF">
              <w:rPr>
                <w:rFonts w:ascii="Times New Roman" w:hAnsi="Times New Roman" w:cs="Times New Roman"/>
                <w:sz w:val="24"/>
                <w:szCs w:val="24"/>
              </w:rPr>
              <w:t>Termination for insolvency</w:t>
            </w:r>
          </w:p>
        </w:tc>
      </w:tr>
      <w:tr w:rsidR="008356CA" w:rsidRPr="004D43DF" w14:paraId="2AB0D5B4" w14:textId="77777777" w:rsidTr="00381E97">
        <w:tc>
          <w:tcPr>
            <w:tcW w:w="1548" w:type="dxa"/>
          </w:tcPr>
          <w:p w14:paraId="415871DB" w14:textId="77777777" w:rsidR="008356CA" w:rsidRPr="004D43DF" w:rsidRDefault="008356CA" w:rsidP="004761E3">
            <w:pPr>
              <w:pStyle w:val="NoSpacing"/>
              <w:widowControl/>
              <w:numPr>
                <w:ilvl w:val="0"/>
                <w:numId w:val="64"/>
              </w:numPr>
              <w:adjustRightInd/>
              <w:spacing w:line="240" w:lineRule="auto"/>
              <w:jc w:val="left"/>
              <w:textAlignment w:val="auto"/>
              <w:rPr>
                <w:rFonts w:ascii="Times New Roman" w:hAnsi="Times New Roman" w:cs="Times New Roman"/>
                <w:sz w:val="24"/>
                <w:szCs w:val="24"/>
              </w:rPr>
            </w:pPr>
          </w:p>
        </w:tc>
        <w:tc>
          <w:tcPr>
            <w:tcW w:w="8010" w:type="dxa"/>
          </w:tcPr>
          <w:p w14:paraId="7914B6AC" w14:textId="77777777" w:rsidR="008356CA" w:rsidRPr="004D43DF" w:rsidRDefault="008356CA" w:rsidP="00381E97">
            <w:pPr>
              <w:pStyle w:val="NoSpacing"/>
              <w:rPr>
                <w:rFonts w:ascii="Times New Roman" w:hAnsi="Times New Roman" w:cs="Times New Roman"/>
                <w:sz w:val="24"/>
                <w:szCs w:val="24"/>
              </w:rPr>
            </w:pPr>
            <w:r w:rsidRPr="004D43DF">
              <w:rPr>
                <w:rFonts w:ascii="Times New Roman" w:hAnsi="Times New Roman" w:cs="Times New Roman"/>
                <w:sz w:val="24"/>
                <w:szCs w:val="24"/>
              </w:rPr>
              <w:t>Termination for Convenience</w:t>
            </w:r>
          </w:p>
        </w:tc>
      </w:tr>
      <w:tr w:rsidR="008356CA" w:rsidRPr="004D43DF" w14:paraId="7602F45F" w14:textId="77777777" w:rsidTr="00381E97">
        <w:tc>
          <w:tcPr>
            <w:tcW w:w="1548" w:type="dxa"/>
          </w:tcPr>
          <w:p w14:paraId="5D031F8C" w14:textId="77777777" w:rsidR="008356CA" w:rsidRPr="004D43DF" w:rsidRDefault="008356CA" w:rsidP="004761E3">
            <w:pPr>
              <w:pStyle w:val="NoSpacing"/>
              <w:widowControl/>
              <w:numPr>
                <w:ilvl w:val="0"/>
                <w:numId w:val="64"/>
              </w:numPr>
              <w:adjustRightInd/>
              <w:spacing w:line="240" w:lineRule="auto"/>
              <w:jc w:val="left"/>
              <w:textAlignment w:val="auto"/>
              <w:rPr>
                <w:rFonts w:ascii="Times New Roman" w:hAnsi="Times New Roman" w:cs="Times New Roman"/>
                <w:sz w:val="24"/>
                <w:szCs w:val="24"/>
              </w:rPr>
            </w:pPr>
          </w:p>
        </w:tc>
        <w:tc>
          <w:tcPr>
            <w:tcW w:w="8010" w:type="dxa"/>
          </w:tcPr>
          <w:p w14:paraId="5BDE30CC" w14:textId="77777777" w:rsidR="008356CA" w:rsidRPr="004D43DF" w:rsidRDefault="008356CA" w:rsidP="00381E97">
            <w:pPr>
              <w:pStyle w:val="NoSpacing"/>
              <w:rPr>
                <w:rFonts w:ascii="Times New Roman" w:hAnsi="Times New Roman" w:cs="Times New Roman"/>
                <w:sz w:val="24"/>
                <w:szCs w:val="24"/>
              </w:rPr>
            </w:pPr>
            <w:r w:rsidRPr="004D43DF">
              <w:rPr>
                <w:rFonts w:ascii="Times New Roman" w:hAnsi="Times New Roman" w:cs="Times New Roman"/>
                <w:sz w:val="24"/>
                <w:szCs w:val="24"/>
              </w:rPr>
              <w:t>Settlement of Disputes</w:t>
            </w:r>
          </w:p>
        </w:tc>
      </w:tr>
      <w:tr w:rsidR="008356CA" w:rsidRPr="004D43DF" w14:paraId="40888173" w14:textId="77777777" w:rsidTr="00381E97">
        <w:tc>
          <w:tcPr>
            <w:tcW w:w="1548" w:type="dxa"/>
          </w:tcPr>
          <w:p w14:paraId="6A65E0C9" w14:textId="77777777" w:rsidR="008356CA" w:rsidRPr="004D43DF" w:rsidRDefault="008356CA" w:rsidP="004761E3">
            <w:pPr>
              <w:pStyle w:val="NoSpacing"/>
              <w:widowControl/>
              <w:numPr>
                <w:ilvl w:val="0"/>
                <w:numId w:val="64"/>
              </w:numPr>
              <w:adjustRightInd/>
              <w:spacing w:line="240" w:lineRule="auto"/>
              <w:jc w:val="left"/>
              <w:textAlignment w:val="auto"/>
              <w:rPr>
                <w:rFonts w:ascii="Times New Roman" w:hAnsi="Times New Roman" w:cs="Times New Roman"/>
                <w:sz w:val="24"/>
                <w:szCs w:val="24"/>
              </w:rPr>
            </w:pPr>
          </w:p>
        </w:tc>
        <w:tc>
          <w:tcPr>
            <w:tcW w:w="8010" w:type="dxa"/>
          </w:tcPr>
          <w:p w14:paraId="616D7E05" w14:textId="77777777" w:rsidR="008356CA" w:rsidRPr="004D43DF" w:rsidRDefault="008356CA" w:rsidP="00381E97">
            <w:pPr>
              <w:pStyle w:val="NoSpacing"/>
              <w:rPr>
                <w:rFonts w:ascii="Times New Roman" w:hAnsi="Times New Roman" w:cs="Times New Roman"/>
                <w:sz w:val="24"/>
                <w:szCs w:val="24"/>
              </w:rPr>
            </w:pPr>
            <w:r w:rsidRPr="004D43DF">
              <w:rPr>
                <w:rFonts w:ascii="Times New Roman" w:hAnsi="Times New Roman" w:cs="Times New Roman"/>
                <w:sz w:val="24"/>
                <w:szCs w:val="24"/>
              </w:rPr>
              <w:t>Governing Language</w:t>
            </w:r>
          </w:p>
        </w:tc>
      </w:tr>
      <w:tr w:rsidR="008356CA" w:rsidRPr="004D43DF" w14:paraId="2EB36550" w14:textId="77777777" w:rsidTr="00381E97">
        <w:tc>
          <w:tcPr>
            <w:tcW w:w="1548" w:type="dxa"/>
          </w:tcPr>
          <w:p w14:paraId="64826A45" w14:textId="77777777" w:rsidR="008356CA" w:rsidRPr="004D43DF" w:rsidRDefault="008356CA" w:rsidP="004761E3">
            <w:pPr>
              <w:pStyle w:val="NoSpacing"/>
              <w:widowControl/>
              <w:numPr>
                <w:ilvl w:val="0"/>
                <w:numId w:val="64"/>
              </w:numPr>
              <w:adjustRightInd/>
              <w:spacing w:line="240" w:lineRule="auto"/>
              <w:jc w:val="left"/>
              <w:textAlignment w:val="auto"/>
              <w:rPr>
                <w:rFonts w:ascii="Times New Roman" w:hAnsi="Times New Roman" w:cs="Times New Roman"/>
                <w:sz w:val="24"/>
                <w:szCs w:val="24"/>
              </w:rPr>
            </w:pPr>
          </w:p>
        </w:tc>
        <w:tc>
          <w:tcPr>
            <w:tcW w:w="8010" w:type="dxa"/>
          </w:tcPr>
          <w:p w14:paraId="7A33C256" w14:textId="77777777" w:rsidR="008356CA" w:rsidRPr="004D43DF" w:rsidRDefault="008356CA" w:rsidP="00381E97">
            <w:pPr>
              <w:pStyle w:val="NoSpacing"/>
              <w:rPr>
                <w:rFonts w:ascii="Times New Roman" w:hAnsi="Times New Roman" w:cs="Times New Roman"/>
                <w:sz w:val="24"/>
                <w:szCs w:val="24"/>
              </w:rPr>
            </w:pPr>
            <w:r w:rsidRPr="004D43DF">
              <w:rPr>
                <w:rFonts w:ascii="Times New Roman" w:hAnsi="Times New Roman" w:cs="Times New Roman"/>
                <w:sz w:val="24"/>
                <w:szCs w:val="24"/>
              </w:rPr>
              <w:t>Notice</w:t>
            </w:r>
          </w:p>
        </w:tc>
      </w:tr>
      <w:tr w:rsidR="008356CA" w:rsidRPr="004D43DF" w14:paraId="17F2041F" w14:textId="77777777" w:rsidTr="00381E97">
        <w:tc>
          <w:tcPr>
            <w:tcW w:w="1548" w:type="dxa"/>
          </w:tcPr>
          <w:p w14:paraId="33428282" w14:textId="77777777" w:rsidR="008356CA" w:rsidRPr="004D43DF" w:rsidRDefault="008356CA" w:rsidP="004761E3">
            <w:pPr>
              <w:pStyle w:val="NoSpacing"/>
              <w:widowControl/>
              <w:numPr>
                <w:ilvl w:val="0"/>
                <w:numId w:val="64"/>
              </w:numPr>
              <w:adjustRightInd/>
              <w:spacing w:line="240" w:lineRule="auto"/>
              <w:jc w:val="left"/>
              <w:textAlignment w:val="auto"/>
              <w:rPr>
                <w:rFonts w:ascii="Times New Roman" w:hAnsi="Times New Roman" w:cs="Times New Roman"/>
                <w:sz w:val="24"/>
                <w:szCs w:val="24"/>
              </w:rPr>
            </w:pPr>
          </w:p>
        </w:tc>
        <w:tc>
          <w:tcPr>
            <w:tcW w:w="8010" w:type="dxa"/>
          </w:tcPr>
          <w:p w14:paraId="199583E7" w14:textId="77777777" w:rsidR="008356CA" w:rsidRPr="004D43DF" w:rsidRDefault="008356CA" w:rsidP="00381E97">
            <w:pPr>
              <w:pStyle w:val="NoSpacing"/>
              <w:rPr>
                <w:rFonts w:ascii="Times New Roman" w:hAnsi="Times New Roman" w:cs="Times New Roman"/>
                <w:sz w:val="24"/>
                <w:szCs w:val="24"/>
              </w:rPr>
            </w:pPr>
            <w:r w:rsidRPr="004D43DF">
              <w:rPr>
                <w:rFonts w:ascii="Times New Roman" w:hAnsi="Times New Roman" w:cs="Times New Roman"/>
                <w:sz w:val="24"/>
                <w:szCs w:val="24"/>
              </w:rPr>
              <w:t>Taxes and Duties</w:t>
            </w:r>
          </w:p>
        </w:tc>
      </w:tr>
      <w:tr w:rsidR="008356CA" w:rsidRPr="004D43DF" w14:paraId="19103D9A" w14:textId="77777777" w:rsidTr="00381E97">
        <w:tc>
          <w:tcPr>
            <w:tcW w:w="1548" w:type="dxa"/>
          </w:tcPr>
          <w:p w14:paraId="5A3FF6B8" w14:textId="77777777" w:rsidR="008356CA" w:rsidRPr="004D43DF" w:rsidRDefault="008356CA" w:rsidP="004761E3">
            <w:pPr>
              <w:pStyle w:val="NoSpacing"/>
              <w:widowControl/>
              <w:numPr>
                <w:ilvl w:val="0"/>
                <w:numId w:val="64"/>
              </w:numPr>
              <w:adjustRightInd/>
              <w:spacing w:line="240" w:lineRule="auto"/>
              <w:jc w:val="left"/>
              <w:textAlignment w:val="auto"/>
              <w:rPr>
                <w:rFonts w:ascii="Times New Roman" w:hAnsi="Times New Roman" w:cs="Times New Roman"/>
                <w:sz w:val="24"/>
                <w:szCs w:val="24"/>
              </w:rPr>
            </w:pPr>
          </w:p>
        </w:tc>
        <w:tc>
          <w:tcPr>
            <w:tcW w:w="8010" w:type="dxa"/>
          </w:tcPr>
          <w:p w14:paraId="62E8D3BF" w14:textId="77777777" w:rsidR="008356CA" w:rsidRPr="004D43DF" w:rsidRDefault="008356CA" w:rsidP="00381E97">
            <w:pPr>
              <w:pStyle w:val="NoSpacing"/>
              <w:rPr>
                <w:rFonts w:ascii="Times New Roman" w:hAnsi="Times New Roman" w:cs="Times New Roman"/>
                <w:sz w:val="24"/>
                <w:szCs w:val="24"/>
              </w:rPr>
            </w:pPr>
            <w:r w:rsidRPr="004D43DF">
              <w:rPr>
                <w:rFonts w:ascii="Times New Roman" w:hAnsi="Times New Roman" w:cs="Times New Roman"/>
                <w:sz w:val="24"/>
                <w:szCs w:val="24"/>
              </w:rPr>
              <w:t>Risk Purchase Clause</w:t>
            </w:r>
          </w:p>
        </w:tc>
      </w:tr>
      <w:tr w:rsidR="008356CA" w:rsidRPr="004D43DF" w14:paraId="5EAF9B5B" w14:textId="77777777" w:rsidTr="00381E97">
        <w:tc>
          <w:tcPr>
            <w:tcW w:w="1548" w:type="dxa"/>
          </w:tcPr>
          <w:p w14:paraId="39358205" w14:textId="77777777" w:rsidR="008356CA" w:rsidRPr="004D43DF" w:rsidRDefault="008356CA" w:rsidP="004761E3">
            <w:pPr>
              <w:pStyle w:val="NoSpacing"/>
              <w:widowControl/>
              <w:numPr>
                <w:ilvl w:val="0"/>
                <w:numId w:val="64"/>
              </w:numPr>
              <w:adjustRightInd/>
              <w:spacing w:line="240" w:lineRule="auto"/>
              <w:jc w:val="left"/>
              <w:textAlignment w:val="auto"/>
              <w:rPr>
                <w:rFonts w:ascii="Times New Roman" w:hAnsi="Times New Roman" w:cs="Times New Roman"/>
                <w:sz w:val="24"/>
                <w:szCs w:val="24"/>
              </w:rPr>
            </w:pPr>
          </w:p>
        </w:tc>
        <w:tc>
          <w:tcPr>
            <w:tcW w:w="8010" w:type="dxa"/>
          </w:tcPr>
          <w:p w14:paraId="54C9D9A6" w14:textId="77777777" w:rsidR="008356CA" w:rsidRPr="004D43DF" w:rsidRDefault="008356CA" w:rsidP="00381E97">
            <w:pPr>
              <w:pStyle w:val="NoSpacing"/>
              <w:rPr>
                <w:rFonts w:ascii="Times New Roman" w:hAnsi="Times New Roman" w:cs="Times New Roman"/>
                <w:sz w:val="24"/>
                <w:szCs w:val="24"/>
              </w:rPr>
            </w:pPr>
            <w:r w:rsidRPr="004D43DF">
              <w:rPr>
                <w:rFonts w:ascii="Times New Roman" w:hAnsi="Times New Roman" w:cs="Times New Roman"/>
                <w:sz w:val="24"/>
                <w:szCs w:val="24"/>
              </w:rPr>
              <w:t>Order Acceptance</w:t>
            </w:r>
          </w:p>
        </w:tc>
      </w:tr>
      <w:tr w:rsidR="008356CA" w:rsidRPr="004D43DF" w14:paraId="3E42B00D" w14:textId="77777777" w:rsidTr="00381E97">
        <w:tc>
          <w:tcPr>
            <w:tcW w:w="1548" w:type="dxa"/>
          </w:tcPr>
          <w:p w14:paraId="1F70A5B0" w14:textId="77777777" w:rsidR="008356CA" w:rsidRPr="004D43DF" w:rsidRDefault="008356CA" w:rsidP="004761E3">
            <w:pPr>
              <w:pStyle w:val="NoSpacing"/>
              <w:widowControl/>
              <w:numPr>
                <w:ilvl w:val="0"/>
                <w:numId w:val="64"/>
              </w:numPr>
              <w:adjustRightInd/>
              <w:spacing w:line="240" w:lineRule="auto"/>
              <w:jc w:val="left"/>
              <w:textAlignment w:val="auto"/>
              <w:rPr>
                <w:rFonts w:ascii="Times New Roman" w:hAnsi="Times New Roman" w:cs="Times New Roman"/>
                <w:sz w:val="24"/>
                <w:szCs w:val="24"/>
              </w:rPr>
            </w:pPr>
          </w:p>
        </w:tc>
        <w:tc>
          <w:tcPr>
            <w:tcW w:w="8010" w:type="dxa"/>
          </w:tcPr>
          <w:p w14:paraId="3F9124EF" w14:textId="77777777" w:rsidR="008356CA" w:rsidRPr="004D43DF" w:rsidRDefault="008356CA" w:rsidP="00381E97">
            <w:pPr>
              <w:pStyle w:val="NoSpacing"/>
              <w:rPr>
                <w:rFonts w:ascii="Times New Roman" w:hAnsi="Times New Roman" w:cs="Times New Roman"/>
                <w:sz w:val="24"/>
                <w:szCs w:val="24"/>
              </w:rPr>
            </w:pPr>
            <w:r w:rsidRPr="004D43DF">
              <w:rPr>
                <w:rFonts w:ascii="Times New Roman" w:hAnsi="Times New Roman" w:cs="Times New Roman"/>
                <w:bCs/>
                <w:color w:val="000000"/>
                <w:sz w:val="24"/>
                <w:szCs w:val="24"/>
              </w:rPr>
              <w:t>Conflict of Interest among Bidders/Agents</w:t>
            </w:r>
          </w:p>
        </w:tc>
      </w:tr>
      <w:tr w:rsidR="008356CA" w:rsidRPr="004D43DF" w14:paraId="40C568BA" w14:textId="77777777" w:rsidTr="00381E97">
        <w:tc>
          <w:tcPr>
            <w:tcW w:w="1548" w:type="dxa"/>
          </w:tcPr>
          <w:p w14:paraId="5D445088" w14:textId="77777777" w:rsidR="008356CA" w:rsidRPr="004D43DF" w:rsidRDefault="008356CA" w:rsidP="004761E3">
            <w:pPr>
              <w:pStyle w:val="NoSpacing"/>
              <w:widowControl/>
              <w:numPr>
                <w:ilvl w:val="0"/>
                <w:numId w:val="64"/>
              </w:numPr>
              <w:adjustRightInd/>
              <w:spacing w:line="240" w:lineRule="auto"/>
              <w:jc w:val="left"/>
              <w:textAlignment w:val="auto"/>
              <w:rPr>
                <w:rFonts w:ascii="Times New Roman" w:hAnsi="Times New Roman" w:cs="Times New Roman"/>
                <w:sz w:val="24"/>
                <w:szCs w:val="24"/>
              </w:rPr>
            </w:pPr>
          </w:p>
        </w:tc>
        <w:tc>
          <w:tcPr>
            <w:tcW w:w="8010" w:type="dxa"/>
          </w:tcPr>
          <w:p w14:paraId="20D259A2" w14:textId="77777777" w:rsidR="008356CA" w:rsidRPr="004D43DF" w:rsidRDefault="008356CA" w:rsidP="00381E97">
            <w:pPr>
              <w:pStyle w:val="NoSpacing"/>
              <w:rPr>
                <w:rFonts w:ascii="Times New Roman" w:hAnsi="Times New Roman" w:cs="Times New Roman"/>
                <w:sz w:val="24"/>
                <w:szCs w:val="24"/>
              </w:rPr>
            </w:pPr>
            <w:r w:rsidRPr="004D43DF">
              <w:rPr>
                <w:rFonts w:ascii="Times New Roman" w:hAnsi="Times New Roman" w:cs="Times New Roman"/>
                <w:bCs/>
                <w:color w:val="000000"/>
                <w:sz w:val="24"/>
                <w:szCs w:val="24"/>
              </w:rPr>
              <w:t>Correction of Errors:</w:t>
            </w:r>
          </w:p>
        </w:tc>
      </w:tr>
      <w:tr w:rsidR="008356CA" w:rsidRPr="004D43DF" w14:paraId="704B9CFA" w14:textId="77777777" w:rsidTr="00381E97">
        <w:tc>
          <w:tcPr>
            <w:tcW w:w="1548" w:type="dxa"/>
          </w:tcPr>
          <w:p w14:paraId="704F8F58" w14:textId="77777777" w:rsidR="008356CA" w:rsidRPr="004D43DF" w:rsidRDefault="008356CA" w:rsidP="004761E3">
            <w:pPr>
              <w:pStyle w:val="NoSpacing"/>
              <w:widowControl/>
              <w:numPr>
                <w:ilvl w:val="0"/>
                <w:numId w:val="64"/>
              </w:numPr>
              <w:adjustRightInd/>
              <w:spacing w:line="240" w:lineRule="auto"/>
              <w:jc w:val="left"/>
              <w:textAlignment w:val="auto"/>
              <w:rPr>
                <w:rFonts w:ascii="Times New Roman" w:hAnsi="Times New Roman" w:cs="Times New Roman"/>
                <w:sz w:val="24"/>
                <w:szCs w:val="24"/>
              </w:rPr>
            </w:pPr>
          </w:p>
        </w:tc>
        <w:tc>
          <w:tcPr>
            <w:tcW w:w="8010" w:type="dxa"/>
          </w:tcPr>
          <w:p w14:paraId="373B12C3" w14:textId="77777777" w:rsidR="008356CA" w:rsidRPr="004D43DF" w:rsidRDefault="008356CA" w:rsidP="00381E97">
            <w:pPr>
              <w:pStyle w:val="NoSpacing"/>
              <w:rPr>
                <w:rFonts w:ascii="Times New Roman" w:hAnsi="Times New Roman" w:cs="Times New Roman"/>
                <w:sz w:val="24"/>
                <w:szCs w:val="24"/>
              </w:rPr>
            </w:pPr>
            <w:r w:rsidRPr="004D43DF">
              <w:rPr>
                <w:rFonts w:ascii="Times New Roman" w:hAnsi="Times New Roman" w:cs="Times New Roman"/>
                <w:bCs/>
                <w:color w:val="000000"/>
                <w:sz w:val="24"/>
                <w:szCs w:val="24"/>
              </w:rPr>
              <w:t>Contacting the Purchaser</w:t>
            </w:r>
          </w:p>
        </w:tc>
      </w:tr>
      <w:tr w:rsidR="008356CA" w:rsidRPr="004D43DF" w14:paraId="72B03B8C" w14:textId="77777777" w:rsidTr="00381E97">
        <w:tc>
          <w:tcPr>
            <w:tcW w:w="1548" w:type="dxa"/>
          </w:tcPr>
          <w:p w14:paraId="1FD2105E" w14:textId="77777777" w:rsidR="008356CA" w:rsidRPr="004D43DF" w:rsidRDefault="008356CA" w:rsidP="004761E3">
            <w:pPr>
              <w:pStyle w:val="NoSpacing"/>
              <w:widowControl/>
              <w:numPr>
                <w:ilvl w:val="0"/>
                <w:numId w:val="64"/>
              </w:numPr>
              <w:adjustRightInd/>
              <w:spacing w:line="240" w:lineRule="auto"/>
              <w:jc w:val="left"/>
              <w:textAlignment w:val="auto"/>
              <w:rPr>
                <w:rFonts w:ascii="Times New Roman" w:hAnsi="Times New Roman" w:cs="Times New Roman"/>
                <w:sz w:val="24"/>
                <w:szCs w:val="24"/>
              </w:rPr>
            </w:pPr>
          </w:p>
        </w:tc>
        <w:tc>
          <w:tcPr>
            <w:tcW w:w="8010" w:type="dxa"/>
          </w:tcPr>
          <w:p w14:paraId="58CAAF34" w14:textId="77777777" w:rsidR="008356CA" w:rsidRPr="004D43DF" w:rsidRDefault="008356CA" w:rsidP="00381E97">
            <w:pPr>
              <w:pStyle w:val="NoSpacing"/>
              <w:rPr>
                <w:rFonts w:ascii="Times New Roman" w:hAnsi="Times New Roman" w:cs="Times New Roman"/>
                <w:sz w:val="24"/>
                <w:szCs w:val="24"/>
              </w:rPr>
            </w:pPr>
            <w:r w:rsidRPr="004D43DF">
              <w:rPr>
                <w:rFonts w:ascii="Times New Roman" w:hAnsi="Times New Roman" w:cs="Times New Roman"/>
                <w:bCs/>
                <w:color w:val="000000"/>
                <w:sz w:val="24"/>
                <w:szCs w:val="24"/>
              </w:rPr>
              <w:t>Award of Contract</w:t>
            </w:r>
          </w:p>
        </w:tc>
      </w:tr>
      <w:tr w:rsidR="008356CA" w:rsidRPr="004D43DF" w14:paraId="1A80448B" w14:textId="77777777" w:rsidTr="00381E97">
        <w:tc>
          <w:tcPr>
            <w:tcW w:w="1548" w:type="dxa"/>
          </w:tcPr>
          <w:p w14:paraId="6DE96C02" w14:textId="77777777" w:rsidR="008356CA" w:rsidRPr="004D43DF" w:rsidRDefault="008356CA" w:rsidP="004761E3">
            <w:pPr>
              <w:pStyle w:val="NoSpacing"/>
              <w:widowControl/>
              <w:numPr>
                <w:ilvl w:val="0"/>
                <w:numId w:val="64"/>
              </w:numPr>
              <w:adjustRightInd/>
              <w:spacing w:line="240" w:lineRule="auto"/>
              <w:jc w:val="left"/>
              <w:textAlignment w:val="auto"/>
              <w:rPr>
                <w:rFonts w:ascii="Times New Roman" w:hAnsi="Times New Roman" w:cs="Times New Roman"/>
                <w:sz w:val="24"/>
                <w:szCs w:val="24"/>
              </w:rPr>
            </w:pPr>
          </w:p>
        </w:tc>
        <w:tc>
          <w:tcPr>
            <w:tcW w:w="8010" w:type="dxa"/>
          </w:tcPr>
          <w:p w14:paraId="2EE17633" w14:textId="77777777" w:rsidR="008356CA" w:rsidRPr="004D43DF" w:rsidRDefault="008356CA" w:rsidP="00381E97">
            <w:pPr>
              <w:pStyle w:val="NoSpacing"/>
              <w:rPr>
                <w:rFonts w:ascii="Times New Roman" w:hAnsi="Times New Roman" w:cs="Times New Roman"/>
                <w:sz w:val="24"/>
                <w:szCs w:val="24"/>
              </w:rPr>
            </w:pPr>
            <w:r w:rsidRPr="004D43DF">
              <w:rPr>
                <w:rFonts w:ascii="Times New Roman" w:hAnsi="Times New Roman" w:cs="Times New Roman"/>
                <w:bCs/>
                <w:sz w:val="24"/>
                <w:szCs w:val="24"/>
              </w:rPr>
              <w:t>Award Criteria</w:t>
            </w:r>
          </w:p>
        </w:tc>
      </w:tr>
      <w:tr w:rsidR="008356CA" w:rsidRPr="004D43DF" w14:paraId="1386D8F6" w14:textId="77777777" w:rsidTr="00381E97">
        <w:tc>
          <w:tcPr>
            <w:tcW w:w="1548" w:type="dxa"/>
          </w:tcPr>
          <w:p w14:paraId="45D23CF2" w14:textId="77777777" w:rsidR="008356CA" w:rsidRPr="004D43DF" w:rsidRDefault="008356CA" w:rsidP="004761E3">
            <w:pPr>
              <w:pStyle w:val="NoSpacing"/>
              <w:widowControl/>
              <w:numPr>
                <w:ilvl w:val="0"/>
                <w:numId w:val="64"/>
              </w:numPr>
              <w:adjustRightInd/>
              <w:spacing w:line="240" w:lineRule="auto"/>
              <w:jc w:val="left"/>
              <w:textAlignment w:val="auto"/>
              <w:rPr>
                <w:rFonts w:ascii="Times New Roman" w:hAnsi="Times New Roman" w:cs="Times New Roman"/>
                <w:sz w:val="24"/>
                <w:szCs w:val="24"/>
              </w:rPr>
            </w:pPr>
          </w:p>
        </w:tc>
        <w:tc>
          <w:tcPr>
            <w:tcW w:w="8010" w:type="dxa"/>
          </w:tcPr>
          <w:p w14:paraId="2D78EF73" w14:textId="77777777" w:rsidR="008356CA" w:rsidRPr="004D43DF" w:rsidRDefault="008356CA" w:rsidP="00381E97">
            <w:pPr>
              <w:pStyle w:val="NoSpacing"/>
              <w:rPr>
                <w:rFonts w:ascii="Times New Roman" w:hAnsi="Times New Roman" w:cs="Times New Roman"/>
                <w:sz w:val="24"/>
                <w:szCs w:val="24"/>
              </w:rPr>
            </w:pPr>
            <w:r w:rsidRPr="004D43DF">
              <w:rPr>
                <w:rFonts w:ascii="Times New Roman" w:hAnsi="Times New Roman" w:cs="Times New Roman"/>
                <w:bCs/>
                <w:color w:val="000000"/>
                <w:sz w:val="24"/>
                <w:szCs w:val="24"/>
              </w:rPr>
              <w:t>Notification of Award</w:t>
            </w:r>
          </w:p>
        </w:tc>
      </w:tr>
      <w:tr w:rsidR="008356CA" w:rsidRPr="004D43DF" w14:paraId="0E77BC50" w14:textId="77777777" w:rsidTr="00381E97">
        <w:tc>
          <w:tcPr>
            <w:tcW w:w="1548" w:type="dxa"/>
          </w:tcPr>
          <w:p w14:paraId="373E021A" w14:textId="77777777" w:rsidR="008356CA" w:rsidRPr="004D43DF" w:rsidRDefault="008356CA" w:rsidP="004761E3">
            <w:pPr>
              <w:pStyle w:val="NoSpacing"/>
              <w:widowControl/>
              <w:numPr>
                <w:ilvl w:val="0"/>
                <w:numId w:val="64"/>
              </w:numPr>
              <w:adjustRightInd/>
              <w:spacing w:line="240" w:lineRule="auto"/>
              <w:jc w:val="left"/>
              <w:textAlignment w:val="auto"/>
              <w:rPr>
                <w:rFonts w:ascii="Times New Roman" w:hAnsi="Times New Roman" w:cs="Times New Roman"/>
                <w:sz w:val="24"/>
                <w:szCs w:val="24"/>
              </w:rPr>
            </w:pPr>
          </w:p>
        </w:tc>
        <w:tc>
          <w:tcPr>
            <w:tcW w:w="8010" w:type="dxa"/>
          </w:tcPr>
          <w:p w14:paraId="60E363C7" w14:textId="77777777" w:rsidR="008356CA" w:rsidRPr="004D43DF" w:rsidRDefault="008356CA" w:rsidP="00381E97">
            <w:pPr>
              <w:pStyle w:val="NoSpacing"/>
              <w:rPr>
                <w:rFonts w:ascii="Times New Roman" w:hAnsi="Times New Roman" w:cs="Times New Roman"/>
                <w:sz w:val="24"/>
                <w:szCs w:val="24"/>
              </w:rPr>
            </w:pPr>
            <w:r w:rsidRPr="004D43DF">
              <w:rPr>
                <w:rFonts w:ascii="Times New Roman" w:hAnsi="Times New Roman" w:cs="Times New Roman"/>
                <w:bCs/>
                <w:color w:val="000000"/>
                <w:sz w:val="24"/>
                <w:szCs w:val="24"/>
              </w:rPr>
              <w:t>Signing of Contract</w:t>
            </w:r>
          </w:p>
        </w:tc>
      </w:tr>
      <w:tr w:rsidR="008356CA" w:rsidRPr="004D43DF" w14:paraId="77253F64" w14:textId="77777777" w:rsidTr="00381E97">
        <w:tc>
          <w:tcPr>
            <w:tcW w:w="1548" w:type="dxa"/>
          </w:tcPr>
          <w:p w14:paraId="227FF592" w14:textId="77777777" w:rsidR="008356CA" w:rsidRPr="004D43DF" w:rsidRDefault="008356CA" w:rsidP="004761E3">
            <w:pPr>
              <w:pStyle w:val="NoSpacing"/>
              <w:widowControl/>
              <w:numPr>
                <w:ilvl w:val="0"/>
                <w:numId w:val="64"/>
              </w:numPr>
              <w:adjustRightInd/>
              <w:spacing w:line="240" w:lineRule="auto"/>
              <w:jc w:val="left"/>
              <w:textAlignment w:val="auto"/>
              <w:rPr>
                <w:rFonts w:ascii="Times New Roman" w:hAnsi="Times New Roman" w:cs="Times New Roman"/>
                <w:sz w:val="24"/>
                <w:szCs w:val="24"/>
              </w:rPr>
            </w:pPr>
          </w:p>
        </w:tc>
        <w:tc>
          <w:tcPr>
            <w:tcW w:w="8010" w:type="dxa"/>
          </w:tcPr>
          <w:p w14:paraId="21FCB7D6" w14:textId="77777777" w:rsidR="008356CA" w:rsidRPr="004D43DF" w:rsidRDefault="008356CA" w:rsidP="00381E97">
            <w:pPr>
              <w:pStyle w:val="NoSpacing"/>
              <w:rPr>
                <w:rFonts w:ascii="Times New Roman" w:hAnsi="Times New Roman" w:cs="Times New Roman"/>
                <w:sz w:val="24"/>
                <w:szCs w:val="24"/>
              </w:rPr>
            </w:pPr>
            <w:r w:rsidRPr="004D43DF">
              <w:rPr>
                <w:rFonts w:ascii="Times New Roman" w:hAnsi="Times New Roman" w:cs="Times New Roman"/>
                <w:sz w:val="24"/>
                <w:szCs w:val="24"/>
              </w:rPr>
              <w:t>General Instructions</w:t>
            </w:r>
          </w:p>
        </w:tc>
      </w:tr>
      <w:tr w:rsidR="008356CA" w:rsidRPr="004D43DF" w14:paraId="2DF6AA69" w14:textId="77777777" w:rsidTr="00381E97">
        <w:tc>
          <w:tcPr>
            <w:tcW w:w="1548" w:type="dxa"/>
          </w:tcPr>
          <w:p w14:paraId="6AFDD770" w14:textId="77777777" w:rsidR="008356CA" w:rsidRPr="004D43DF" w:rsidRDefault="008356CA" w:rsidP="004761E3">
            <w:pPr>
              <w:pStyle w:val="NoSpacing"/>
              <w:widowControl/>
              <w:numPr>
                <w:ilvl w:val="0"/>
                <w:numId w:val="64"/>
              </w:numPr>
              <w:adjustRightInd/>
              <w:spacing w:line="240" w:lineRule="auto"/>
              <w:jc w:val="left"/>
              <w:textAlignment w:val="auto"/>
              <w:rPr>
                <w:rFonts w:ascii="Times New Roman" w:hAnsi="Times New Roman" w:cs="Times New Roman"/>
                <w:sz w:val="24"/>
                <w:szCs w:val="24"/>
              </w:rPr>
            </w:pPr>
          </w:p>
        </w:tc>
        <w:tc>
          <w:tcPr>
            <w:tcW w:w="8010" w:type="dxa"/>
          </w:tcPr>
          <w:p w14:paraId="273EC41F" w14:textId="77777777" w:rsidR="008356CA" w:rsidRPr="004D43DF" w:rsidRDefault="008356CA" w:rsidP="00381E97">
            <w:pPr>
              <w:pStyle w:val="NoSpacing"/>
              <w:rPr>
                <w:rFonts w:ascii="Times New Roman" w:hAnsi="Times New Roman" w:cs="Times New Roman"/>
                <w:sz w:val="24"/>
                <w:szCs w:val="24"/>
              </w:rPr>
            </w:pPr>
            <w:r w:rsidRPr="004D43DF">
              <w:rPr>
                <w:rFonts w:ascii="Times New Roman" w:hAnsi="Times New Roman" w:cs="Times New Roman"/>
                <w:sz w:val="24"/>
                <w:szCs w:val="24"/>
              </w:rPr>
              <w:t>Rates and Prices</w:t>
            </w:r>
          </w:p>
        </w:tc>
      </w:tr>
      <w:tr w:rsidR="008356CA" w:rsidRPr="004D43DF" w14:paraId="1CD6E413" w14:textId="77777777" w:rsidTr="00381E97">
        <w:tc>
          <w:tcPr>
            <w:tcW w:w="1548" w:type="dxa"/>
          </w:tcPr>
          <w:p w14:paraId="482D45FE" w14:textId="77777777" w:rsidR="008356CA" w:rsidRPr="004D43DF" w:rsidRDefault="008356CA" w:rsidP="004761E3">
            <w:pPr>
              <w:pStyle w:val="NoSpacing"/>
              <w:widowControl/>
              <w:numPr>
                <w:ilvl w:val="0"/>
                <w:numId w:val="64"/>
              </w:numPr>
              <w:adjustRightInd/>
              <w:spacing w:line="240" w:lineRule="auto"/>
              <w:jc w:val="left"/>
              <w:textAlignment w:val="auto"/>
              <w:rPr>
                <w:rFonts w:ascii="Times New Roman" w:hAnsi="Times New Roman" w:cs="Times New Roman"/>
                <w:sz w:val="24"/>
                <w:szCs w:val="24"/>
              </w:rPr>
            </w:pPr>
          </w:p>
        </w:tc>
        <w:tc>
          <w:tcPr>
            <w:tcW w:w="8010" w:type="dxa"/>
          </w:tcPr>
          <w:p w14:paraId="0BE2F4D2" w14:textId="77777777" w:rsidR="008356CA" w:rsidRPr="004D43DF" w:rsidRDefault="008356CA" w:rsidP="00381E97">
            <w:pPr>
              <w:pStyle w:val="NoSpacing"/>
              <w:rPr>
                <w:rFonts w:ascii="Times New Roman" w:hAnsi="Times New Roman" w:cs="Times New Roman"/>
                <w:sz w:val="24"/>
                <w:szCs w:val="24"/>
              </w:rPr>
            </w:pPr>
            <w:r w:rsidRPr="004D43DF">
              <w:rPr>
                <w:rFonts w:ascii="Times New Roman" w:hAnsi="Times New Roman" w:cs="Times New Roman"/>
                <w:sz w:val="24"/>
                <w:szCs w:val="24"/>
              </w:rPr>
              <w:t>Terms of Payment</w:t>
            </w:r>
          </w:p>
        </w:tc>
      </w:tr>
    </w:tbl>
    <w:p w14:paraId="635D017E" w14:textId="77777777" w:rsidR="00172D48" w:rsidRDefault="00172D48" w:rsidP="00172D48">
      <w:pPr>
        <w:pStyle w:val="ListParagraph"/>
        <w:tabs>
          <w:tab w:val="decimal" w:pos="2592"/>
        </w:tabs>
        <w:suppressAutoHyphens/>
        <w:autoSpaceDE w:val="0"/>
        <w:autoSpaceDN w:val="0"/>
        <w:adjustRightInd w:val="0"/>
        <w:ind w:left="360"/>
        <w:rPr>
          <w:b/>
          <w:bCs/>
          <w:color w:val="000000"/>
        </w:rPr>
      </w:pPr>
    </w:p>
    <w:p w14:paraId="3FEB8EBB" w14:textId="77777777" w:rsidR="00172D48" w:rsidRPr="009370DB" w:rsidRDefault="00172D48" w:rsidP="004761E3">
      <w:pPr>
        <w:pStyle w:val="ListParagraph"/>
        <w:numPr>
          <w:ilvl w:val="0"/>
          <w:numId w:val="32"/>
        </w:numPr>
        <w:suppressAutoHyphens/>
        <w:autoSpaceDE w:val="0"/>
        <w:autoSpaceDN w:val="0"/>
        <w:adjustRightInd w:val="0"/>
        <w:rPr>
          <w:b/>
          <w:bCs/>
          <w:color w:val="000000"/>
        </w:rPr>
      </w:pPr>
      <w:r w:rsidRPr="009370DB">
        <w:rPr>
          <w:b/>
          <w:bCs/>
          <w:color w:val="000000"/>
        </w:rPr>
        <w:t xml:space="preserve">Definitions: </w:t>
      </w:r>
    </w:p>
    <w:p w14:paraId="4ACF6104" w14:textId="77777777" w:rsidR="00172D48" w:rsidRPr="009370DB" w:rsidRDefault="00172D48" w:rsidP="00172D48">
      <w:pPr>
        <w:pStyle w:val="ListParagraph"/>
        <w:autoSpaceDE w:val="0"/>
        <w:autoSpaceDN w:val="0"/>
        <w:adjustRightInd w:val="0"/>
        <w:ind w:left="360"/>
        <w:jc w:val="both"/>
        <w:rPr>
          <w:b/>
          <w:bCs/>
          <w:color w:val="000000"/>
        </w:rPr>
      </w:pPr>
      <w:r w:rsidRPr="009370DB">
        <w:rPr>
          <w:color w:val="000000"/>
        </w:rPr>
        <w:t xml:space="preserve">In this Contract, the following terms shall be interpreted as indicated:- </w:t>
      </w:r>
    </w:p>
    <w:p w14:paraId="10C9C26E" w14:textId="77777777" w:rsidR="00172D48" w:rsidRPr="009370DB" w:rsidRDefault="00172D48" w:rsidP="004761E3">
      <w:pPr>
        <w:pStyle w:val="ListParagraph"/>
        <w:numPr>
          <w:ilvl w:val="0"/>
          <w:numId w:val="34"/>
        </w:numPr>
        <w:suppressAutoHyphens/>
        <w:autoSpaceDE w:val="0"/>
        <w:autoSpaceDN w:val="0"/>
        <w:adjustRightInd w:val="0"/>
        <w:jc w:val="both"/>
        <w:rPr>
          <w:b/>
          <w:bCs/>
          <w:color w:val="000000"/>
        </w:rPr>
      </w:pPr>
      <w:r w:rsidRPr="009370DB">
        <w:rPr>
          <w:b/>
          <w:color w:val="000000"/>
        </w:rPr>
        <w:t xml:space="preserve">“The Contract” </w:t>
      </w:r>
      <w:r w:rsidRPr="009370DB">
        <w:rPr>
          <w:color w:val="000000"/>
        </w:rPr>
        <w:t>means the agreement entered into between the Purchaser and the Supplier, as recorded in the Contract Form signed by the parties, including all the attachments and appendices thereto and all documents incorporated by reference therein;</w:t>
      </w:r>
    </w:p>
    <w:p w14:paraId="27349F9F" w14:textId="77777777" w:rsidR="00172D48" w:rsidRPr="009370DB" w:rsidRDefault="00172D48" w:rsidP="004761E3">
      <w:pPr>
        <w:pStyle w:val="ListParagraph"/>
        <w:numPr>
          <w:ilvl w:val="0"/>
          <w:numId w:val="34"/>
        </w:numPr>
        <w:suppressAutoHyphens/>
        <w:autoSpaceDE w:val="0"/>
        <w:autoSpaceDN w:val="0"/>
        <w:adjustRightInd w:val="0"/>
        <w:jc w:val="both"/>
        <w:rPr>
          <w:b/>
          <w:bCs/>
          <w:color w:val="000000"/>
        </w:rPr>
      </w:pPr>
      <w:r w:rsidRPr="009370DB">
        <w:rPr>
          <w:b/>
          <w:color w:val="000000"/>
        </w:rPr>
        <w:t>“The Contract Price”</w:t>
      </w:r>
      <w:r w:rsidRPr="009370DB">
        <w:rPr>
          <w:color w:val="000000"/>
        </w:rPr>
        <w:t xml:space="preserve"> means the price payable to the Supplier under the Contract for the full and proper performance of its contractual obligations; </w:t>
      </w:r>
    </w:p>
    <w:p w14:paraId="28DC704E" w14:textId="77777777" w:rsidR="00172D48" w:rsidRPr="009370DB" w:rsidRDefault="00172D48" w:rsidP="004761E3">
      <w:pPr>
        <w:pStyle w:val="ListParagraph"/>
        <w:numPr>
          <w:ilvl w:val="0"/>
          <w:numId w:val="34"/>
        </w:numPr>
        <w:suppressAutoHyphens/>
        <w:autoSpaceDE w:val="0"/>
        <w:autoSpaceDN w:val="0"/>
        <w:adjustRightInd w:val="0"/>
        <w:jc w:val="both"/>
        <w:rPr>
          <w:b/>
          <w:bCs/>
          <w:color w:val="000000"/>
        </w:rPr>
      </w:pPr>
      <w:r w:rsidRPr="009370DB">
        <w:rPr>
          <w:b/>
          <w:color w:val="000000"/>
        </w:rPr>
        <w:t>“The Goods”</w:t>
      </w:r>
      <w:r w:rsidRPr="009370DB">
        <w:rPr>
          <w:color w:val="000000"/>
        </w:rPr>
        <w:t xml:space="preserve"> means all the equipment, machinery, and/or other materials, which the Supplier is required to supply to the Purchaser under the Contract; </w:t>
      </w:r>
    </w:p>
    <w:p w14:paraId="2BCD1623" w14:textId="77777777" w:rsidR="00172D48" w:rsidRPr="00E975E9" w:rsidRDefault="00172D48" w:rsidP="004761E3">
      <w:pPr>
        <w:pStyle w:val="ListParagraph"/>
        <w:numPr>
          <w:ilvl w:val="0"/>
          <w:numId w:val="34"/>
        </w:numPr>
        <w:suppressAutoHyphens/>
        <w:autoSpaceDE w:val="0"/>
        <w:autoSpaceDN w:val="0"/>
        <w:adjustRightInd w:val="0"/>
        <w:jc w:val="both"/>
        <w:rPr>
          <w:b/>
          <w:bCs/>
          <w:color w:val="000000"/>
        </w:rPr>
      </w:pPr>
      <w:r w:rsidRPr="009370DB">
        <w:rPr>
          <w:b/>
          <w:color w:val="000000"/>
        </w:rPr>
        <w:t>“The Services”</w:t>
      </w:r>
      <w:r w:rsidRPr="009370DB">
        <w:rPr>
          <w:color w:val="000000"/>
        </w:rPr>
        <w:t xml:space="preserve"> means those services ancillary to the supply of the Goods, such as transportation and insurance, and any other incidental services, such as installation, commissioning, provision of technical assistance, training and other obligations of the Supplier covered under the Contract; </w:t>
      </w:r>
    </w:p>
    <w:p w14:paraId="75D70039" w14:textId="77777777" w:rsidR="00172D48" w:rsidRPr="00E975E9" w:rsidRDefault="00172D48" w:rsidP="004761E3">
      <w:pPr>
        <w:pStyle w:val="ListParagraph"/>
        <w:numPr>
          <w:ilvl w:val="0"/>
          <w:numId w:val="34"/>
        </w:numPr>
        <w:suppressAutoHyphens/>
        <w:autoSpaceDE w:val="0"/>
        <w:autoSpaceDN w:val="0"/>
        <w:adjustRightInd w:val="0"/>
        <w:jc w:val="both"/>
        <w:rPr>
          <w:color w:val="000000"/>
        </w:rPr>
      </w:pPr>
      <w:r w:rsidRPr="007B78FC">
        <w:rPr>
          <w:b/>
          <w:color w:val="000000"/>
        </w:rPr>
        <w:t xml:space="preserve">“ITB” </w:t>
      </w:r>
      <w:r w:rsidRPr="00E975E9">
        <w:rPr>
          <w:color w:val="000000"/>
        </w:rPr>
        <w:t>means Instructions to Bidders</w:t>
      </w:r>
      <w:r>
        <w:rPr>
          <w:color w:val="000000"/>
        </w:rPr>
        <w:t>;</w:t>
      </w:r>
    </w:p>
    <w:p w14:paraId="54307DCC" w14:textId="77777777" w:rsidR="00172D48" w:rsidRPr="00E975E9" w:rsidRDefault="00172D48" w:rsidP="004761E3">
      <w:pPr>
        <w:pStyle w:val="ListParagraph"/>
        <w:numPr>
          <w:ilvl w:val="0"/>
          <w:numId w:val="34"/>
        </w:numPr>
        <w:suppressAutoHyphens/>
        <w:autoSpaceDE w:val="0"/>
        <w:autoSpaceDN w:val="0"/>
        <w:adjustRightInd w:val="0"/>
        <w:jc w:val="both"/>
        <w:rPr>
          <w:b/>
          <w:bCs/>
          <w:color w:val="000000"/>
        </w:rPr>
      </w:pPr>
      <w:r w:rsidRPr="009370DB">
        <w:rPr>
          <w:b/>
          <w:color w:val="000000"/>
        </w:rPr>
        <w:t>“GCC”</w:t>
      </w:r>
      <w:r w:rsidRPr="009370DB">
        <w:rPr>
          <w:color w:val="000000"/>
        </w:rPr>
        <w:t xml:space="preserve"> mean</w:t>
      </w:r>
      <w:r>
        <w:rPr>
          <w:color w:val="000000"/>
        </w:rPr>
        <w:t>s</w:t>
      </w:r>
      <w:r w:rsidRPr="009370DB">
        <w:rPr>
          <w:color w:val="000000"/>
        </w:rPr>
        <w:t xml:space="preserve"> the General Conditions of Contract contained in this section; </w:t>
      </w:r>
    </w:p>
    <w:p w14:paraId="6356D4F2" w14:textId="373AF277" w:rsidR="00172D48" w:rsidRPr="00DF7D38" w:rsidRDefault="00172D48" w:rsidP="00DF7D38">
      <w:pPr>
        <w:suppressAutoHyphens/>
        <w:autoSpaceDE w:val="0"/>
        <w:autoSpaceDN w:val="0"/>
        <w:adjustRightInd w:val="0"/>
        <w:ind w:left="720"/>
        <w:jc w:val="both"/>
        <w:rPr>
          <w:bCs/>
          <w:color w:val="000000"/>
        </w:rPr>
      </w:pPr>
    </w:p>
    <w:p w14:paraId="15343FF4" w14:textId="77777777" w:rsidR="00172D48" w:rsidRPr="009370DB" w:rsidRDefault="00172D48" w:rsidP="004761E3">
      <w:pPr>
        <w:pStyle w:val="ListParagraph"/>
        <w:numPr>
          <w:ilvl w:val="0"/>
          <w:numId w:val="34"/>
        </w:numPr>
        <w:suppressAutoHyphens/>
        <w:autoSpaceDE w:val="0"/>
        <w:autoSpaceDN w:val="0"/>
        <w:adjustRightInd w:val="0"/>
        <w:jc w:val="both"/>
        <w:rPr>
          <w:b/>
          <w:bCs/>
          <w:color w:val="000000"/>
        </w:rPr>
      </w:pPr>
      <w:r w:rsidRPr="009370DB">
        <w:rPr>
          <w:b/>
          <w:color w:val="000000"/>
        </w:rPr>
        <w:t>“Consignee”</w:t>
      </w:r>
      <w:r w:rsidRPr="009370DB">
        <w:rPr>
          <w:color w:val="000000"/>
        </w:rPr>
        <w:t xml:space="preserve"> means the person to whom the Goods are required to be delivered and final acceptance certificate to be issue on behalf of Purchaser. </w:t>
      </w:r>
    </w:p>
    <w:p w14:paraId="108626AC" w14:textId="77777777" w:rsidR="00172D48" w:rsidRPr="009370DB" w:rsidRDefault="00172D48" w:rsidP="004761E3">
      <w:pPr>
        <w:pStyle w:val="ListParagraph"/>
        <w:numPr>
          <w:ilvl w:val="0"/>
          <w:numId w:val="34"/>
        </w:numPr>
        <w:suppressAutoHyphens/>
        <w:autoSpaceDE w:val="0"/>
        <w:autoSpaceDN w:val="0"/>
        <w:adjustRightInd w:val="0"/>
        <w:jc w:val="both"/>
        <w:rPr>
          <w:b/>
          <w:bCs/>
          <w:color w:val="000000"/>
        </w:rPr>
      </w:pPr>
      <w:r w:rsidRPr="009370DB">
        <w:rPr>
          <w:b/>
          <w:color w:val="000000"/>
        </w:rPr>
        <w:t>“The Purchaser”</w:t>
      </w:r>
      <w:r w:rsidRPr="009370DB">
        <w:rPr>
          <w:color w:val="000000"/>
        </w:rPr>
        <w:t xml:space="preserve"> means the Organization purchasing the Goods </w:t>
      </w:r>
      <w:r>
        <w:rPr>
          <w:color w:val="000000"/>
        </w:rPr>
        <w:t>“</w:t>
      </w:r>
      <w:r w:rsidRPr="009370DB">
        <w:rPr>
          <w:color w:val="000000"/>
        </w:rPr>
        <w:t xml:space="preserve">National Institute of Plant Health Management, Ministry of Agriculture&amp; Farmer’s Welfare, </w:t>
      </w:r>
      <w:proofErr w:type="spellStart"/>
      <w:r w:rsidRPr="009370DB">
        <w:rPr>
          <w:color w:val="000000"/>
        </w:rPr>
        <w:t>Govt</w:t>
      </w:r>
      <w:proofErr w:type="spellEnd"/>
      <w:r w:rsidRPr="009370DB">
        <w:rPr>
          <w:color w:val="000000"/>
        </w:rPr>
        <w:t xml:space="preserve"> of India, Hyderabad</w:t>
      </w:r>
      <w:r>
        <w:rPr>
          <w:color w:val="000000"/>
        </w:rPr>
        <w:t>”.</w:t>
      </w:r>
      <w:r w:rsidRPr="009370DB">
        <w:rPr>
          <w:color w:val="000000"/>
        </w:rPr>
        <w:t xml:space="preserve"> </w:t>
      </w:r>
    </w:p>
    <w:p w14:paraId="05863C5A" w14:textId="77777777" w:rsidR="00172D48" w:rsidRPr="009370DB" w:rsidRDefault="00172D48" w:rsidP="004761E3">
      <w:pPr>
        <w:pStyle w:val="ListParagraph"/>
        <w:numPr>
          <w:ilvl w:val="0"/>
          <w:numId w:val="34"/>
        </w:numPr>
        <w:suppressAutoHyphens/>
        <w:autoSpaceDE w:val="0"/>
        <w:autoSpaceDN w:val="0"/>
        <w:adjustRightInd w:val="0"/>
        <w:jc w:val="both"/>
        <w:rPr>
          <w:b/>
          <w:bCs/>
          <w:color w:val="000000"/>
        </w:rPr>
      </w:pPr>
      <w:r w:rsidRPr="009370DB">
        <w:rPr>
          <w:b/>
          <w:color w:val="000000"/>
        </w:rPr>
        <w:t>“The Supplier”</w:t>
      </w:r>
      <w:r w:rsidRPr="009370DB">
        <w:rPr>
          <w:color w:val="000000"/>
        </w:rPr>
        <w:t xml:space="preserve"> means the individual or firm supplying the Goods under this Contract; </w:t>
      </w:r>
    </w:p>
    <w:p w14:paraId="09C5EE17" w14:textId="77777777" w:rsidR="00172D48" w:rsidRPr="009370DB" w:rsidRDefault="00172D48" w:rsidP="004761E3">
      <w:pPr>
        <w:pStyle w:val="ListParagraph"/>
        <w:numPr>
          <w:ilvl w:val="0"/>
          <w:numId w:val="34"/>
        </w:numPr>
        <w:suppressAutoHyphens/>
        <w:autoSpaceDE w:val="0"/>
        <w:autoSpaceDN w:val="0"/>
        <w:adjustRightInd w:val="0"/>
        <w:jc w:val="both"/>
        <w:rPr>
          <w:b/>
          <w:bCs/>
          <w:color w:val="000000"/>
        </w:rPr>
      </w:pPr>
      <w:r w:rsidRPr="009370DB">
        <w:rPr>
          <w:b/>
          <w:color w:val="000000"/>
        </w:rPr>
        <w:t>“Effective date”</w:t>
      </w:r>
      <w:r w:rsidRPr="009370DB">
        <w:rPr>
          <w:color w:val="000000"/>
        </w:rPr>
        <w:t xml:space="preserve"> of contract shall mean the date of Notice of Award. </w:t>
      </w:r>
    </w:p>
    <w:p w14:paraId="094B8DF9" w14:textId="77777777" w:rsidR="00172D48" w:rsidRPr="009370DB" w:rsidRDefault="00172D48" w:rsidP="004761E3">
      <w:pPr>
        <w:pStyle w:val="ListParagraph"/>
        <w:numPr>
          <w:ilvl w:val="0"/>
          <w:numId w:val="34"/>
        </w:numPr>
        <w:suppressAutoHyphens/>
        <w:autoSpaceDE w:val="0"/>
        <w:autoSpaceDN w:val="0"/>
        <w:adjustRightInd w:val="0"/>
        <w:jc w:val="both"/>
        <w:rPr>
          <w:b/>
          <w:bCs/>
          <w:color w:val="000000"/>
        </w:rPr>
      </w:pPr>
      <w:r w:rsidRPr="009370DB">
        <w:rPr>
          <w:b/>
          <w:color w:val="000000"/>
        </w:rPr>
        <w:t>“Government”</w:t>
      </w:r>
      <w:r w:rsidRPr="009370DB">
        <w:rPr>
          <w:color w:val="000000"/>
        </w:rPr>
        <w:t xml:space="preserve"> means Government of India. </w:t>
      </w:r>
    </w:p>
    <w:p w14:paraId="329243FA" w14:textId="77777777" w:rsidR="00172D48" w:rsidRPr="009370DB" w:rsidRDefault="00172D48" w:rsidP="00172D48">
      <w:pPr>
        <w:pStyle w:val="ListParagraph"/>
        <w:autoSpaceDE w:val="0"/>
        <w:autoSpaceDN w:val="0"/>
        <w:adjustRightInd w:val="0"/>
        <w:ind w:left="1080"/>
        <w:jc w:val="both"/>
        <w:rPr>
          <w:b/>
          <w:bCs/>
          <w:color w:val="000000"/>
        </w:rPr>
      </w:pPr>
    </w:p>
    <w:p w14:paraId="3046A257" w14:textId="77777777" w:rsidR="00172D48" w:rsidRPr="009370DB" w:rsidRDefault="00172D48" w:rsidP="004761E3">
      <w:pPr>
        <w:pStyle w:val="ListParagraph"/>
        <w:numPr>
          <w:ilvl w:val="0"/>
          <w:numId w:val="32"/>
        </w:numPr>
        <w:suppressAutoHyphens/>
        <w:autoSpaceDE w:val="0"/>
        <w:autoSpaceDN w:val="0"/>
        <w:adjustRightInd w:val="0"/>
        <w:rPr>
          <w:b/>
          <w:bCs/>
        </w:rPr>
      </w:pPr>
      <w:r w:rsidRPr="009370DB">
        <w:rPr>
          <w:b/>
        </w:rPr>
        <w:t xml:space="preserve">Contract Documents </w:t>
      </w:r>
    </w:p>
    <w:p w14:paraId="20CEB940" w14:textId="77777777" w:rsidR="00172D48" w:rsidRPr="009370DB" w:rsidRDefault="00172D48" w:rsidP="00172D48">
      <w:pPr>
        <w:pStyle w:val="ListParagraph"/>
        <w:autoSpaceDE w:val="0"/>
        <w:autoSpaceDN w:val="0"/>
        <w:adjustRightInd w:val="0"/>
        <w:ind w:left="360"/>
        <w:jc w:val="both"/>
      </w:pPr>
      <w:r w:rsidRPr="009370DB">
        <w:lastRenderedPageBreak/>
        <w:t>Subject to the order of precedence set forth in the Contract Agreement, all documents forming the Contract (and all parts thereof) are intended to be correlative, complementary, and mutually explanatory. The Contract Agreement shall be read as a whole.</w:t>
      </w:r>
    </w:p>
    <w:p w14:paraId="35A59754" w14:textId="77777777" w:rsidR="00172D48" w:rsidRPr="009370DB" w:rsidRDefault="00172D48" w:rsidP="00172D48">
      <w:pPr>
        <w:pStyle w:val="ListParagraph"/>
        <w:autoSpaceDE w:val="0"/>
        <w:autoSpaceDN w:val="0"/>
        <w:adjustRightInd w:val="0"/>
        <w:ind w:left="360"/>
        <w:jc w:val="both"/>
      </w:pPr>
    </w:p>
    <w:p w14:paraId="2CAB4B82" w14:textId="77777777" w:rsidR="00172D48" w:rsidRPr="009370DB" w:rsidRDefault="00172D48" w:rsidP="004761E3">
      <w:pPr>
        <w:pStyle w:val="ListParagraph"/>
        <w:numPr>
          <w:ilvl w:val="0"/>
          <w:numId w:val="32"/>
        </w:numPr>
        <w:suppressAutoHyphens/>
        <w:autoSpaceDE w:val="0"/>
        <w:autoSpaceDN w:val="0"/>
        <w:adjustRightInd w:val="0"/>
        <w:jc w:val="both"/>
        <w:rPr>
          <w:b/>
          <w:bCs/>
        </w:rPr>
      </w:pPr>
      <w:r w:rsidRPr="009370DB">
        <w:rPr>
          <w:b/>
        </w:rPr>
        <w:t>Code of Integrity</w:t>
      </w:r>
    </w:p>
    <w:p w14:paraId="427C7379" w14:textId="77777777" w:rsidR="00172D48" w:rsidRPr="009370DB" w:rsidRDefault="00172D48" w:rsidP="00172D48">
      <w:pPr>
        <w:pStyle w:val="ListParagraph"/>
        <w:autoSpaceDE w:val="0"/>
        <w:autoSpaceDN w:val="0"/>
        <w:adjustRightInd w:val="0"/>
        <w:ind w:left="360"/>
        <w:jc w:val="both"/>
      </w:pPr>
      <w:r w:rsidRPr="009370DB">
        <w:t xml:space="preserve">Without prejudice to and in addition to the rights of the Purchaser to other penal provisions, as per the bid documents or contract, if the Purchaser comes to a conclusion that a (prospective) bidder/supplier, directly or through an agent, has violated this code of integrity in competing for the contract or in executing a contract, the Purchaser may take appropriate measures including one or more of the following: </w:t>
      </w:r>
    </w:p>
    <w:p w14:paraId="3B66BA1B" w14:textId="77777777" w:rsidR="00172D48" w:rsidRPr="009370DB" w:rsidRDefault="00172D48" w:rsidP="00172D48">
      <w:pPr>
        <w:pStyle w:val="ListParagraph"/>
        <w:autoSpaceDE w:val="0"/>
        <w:autoSpaceDN w:val="0"/>
        <w:adjustRightInd w:val="0"/>
        <w:ind w:left="360"/>
        <w:jc w:val="both"/>
      </w:pPr>
    </w:p>
    <w:p w14:paraId="6EFE6CC8" w14:textId="77777777" w:rsidR="00172D48" w:rsidRPr="009370DB" w:rsidRDefault="00172D48" w:rsidP="00172D48">
      <w:pPr>
        <w:pStyle w:val="ListParagraph"/>
        <w:autoSpaceDE w:val="0"/>
        <w:autoSpaceDN w:val="0"/>
        <w:adjustRightInd w:val="0"/>
        <w:ind w:left="360"/>
        <w:jc w:val="both"/>
      </w:pPr>
      <w:r w:rsidRPr="009370DB">
        <w:t xml:space="preserve">a) Cancellation of the relevant contract and recovery of compensation for loss incurred by the purchaser; </w:t>
      </w:r>
    </w:p>
    <w:p w14:paraId="31A01FBB" w14:textId="77777777" w:rsidR="00172D48" w:rsidRPr="009370DB" w:rsidRDefault="00172D48" w:rsidP="00172D48">
      <w:pPr>
        <w:pStyle w:val="ListParagraph"/>
        <w:autoSpaceDE w:val="0"/>
        <w:autoSpaceDN w:val="0"/>
        <w:adjustRightInd w:val="0"/>
        <w:ind w:left="360"/>
        <w:jc w:val="both"/>
      </w:pPr>
    </w:p>
    <w:p w14:paraId="66EE1223" w14:textId="77777777" w:rsidR="00172D48" w:rsidRPr="009370DB" w:rsidRDefault="00172D48" w:rsidP="00172D48">
      <w:pPr>
        <w:pStyle w:val="ListParagraph"/>
        <w:autoSpaceDE w:val="0"/>
        <w:autoSpaceDN w:val="0"/>
        <w:adjustRightInd w:val="0"/>
        <w:ind w:left="360"/>
        <w:jc w:val="both"/>
      </w:pPr>
      <w:r w:rsidRPr="009370DB">
        <w:t xml:space="preserve">b) Forfeiture or encashment of any other security or bond relating to the procurement; </w:t>
      </w:r>
    </w:p>
    <w:p w14:paraId="563AB450" w14:textId="77777777" w:rsidR="00172D48" w:rsidRPr="009370DB" w:rsidRDefault="00172D48" w:rsidP="00172D48">
      <w:pPr>
        <w:pStyle w:val="ListParagraph"/>
        <w:autoSpaceDE w:val="0"/>
        <w:autoSpaceDN w:val="0"/>
        <w:adjustRightInd w:val="0"/>
        <w:ind w:left="360"/>
        <w:jc w:val="both"/>
      </w:pPr>
    </w:p>
    <w:p w14:paraId="2524349C" w14:textId="77777777" w:rsidR="00172D48" w:rsidRPr="009370DB" w:rsidRDefault="00172D48" w:rsidP="00172D48">
      <w:pPr>
        <w:pStyle w:val="ListParagraph"/>
        <w:autoSpaceDE w:val="0"/>
        <w:autoSpaceDN w:val="0"/>
        <w:adjustRightInd w:val="0"/>
        <w:ind w:left="360"/>
        <w:jc w:val="both"/>
      </w:pPr>
      <w:r w:rsidRPr="009370DB">
        <w:t xml:space="preserve">c) Recovery of payments including advance payments, if any, made by the Purchaser along with interest thereon, at the prevailing rate. </w:t>
      </w:r>
    </w:p>
    <w:p w14:paraId="79030C73" w14:textId="77777777" w:rsidR="00172D48" w:rsidRPr="009370DB" w:rsidRDefault="00172D48" w:rsidP="00172D48">
      <w:pPr>
        <w:pStyle w:val="ListParagraph"/>
        <w:autoSpaceDE w:val="0"/>
        <w:autoSpaceDN w:val="0"/>
        <w:adjustRightInd w:val="0"/>
        <w:ind w:left="360"/>
        <w:jc w:val="both"/>
      </w:pPr>
    </w:p>
    <w:p w14:paraId="0501986F" w14:textId="77777777" w:rsidR="00172D48" w:rsidRPr="009370DB" w:rsidRDefault="00172D48" w:rsidP="00172D48">
      <w:pPr>
        <w:pStyle w:val="ListParagraph"/>
        <w:autoSpaceDE w:val="0"/>
        <w:autoSpaceDN w:val="0"/>
        <w:adjustRightInd w:val="0"/>
        <w:ind w:left="360"/>
        <w:jc w:val="both"/>
      </w:pPr>
      <w:r w:rsidRPr="009370DB">
        <w:t xml:space="preserve">Provisions in addition to above: </w:t>
      </w:r>
    </w:p>
    <w:p w14:paraId="29418928" w14:textId="77777777" w:rsidR="00172D48" w:rsidRPr="009370DB" w:rsidRDefault="00172D48" w:rsidP="00172D48">
      <w:pPr>
        <w:pStyle w:val="ListParagraph"/>
        <w:autoSpaceDE w:val="0"/>
        <w:autoSpaceDN w:val="0"/>
        <w:adjustRightInd w:val="0"/>
        <w:ind w:left="360"/>
        <w:jc w:val="both"/>
      </w:pPr>
    </w:p>
    <w:p w14:paraId="52378B29" w14:textId="77777777" w:rsidR="00172D48" w:rsidRPr="009370DB" w:rsidRDefault="00172D48" w:rsidP="00172D48">
      <w:pPr>
        <w:pStyle w:val="ListParagraph"/>
        <w:autoSpaceDE w:val="0"/>
        <w:autoSpaceDN w:val="0"/>
        <w:adjustRightInd w:val="0"/>
        <w:ind w:left="360"/>
        <w:jc w:val="both"/>
      </w:pPr>
      <w:r w:rsidRPr="009370DB">
        <w:t xml:space="preserve">1) Removal from the list of registered suppliers and banning/debarment of the bidder from participation in future procurements of the purchaser for a period not less than one year; </w:t>
      </w:r>
    </w:p>
    <w:p w14:paraId="37E2969C" w14:textId="77777777" w:rsidR="00172D48" w:rsidRPr="009370DB" w:rsidRDefault="00172D48" w:rsidP="00172D48">
      <w:pPr>
        <w:pStyle w:val="ListParagraph"/>
        <w:autoSpaceDE w:val="0"/>
        <w:autoSpaceDN w:val="0"/>
        <w:adjustRightInd w:val="0"/>
        <w:ind w:left="360"/>
        <w:jc w:val="both"/>
      </w:pPr>
    </w:p>
    <w:p w14:paraId="0AB8BC09" w14:textId="77777777" w:rsidR="00172D48" w:rsidRPr="009370DB" w:rsidRDefault="00172D48" w:rsidP="00172D48">
      <w:pPr>
        <w:pStyle w:val="ListParagraph"/>
        <w:autoSpaceDE w:val="0"/>
        <w:autoSpaceDN w:val="0"/>
        <w:adjustRightInd w:val="0"/>
        <w:ind w:left="360"/>
        <w:jc w:val="both"/>
      </w:pPr>
      <w:r w:rsidRPr="009370DB">
        <w:t xml:space="preserve">2) In case of anti-competitive practices, information for further processing may be filed under a signature of the Joint Secretary level officer, with the Competition Commission of India; </w:t>
      </w:r>
    </w:p>
    <w:p w14:paraId="6C12652E" w14:textId="77777777" w:rsidR="00172D48" w:rsidRPr="009370DB" w:rsidRDefault="00172D48" w:rsidP="00172D48">
      <w:pPr>
        <w:pStyle w:val="ListParagraph"/>
        <w:autoSpaceDE w:val="0"/>
        <w:autoSpaceDN w:val="0"/>
        <w:adjustRightInd w:val="0"/>
        <w:ind w:left="360"/>
        <w:jc w:val="both"/>
      </w:pPr>
      <w:r w:rsidRPr="009370DB">
        <w:t>3) Initiation of suitable disciplinary or criminal proceedings against any individual or staff found responsible.</w:t>
      </w:r>
    </w:p>
    <w:p w14:paraId="18C09398" w14:textId="77777777" w:rsidR="00172D48" w:rsidRPr="009370DB" w:rsidRDefault="00172D48" w:rsidP="00172D48">
      <w:pPr>
        <w:pStyle w:val="ListParagraph"/>
        <w:autoSpaceDE w:val="0"/>
        <w:autoSpaceDN w:val="0"/>
        <w:adjustRightInd w:val="0"/>
        <w:ind w:left="360"/>
        <w:jc w:val="both"/>
      </w:pPr>
    </w:p>
    <w:p w14:paraId="2EEAE7B1" w14:textId="77777777" w:rsidR="00172D48" w:rsidRPr="009370DB" w:rsidRDefault="00172D48" w:rsidP="004761E3">
      <w:pPr>
        <w:pStyle w:val="ListParagraph"/>
        <w:numPr>
          <w:ilvl w:val="0"/>
          <w:numId w:val="32"/>
        </w:numPr>
        <w:suppressAutoHyphens/>
        <w:autoSpaceDE w:val="0"/>
        <w:autoSpaceDN w:val="0"/>
        <w:adjustRightInd w:val="0"/>
        <w:jc w:val="both"/>
        <w:rPr>
          <w:b/>
        </w:rPr>
      </w:pPr>
      <w:r w:rsidRPr="009370DB">
        <w:rPr>
          <w:b/>
        </w:rPr>
        <w:t>Joint Venture, Consortium or Association</w:t>
      </w:r>
    </w:p>
    <w:p w14:paraId="04C730FE" w14:textId="77777777" w:rsidR="00172D48" w:rsidRPr="009370DB" w:rsidRDefault="00172D48" w:rsidP="00172D48">
      <w:pPr>
        <w:pStyle w:val="ListParagraph"/>
        <w:autoSpaceDE w:val="0"/>
        <w:autoSpaceDN w:val="0"/>
        <w:adjustRightInd w:val="0"/>
        <w:ind w:left="360"/>
        <w:jc w:val="both"/>
      </w:pPr>
      <w:r w:rsidRPr="009370DB">
        <w:t>If the Supplier is a joint venture, consortium, or association, all of the parties shall be jointly and severally liable to the Purchaser for the fulfilment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p w14:paraId="68AF42E2" w14:textId="77777777" w:rsidR="00172D48" w:rsidRPr="009370DB" w:rsidRDefault="00172D48" w:rsidP="00172D48">
      <w:pPr>
        <w:pStyle w:val="ListParagraph"/>
        <w:autoSpaceDE w:val="0"/>
        <w:autoSpaceDN w:val="0"/>
        <w:adjustRightInd w:val="0"/>
        <w:ind w:left="360"/>
        <w:jc w:val="both"/>
      </w:pPr>
    </w:p>
    <w:p w14:paraId="26A5C44D" w14:textId="77777777" w:rsidR="00172D48" w:rsidRPr="009370DB" w:rsidRDefault="00172D48" w:rsidP="004761E3">
      <w:pPr>
        <w:pStyle w:val="ListParagraph"/>
        <w:numPr>
          <w:ilvl w:val="0"/>
          <w:numId w:val="32"/>
        </w:numPr>
        <w:suppressAutoHyphens/>
        <w:autoSpaceDE w:val="0"/>
        <w:autoSpaceDN w:val="0"/>
        <w:adjustRightInd w:val="0"/>
        <w:rPr>
          <w:b/>
        </w:rPr>
      </w:pPr>
      <w:r w:rsidRPr="009370DB">
        <w:rPr>
          <w:b/>
        </w:rPr>
        <w:t>Scope of Supply</w:t>
      </w:r>
    </w:p>
    <w:p w14:paraId="40687C8A" w14:textId="77777777" w:rsidR="00172D48" w:rsidRPr="009370DB" w:rsidRDefault="00172D48" w:rsidP="00172D48">
      <w:pPr>
        <w:pStyle w:val="ListParagraph"/>
        <w:tabs>
          <w:tab w:val="decimal" w:pos="648"/>
        </w:tabs>
        <w:autoSpaceDE w:val="0"/>
        <w:autoSpaceDN w:val="0"/>
        <w:adjustRightInd w:val="0"/>
        <w:ind w:left="360"/>
        <w:jc w:val="both"/>
      </w:pPr>
      <w:r w:rsidRPr="009370DB">
        <w:t>The specifications and allied technical details of the Goods and Related Services to be supplied shall be as specified in NIT document.</w:t>
      </w:r>
    </w:p>
    <w:p w14:paraId="037E8750" w14:textId="77777777" w:rsidR="00172D48" w:rsidRPr="009370DB" w:rsidRDefault="00172D48" w:rsidP="00172D48">
      <w:pPr>
        <w:pStyle w:val="ListParagraph"/>
        <w:tabs>
          <w:tab w:val="decimal" w:pos="648"/>
        </w:tabs>
        <w:autoSpaceDE w:val="0"/>
        <w:autoSpaceDN w:val="0"/>
        <w:adjustRightInd w:val="0"/>
        <w:ind w:left="360"/>
        <w:rPr>
          <w:b/>
        </w:rPr>
      </w:pPr>
    </w:p>
    <w:p w14:paraId="2819BEFD" w14:textId="77777777" w:rsidR="00172D48" w:rsidRPr="009370DB" w:rsidRDefault="00172D48" w:rsidP="004761E3">
      <w:pPr>
        <w:pStyle w:val="ListParagraph"/>
        <w:numPr>
          <w:ilvl w:val="0"/>
          <w:numId w:val="32"/>
        </w:numPr>
        <w:suppressAutoHyphens/>
        <w:autoSpaceDE w:val="0"/>
        <w:autoSpaceDN w:val="0"/>
        <w:adjustRightInd w:val="0"/>
        <w:rPr>
          <w:b/>
        </w:rPr>
      </w:pPr>
      <w:r w:rsidRPr="009370DB">
        <w:rPr>
          <w:b/>
        </w:rPr>
        <w:t>Suppliers’ Responsibilities</w:t>
      </w:r>
    </w:p>
    <w:p w14:paraId="401AB532" w14:textId="47FA2B54" w:rsidR="00172D48" w:rsidRPr="009370DB" w:rsidRDefault="00172D48" w:rsidP="00172D48">
      <w:pPr>
        <w:pStyle w:val="ListParagraph"/>
        <w:autoSpaceDE w:val="0"/>
        <w:autoSpaceDN w:val="0"/>
        <w:adjustRightInd w:val="0"/>
        <w:ind w:left="360"/>
        <w:jc w:val="both"/>
      </w:pPr>
      <w:r w:rsidRPr="009370DB">
        <w:t>The Supplier shall supply all the Goods and Related Services included in the Scope of Supply in accordance with Scope of Supply Clause of the GCC, and the Delivery and Completion Schedule, as per GCC Clause relating to delivery and document.</w:t>
      </w:r>
    </w:p>
    <w:p w14:paraId="5BA61EB2" w14:textId="77777777" w:rsidR="00172D48" w:rsidRPr="009370DB" w:rsidRDefault="00172D48" w:rsidP="004761E3">
      <w:pPr>
        <w:pStyle w:val="ListParagraph"/>
        <w:numPr>
          <w:ilvl w:val="0"/>
          <w:numId w:val="32"/>
        </w:numPr>
        <w:suppressAutoHyphens/>
        <w:autoSpaceDE w:val="0"/>
        <w:autoSpaceDN w:val="0"/>
        <w:adjustRightInd w:val="0"/>
        <w:rPr>
          <w:b/>
        </w:rPr>
      </w:pPr>
      <w:r w:rsidRPr="009370DB">
        <w:rPr>
          <w:b/>
        </w:rPr>
        <w:t>Contract price</w:t>
      </w:r>
    </w:p>
    <w:p w14:paraId="0EF48336" w14:textId="77777777" w:rsidR="00172D48" w:rsidRPr="009370DB" w:rsidRDefault="00172D48" w:rsidP="00172D48">
      <w:pPr>
        <w:pStyle w:val="ListParagraph"/>
        <w:autoSpaceDE w:val="0"/>
        <w:autoSpaceDN w:val="0"/>
        <w:adjustRightInd w:val="0"/>
        <w:ind w:left="360"/>
        <w:jc w:val="both"/>
      </w:pPr>
      <w:r w:rsidRPr="009370DB">
        <w:t>Prices charged by the Supplier for the Goods supplied and the Related Services performed under the Contract shall not vary from the prices quoted by the Supplier in its bid.</w:t>
      </w:r>
    </w:p>
    <w:p w14:paraId="555A5B59" w14:textId="77777777" w:rsidR="00172D48" w:rsidRPr="009370DB" w:rsidRDefault="00172D48" w:rsidP="00172D48">
      <w:pPr>
        <w:pStyle w:val="ListParagraph"/>
        <w:autoSpaceDE w:val="0"/>
        <w:autoSpaceDN w:val="0"/>
        <w:adjustRightInd w:val="0"/>
        <w:ind w:left="360"/>
        <w:jc w:val="both"/>
      </w:pPr>
    </w:p>
    <w:p w14:paraId="066F5009" w14:textId="77777777" w:rsidR="00172D48" w:rsidRPr="009370DB" w:rsidRDefault="00172D48" w:rsidP="004761E3">
      <w:pPr>
        <w:pStyle w:val="ListParagraph"/>
        <w:numPr>
          <w:ilvl w:val="0"/>
          <w:numId w:val="32"/>
        </w:numPr>
        <w:suppressAutoHyphens/>
        <w:autoSpaceDE w:val="0"/>
        <w:autoSpaceDN w:val="0"/>
        <w:adjustRightInd w:val="0"/>
        <w:rPr>
          <w:b/>
        </w:rPr>
      </w:pPr>
      <w:r w:rsidRPr="009370DB">
        <w:rPr>
          <w:b/>
        </w:rPr>
        <w:t>Copy Right</w:t>
      </w:r>
    </w:p>
    <w:p w14:paraId="775E0F8E" w14:textId="77777777" w:rsidR="00172D48" w:rsidRPr="009370DB" w:rsidRDefault="00172D48" w:rsidP="00172D48">
      <w:pPr>
        <w:pStyle w:val="ListParagraph"/>
        <w:autoSpaceDE w:val="0"/>
        <w:autoSpaceDN w:val="0"/>
        <w:adjustRightInd w:val="0"/>
        <w:ind w:left="360"/>
        <w:jc w:val="both"/>
      </w:pPr>
      <w:r w:rsidRPr="009370DB">
        <w:lastRenderedPageBreak/>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p w14:paraId="6E87B3D1" w14:textId="77777777" w:rsidR="00172D48" w:rsidRPr="009370DB" w:rsidRDefault="00172D48" w:rsidP="00172D48">
      <w:pPr>
        <w:pStyle w:val="NoSpacing"/>
        <w:rPr>
          <w:rFonts w:ascii="Times New Roman" w:hAnsi="Times New Roman" w:cs="Times New Roman"/>
          <w:sz w:val="24"/>
          <w:szCs w:val="24"/>
        </w:rPr>
      </w:pPr>
    </w:p>
    <w:p w14:paraId="670A553B" w14:textId="77777777" w:rsidR="00172D48" w:rsidRPr="009370DB" w:rsidRDefault="00172D48" w:rsidP="004761E3">
      <w:pPr>
        <w:pStyle w:val="ListParagraph"/>
        <w:numPr>
          <w:ilvl w:val="0"/>
          <w:numId w:val="32"/>
        </w:numPr>
        <w:suppressAutoHyphens/>
        <w:autoSpaceDE w:val="0"/>
        <w:autoSpaceDN w:val="0"/>
        <w:adjustRightInd w:val="0"/>
        <w:rPr>
          <w:b/>
        </w:rPr>
      </w:pPr>
      <w:r w:rsidRPr="009370DB">
        <w:rPr>
          <w:b/>
        </w:rPr>
        <w:t>Application</w:t>
      </w:r>
    </w:p>
    <w:p w14:paraId="12749F77" w14:textId="77777777" w:rsidR="00172D48" w:rsidRPr="009370DB" w:rsidRDefault="00172D48" w:rsidP="00172D48">
      <w:pPr>
        <w:pStyle w:val="ListParagraph"/>
        <w:autoSpaceDE w:val="0"/>
        <w:autoSpaceDN w:val="0"/>
        <w:adjustRightInd w:val="0"/>
        <w:ind w:left="360"/>
        <w:jc w:val="both"/>
      </w:pPr>
      <w:r w:rsidRPr="009370DB">
        <w:t>These General Conditions shall apply to the extent that they are not superseded by provisions in other parts of the Contract.</w:t>
      </w:r>
    </w:p>
    <w:p w14:paraId="1F164258" w14:textId="77777777" w:rsidR="00172D48" w:rsidRPr="009370DB" w:rsidRDefault="00172D48" w:rsidP="00172D48">
      <w:pPr>
        <w:pStyle w:val="NoSpacing"/>
        <w:rPr>
          <w:rFonts w:ascii="Times New Roman" w:hAnsi="Times New Roman" w:cs="Times New Roman"/>
          <w:sz w:val="24"/>
          <w:szCs w:val="24"/>
        </w:rPr>
      </w:pPr>
    </w:p>
    <w:p w14:paraId="33FBE098" w14:textId="77777777" w:rsidR="00172D48" w:rsidRPr="009370DB" w:rsidRDefault="00172D48" w:rsidP="004761E3">
      <w:pPr>
        <w:pStyle w:val="ListParagraph"/>
        <w:numPr>
          <w:ilvl w:val="0"/>
          <w:numId w:val="32"/>
        </w:numPr>
        <w:suppressAutoHyphens/>
        <w:autoSpaceDE w:val="0"/>
        <w:autoSpaceDN w:val="0"/>
        <w:adjustRightInd w:val="0"/>
        <w:rPr>
          <w:b/>
        </w:rPr>
      </w:pPr>
      <w:r w:rsidRPr="009370DB">
        <w:rPr>
          <w:b/>
        </w:rPr>
        <w:t>Standards</w:t>
      </w:r>
    </w:p>
    <w:p w14:paraId="60E3EAA7" w14:textId="77777777" w:rsidR="00172D48" w:rsidRPr="009370DB" w:rsidRDefault="00172D48" w:rsidP="00172D48">
      <w:pPr>
        <w:pStyle w:val="ListParagraph"/>
        <w:autoSpaceDE w:val="0"/>
        <w:autoSpaceDN w:val="0"/>
        <w:adjustRightInd w:val="0"/>
        <w:ind w:left="360"/>
        <w:jc w:val="both"/>
      </w:pPr>
      <w:r w:rsidRPr="009370DB">
        <w:t>The Goods supplied and services rendered under this Contract shall conform to the standards mentioned in the Technical Specifications, and, when no applicable standard is mentioned, to the authoritative standard appropriate to the Goods' country of origin and such standards shall be the latest issued by the concerned institution.</w:t>
      </w:r>
    </w:p>
    <w:p w14:paraId="22ADF4CB" w14:textId="77777777" w:rsidR="00172D48" w:rsidRPr="009370DB" w:rsidRDefault="00172D48" w:rsidP="00172D48">
      <w:pPr>
        <w:pStyle w:val="ListParagraph"/>
        <w:autoSpaceDE w:val="0"/>
        <w:autoSpaceDN w:val="0"/>
        <w:adjustRightInd w:val="0"/>
        <w:ind w:left="360"/>
        <w:jc w:val="both"/>
      </w:pPr>
    </w:p>
    <w:p w14:paraId="0694C759" w14:textId="77777777" w:rsidR="00172D48" w:rsidRPr="009370DB" w:rsidRDefault="00172D48" w:rsidP="004761E3">
      <w:pPr>
        <w:pStyle w:val="ListParagraph"/>
        <w:numPr>
          <w:ilvl w:val="0"/>
          <w:numId w:val="32"/>
        </w:numPr>
        <w:suppressAutoHyphens/>
        <w:autoSpaceDE w:val="0"/>
        <w:autoSpaceDN w:val="0"/>
        <w:adjustRightInd w:val="0"/>
        <w:rPr>
          <w:b/>
        </w:rPr>
      </w:pPr>
      <w:r w:rsidRPr="009370DB">
        <w:rPr>
          <w:b/>
        </w:rPr>
        <w:t xml:space="preserve">Use of Contract Documents and Information </w:t>
      </w:r>
    </w:p>
    <w:p w14:paraId="14B04C45" w14:textId="77777777" w:rsidR="00172D48" w:rsidRPr="009370DB" w:rsidRDefault="00172D48" w:rsidP="00172D48">
      <w:pPr>
        <w:pStyle w:val="ListParagraph"/>
        <w:autoSpaceDE w:val="0"/>
        <w:autoSpaceDN w:val="0"/>
        <w:adjustRightInd w:val="0"/>
        <w:ind w:left="360"/>
        <w:jc w:val="both"/>
      </w:pPr>
      <w:r w:rsidRPr="009370D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performance of the Contract. Disclosure to any such employed person shall be made in confidence and shall extend only so far, as may be necessary for purposes of such performance. </w:t>
      </w:r>
    </w:p>
    <w:p w14:paraId="4A6AA99D" w14:textId="77777777" w:rsidR="00172D48" w:rsidRPr="009370DB" w:rsidRDefault="00172D48" w:rsidP="00172D48">
      <w:pPr>
        <w:pStyle w:val="ListParagraph"/>
        <w:autoSpaceDE w:val="0"/>
        <w:autoSpaceDN w:val="0"/>
        <w:adjustRightInd w:val="0"/>
        <w:ind w:left="360"/>
        <w:jc w:val="both"/>
      </w:pPr>
    </w:p>
    <w:p w14:paraId="78F9CEDD" w14:textId="77777777" w:rsidR="00172D48" w:rsidRPr="009370DB" w:rsidRDefault="00172D48" w:rsidP="00172D48">
      <w:pPr>
        <w:pStyle w:val="ListParagraph"/>
        <w:autoSpaceDE w:val="0"/>
        <w:autoSpaceDN w:val="0"/>
        <w:adjustRightInd w:val="0"/>
        <w:ind w:left="360"/>
        <w:jc w:val="both"/>
      </w:pPr>
      <w:r w:rsidRPr="009370DB">
        <w:t xml:space="preserve">The Supplier shall not, without the Purchaser's prior written consent, make use of any document or information enumerated above except for purposes of performing the Contract. </w:t>
      </w:r>
    </w:p>
    <w:p w14:paraId="2281E488" w14:textId="77777777" w:rsidR="00172D48" w:rsidRPr="009370DB" w:rsidRDefault="00172D48" w:rsidP="00172D48">
      <w:pPr>
        <w:pStyle w:val="ListParagraph"/>
        <w:autoSpaceDE w:val="0"/>
        <w:autoSpaceDN w:val="0"/>
        <w:adjustRightInd w:val="0"/>
        <w:ind w:left="360"/>
        <w:jc w:val="both"/>
      </w:pPr>
    </w:p>
    <w:p w14:paraId="6C28ECC7" w14:textId="77777777" w:rsidR="00172D48" w:rsidRPr="009370DB" w:rsidRDefault="00172D48" w:rsidP="00172D48">
      <w:pPr>
        <w:pStyle w:val="ListParagraph"/>
        <w:autoSpaceDE w:val="0"/>
        <w:autoSpaceDN w:val="0"/>
        <w:adjustRightInd w:val="0"/>
        <w:ind w:left="360"/>
        <w:jc w:val="both"/>
      </w:pPr>
      <w:r w:rsidRPr="009370DB">
        <w:t>Any document, other than the Contract itself, enumerated above shall remain the property of the Purchaser and shall be returned (in all copies) to the Purchaser on completion of the Supplier's performance under the Contract if so required by the Purchaser</w:t>
      </w:r>
    </w:p>
    <w:p w14:paraId="7910710C" w14:textId="77777777" w:rsidR="00172D48" w:rsidRPr="009370DB" w:rsidRDefault="00172D48" w:rsidP="00172D48">
      <w:pPr>
        <w:pStyle w:val="ListParagraph"/>
        <w:autoSpaceDE w:val="0"/>
        <w:autoSpaceDN w:val="0"/>
        <w:adjustRightInd w:val="0"/>
        <w:ind w:left="360"/>
        <w:jc w:val="both"/>
      </w:pPr>
    </w:p>
    <w:p w14:paraId="06CDC2CA" w14:textId="77777777" w:rsidR="00172D48" w:rsidRPr="009370DB" w:rsidRDefault="00172D48" w:rsidP="004761E3">
      <w:pPr>
        <w:pStyle w:val="ListParagraph"/>
        <w:numPr>
          <w:ilvl w:val="0"/>
          <w:numId w:val="32"/>
        </w:numPr>
        <w:suppressAutoHyphens/>
        <w:autoSpaceDE w:val="0"/>
        <w:autoSpaceDN w:val="0"/>
        <w:adjustRightInd w:val="0"/>
        <w:rPr>
          <w:b/>
        </w:rPr>
      </w:pPr>
      <w:r w:rsidRPr="009370DB">
        <w:rPr>
          <w:b/>
        </w:rPr>
        <w:t>Patent Indemnity</w:t>
      </w:r>
    </w:p>
    <w:p w14:paraId="1EB66260" w14:textId="77777777" w:rsidR="00172D48" w:rsidRPr="009370DB" w:rsidRDefault="00172D48" w:rsidP="004761E3">
      <w:pPr>
        <w:pStyle w:val="ListParagraph"/>
        <w:numPr>
          <w:ilvl w:val="0"/>
          <w:numId w:val="35"/>
        </w:numPr>
        <w:suppressAutoHyphens/>
        <w:autoSpaceDE w:val="0"/>
        <w:autoSpaceDN w:val="0"/>
        <w:adjustRightInd w:val="0"/>
        <w:jc w:val="both"/>
      </w:pPr>
      <w:r w:rsidRPr="009370DB">
        <w:t>The Supplier shall, subject to the Purchaser’s compliance with GCC Sub-Clause 12 (3) indemnify</w:t>
      </w:r>
      <w:r w:rsidRPr="009370DB">
        <w:rPr>
          <w:color w:val="FF0000"/>
        </w:rPr>
        <w:t xml:space="preserve"> </w:t>
      </w:r>
      <w:r w:rsidRPr="009370DB">
        <w:t>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w:t>
      </w:r>
    </w:p>
    <w:p w14:paraId="55E8D00B" w14:textId="77777777" w:rsidR="00172D48" w:rsidRPr="009370DB" w:rsidRDefault="00172D48" w:rsidP="00172D48">
      <w:pPr>
        <w:pStyle w:val="ListParagraph"/>
        <w:autoSpaceDE w:val="0"/>
        <w:autoSpaceDN w:val="0"/>
        <w:adjustRightInd w:val="0"/>
        <w:jc w:val="both"/>
      </w:pPr>
    </w:p>
    <w:p w14:paraId="5F8227A9" w14:textId="77777777" w:rsidR="00172D48" w:rsidRPr="009370DB" w:rsidRDefault="00172D48" w:rsidP="004761E3">
      <w:pPr>
        <w:pStyle w:val="ListParagraph"/>
        <w:numPr>
          <w:ilvl w:val="1"/>
          <w:numId w:val="35"/>
        </w:numPr>
        <w:suppressAutoHyphens/>
        <w:autoSpaceDE w:val="0"/>
        <w:autoSpaceDN w:val="0"/>
        <w:adjustRightInd w:val="0"/>
        <w:jc w:val="both"/>
      </w:pPr>
      <w:r w:rsidRPr="009370DB">
        <w:t>the installation of the Goods by the Supplier or the use of the Goods in India;  and</w:t>
      </w:r>
    </w:p>
    <w:p w14:paraId="1F386D4A" w14:textId="77777777" w:rsidR="00172D48" w:rsidRPr="009370DB" w:rsidRDefault="00172D48" w:rsidP="004761E3">
      <w:pPr>
        <w:pStyle w:val="ListParagraph"/>
        <w:numPr>
          <w:ilvl w:val="1"/>
          <w:numId w:val="35"/>
        </w:numPr>
        <w:suppressAutoHyphens/>
        <w:autoSpaceDE w:val="0"/>
        <w:autoSpaceDN w:val="0"/>
        <w:adjustRightInd w:val="0"/>
        <w:jc w:val="both"/>
      </w:pPr>
      <w:proofErr w:type="gramStart"/>
      <w:r w:rsidRPr="009370DB">
        <w:t>the</w:t>
      </w:r>
      <w:proofErr w:type="gramEnd"/>
      <w:r w:rsidRPr="009370DB">
        <w:t xml:space="preserve"> sale in any country of the products produced by the Goods.</w:t>
      </w:r>
    </w:p>
    <w:p w14:paraId="52C58321" w14:textId="77777777" w:rsidR="00172D48" w:rsidRPr="009370DB" w:rsidRDefault="00172D48" w:rsidP="004761E3">
      <w:pPr>
        <w:pStyle w:val="ListParagraph"/>
        <w:numPr>
          <w:ilvl w:val="1"/>
          <w:numId w:val="35"/>
        </w:numPr>
        <w:suppressAutoHyphens/>
        <w:autoSpaceDE w:val="0"/>
        <w:autoSpaceDN w:val="0"/>
        <w:adjustRightInd w:val="0"/>
        <w:jc w:val="both"/>
      </w:pPr>
      <w:r w:rsidRPr="009370DB">
        <w:t xml:space="preserve">If any proceedings are brought or any claim is made against the Purchaser, the Purchaser shall promptly give the Supplier a notice thereof, and the Supplier may at its own expense and in the Purchaser’s name conduct such proceedings or claim and any negotiations for the settlement of any such proceedings or </w:t>
      </w:r>
      <w:proofErr w:type="gramStart"/>
      <w:r w:rsidRPr="009370DB">
        <w:t>claim</w:t>
      </w:r>
      <w:proofErr w:type="gramEnd"/>
      <w:r w:rsidRPr="009370DB">
        <w:t>.</w:t>
      </w:r>
    </w:p>
    <w:p w14:paraId="7E445B42" w14:textId="77777777" w:rsidR="00172D48" w:rsidRPr="009370DB" w:rsidRDefault="00172D48" w:rsidP="00172D48">
      <w:pPr>
        <w:pStyle w:val="ListParagraph"/>
        <w:autoSpaceDE w:val="0"/>
        <w:autoSpaceDN w:val="0"/>
        <w:adjustRightInd w:val="0"/>
        <w:jc w:val="both"/>
      </w:pPr>
    </w:p>
    <w:p w14:paraId="1F6DDDC0" w14:textId="77777777" w:rsidR="00172D48" w:rsidRPr="009D266F" w:rsidRDefault="00172D48" w:rsidP="004761E3">
      <w:pPr>
        <w:pStyle w:val="ListParagraph"/>
        <w:numPr>
          <w:ilvl w:val="0"/>
          <w:numId w:val="32"/>
        </w:numPr>
        <w:suppressAutoHyphens/>
        <w:autoSpaceDE w:val="0"/>
        <w:autoSpaceDN w:val="0"/>
        <w:adjustRightInd w:val="0"/>
        <w:rPr>
          <w:b/>
        </w:rPr>
      </w:pPr>
      <w:r w:rsidRPr="009D266F">
        <w:rPr>
          <w:b/>
        </w:rPr>
        <w:t>Performance Security (PS)</w:t>
      </w:r>
    </w:p>
    <w:p w14:paraId="54E0E272" w14:textId="77777777" w:rsidR="00172D48" w:rsidRPr="009D266F" w:rsidRDefault="00172D48" w:rsidP="004761E3">
      <w:pPr>
        <w:pStyle w:val="ListParagraph"/>
        <w:numPr>
          <w:ilvl w:val="0"/>
          <w:numId w:val="36"/>
        </w:numPr>
        <w:suppressAutoHyphens/>
        <w:autoSpaceDE w:val="0"/>
        <w:autoSpaceDN w:val="0"/>
        <w:adjustRightInd w:val="0"/>
        <w:jc w:val="both"/>
      </w:pPr>
      <w:r w:rsidRPr="009D266F">
        <w:lastRenderedPageBreak/>
        <w:t>Within 10 days of receipt of the notification of award/PO, the Supplier shall furnish performance security as specified in NIT and should remain valid for a period of sixty (60) days beyond all contractual obligations of the supplier including warranty obligation.</w:t>
      </w:r>
    </w:p>
    <w:p w14:paraId="525C0522" w14:textId="77777777" w:rsidR="00172D48" w:rsidRPr="009D266F" w:rsidRDefault="00172D48" w:rsidP="004761E3">
      <w:pPr>
        <w:pStyle w:val="ListParagraph"/>
        <w:numPr>
          <w:ilvl w:val="0"/>
          <w:numId w:val="36"/>
        </w:numPr>
        <w:suppressAutoHyphens/>
        <w:autoSpaceDE w:val="0"/>
        <w:autoSpaceDN w:val="0"/>
        <w:adjustRightInd w:val="0"/>
        <w:jc w:val="both"/>
      </w:pPr>
      <w:r w:rsidRPr="009D266F">
        <w:t>The proceeds of the performance security shall be payable to the Purchaser as compensation for any loss resulting from the Supplier's failure to complete its obligations under the Contract.</w:t>
      </w:r>
    </w:p>
    <w:p w14:paraId="2F3DBB66" w14:textId="77777777" w:rsidR="00172D48" w:rsidRPr="009D266F" w:rsidRDefault="00172D48" w:rsidP="004761E3">
      <w:pPr>
        <w:pStyle w:val="ListParagraph"/>
        <w:numPr>
          <w:ilvl w:val="0"/>
          <w:numId w:val="36"/>
        </w:numPr>
        <w:suppressAutoHyphens/>
        <w:autoSpaceDE w:val="0"/>
        <w:autoSpaceDN w:val="0"/>
        <w:adjustRightInd w:val="0"/>
        <w:jc w:val="both"/>
      </w:pPr>
      <w:r w:rsidRPr="009D266F">
        <w:t>The Performance Security shall be denominated in Indian Rupees for the offers received for supplies within India and denominated in the currency of the contract in the case of offers received for supply from foreign countries or in equivalent Indian Rupees in case the Performance Security is submitted by the Indian Agent.</w:t>
      </w:r>
    </w:p>
    <w:p w14:paraId="6E4B0DEC" w14:textId="77777777" w:rsidR="00172D48" w:rsidRPr="009D266F" w:rsidRDefault="00172D48" w:rsidP="004761E3">
      <w:pPr>
        <w:pStyle w:val="ListParagraph"/>
        <w:numPr>
          <w:ilvl w:val="0"/>
          <w:numId w:val="36"/>
        </w:numPr>
        <w:suppressAutoHyphens/>
        <w:autoSpaceDE w:val="0"/>
        <w:autoSpaceDN w:val="0"/>
        <w:adjustRightInd w:val="0"/>
        <w:jc w:val="both"/>
      </w:pPr>
      <w:r w:rsidRPr="009D266F">
        <w:t>In the case of imports, the PS may be submitted either by the principal or by the Indian agent and, in the case of purchases from indigenous sources, the PS may be submitted by either the manufacturer or their authorized dealer/bidder.</w:t>
      </w:r>
    </w:p>
    <w:p w14:paraId="5061F6B8" w14:textId="77777777" w:rsidR="00172D48" w:rsidRPr="009D266F" w:rsidRDefault="00172D48" w:rsidP="00172D48">
      <w:pPr>
        <w:pStyle w:val="NoSpacing"/>
        <w:rPr>
          <w:rFonts w:ascii="Times New Roman" w:hAnsi="Times New Roman" w:cs="Times New Roman"/>
          <w:sz w:val="24"/>
          <w:szCs w:val="24"/>
        </w:rPr>
      </w:pPr>
    </w:p>
    <w:p w14:paraId="5942BE8B" w14:textId="77777777" w:rsidR="00172D48" w:rsidRPr="009D266F" w:rsidRDefault="00172D48" w:rsidP="00172D48">
      <w:pPr>
        <w:pStyle w:val="NoSpacing"/>
        <w:rPr>
          <w:rFonts w:ascii="Times New Roman" w:hAnsi="Times New Roman" w:cs="Times New Roman"/>
          <w:sz w:val="24"/>
          <w:szCs w:val="24"/>
        </w:rPr>
      </w:pPr>
      <w:r w:rsidRPr="009D266F">
        <w:rPr>
          <w:rFonts w:ascii="Times New Roman" w:hAnsi="Times New Roman" w:cs="Times New Roman"/>
          <w:sz w:val="24"/>
          <w:szCs w:val="24"/>
        </w:rPr>
        <w:t>The Performance security shall be in one of the following forms:</w:t>
      </w:r>
    </w:p>
    <w:p w14:paraId="7094C232" w14:textId="77777777" w:rsidR="00172D48" w:rsidRPr="009D266F" w:rsidRDefault="00172D48" w:rsidP="004761E3">
      <w:pPr>
        <w:pStyle w:val="NoSpacing"/>
        <w:widowControl/>
        <w:numPr>
          <w:ilvl w:val="0"/>
          <w:numId w:val="37"/>
        </w:numPr>
        <w:adjustRightInd/>
        <w:spacing w:line="240" w:lineRule="auto"/>
        <w:textAlignment w:val="auto"/>
        <w:rPr>
          <w:rFonts w:ascii="Times New Roman" w:hAnsi="Times New Roman" w:cs="Times New Roman"/>
          <w:sz w:val="24"/>
          <w:szCs w:val="24"/>
        </w:rPr>
      </w:pPr>
      <w:r w:rsidRPr="009D266F">
        <w:rPr>
          <w:rFonts w:ascii="Times New Roman" w:hAnsi="Times New Roman" w:cs="Times New Roman"/>
          <w:sz w:val="24"/>
          <w:szCs w:val="24"/>
        </w:rPr>
        <w:t>A Bank guarantee or stand-by Letter of Credit issued by a Nationalized/Scheduled bank located in India or a bank located abroad in the form provided in the bidding documents.</w:t>
      </w:r>
    </w:p>
    <w:p w14:paraId="15EAE0FE" w14:textId="77777777" w:rsidR="00172D48" w:rsidRPr="009D266F" w:rsidRDefault="00172D48" w:rsidP="00172D48">
      <w:pPr>
        <w:pStyle w:val="NoSpacing"/>
        <w:ind w:firstLine="720"/>
        <w:rPr>
          <w:rFonts w:ascii="Times New Roman" w:hAnsi="Times New Roman" w:cs="Times New Roman"/>
          <w:sz w:val="24"/>
          <w:szCs w:val="24"/>
        </w:rPr>
      </w:pPr>
      <w:r w:rsidRPr="009D266F">
        <w:rPr>
          <w:rFonts w:ascii="Times New Roman" w:hAnsi="Times New Roman" w:cs="Times New Roman"/>
          <w:sz w:val="24"/>
          <w:szCs w:val="24"/>
        </w:rPr>
        <w:t>Or</w:t>
      </w:r>
    </w:p>
    <w:p w14:paraId="6EC6283E" w14:textId="77777777" w:rsidR="00172D48" w:rsidRPr="009D266F" w:rsidRDefault="00172D48" w:rsidP="004761E3">
      <w:pPr>
        <w:pStyle w:val="NoSpacing"/>
        <w:widowControl/>
        <w:numPr>
          <w:ilvl w:val="0"/>
          <w:numId w:val="37"/>
        </w:numPr>
        <w:adjustRightInd/>
        <w:spacing w:line="240" w:lineRule="auto"/>
        <w:jc w:val="left"/>
        <w:textAlignment w:val="auto"/>
        <w:rPr>
          <w:rFonts w:ascii="Times New Roman" w:hAnsi="Times New Roman" w:cs="Times New Roman"/>
          <w:sz w:val="24"/>
          <w:szCs w:val="24"/>
        </w:rPr>
      </w:pPr>
      <w:r w:rsidRPr="009D266F">
        <w:rPr>
          <w:rFonts w:ascii="Times New Roman" w:hAnsi="Times New Roman" w:cs="Times New Roman"/>
          <w:sz w:val="24"/>
          <w:szCs w:val="24"/>
        </w:rPr>
        <w:t xml:space="preserve">A Banker’s cheque or Account Payee demand draft in </w:t>
      </w:r>
      <w:proofErr w:type="spellStart"/>
      <w:r w:rsidRPr="009D266F">
        <w:rPr>
          <w:rFonts w:ascii="Times New Roman" w:hAnsi="Times New Roman" w:cs="Times New Roman"/>
          <w:sz w:val="24"/>
          <w:szCs w:val="24"/>
        </w:rPr>
        <w:t>favour</w:t>
      </w:r>
      <w:proofErr w:type="spellEnd"/>
      <w:r w:rsidRPr="009D266F">
        <w:rPr>
          <w:rFonts w:ascii="Times New Roman" w:hAnsi="Times New Roman" w:cs="Times New Roman"/>
          <w:sz w:val="24"/>
          <w:szCs w:val="24"/>
        </w:rPr>
        <w:t xml:space="preserve"> of the purchaser. </w:t>
      </w:r>
    </w:p>
    <w:p w14:paraId="4302C6AA" w14:textId="77777777" w:rsidR="00172D48" w:rsidRPr="009D266F" w:rsidRDefault="00172D48" w:rsidP="00172D48">
      <w:pPr>
        <w:pStyle w:val="NoSpacing"/>
        <w:ind w:firstLine="720"/>
        <w:rPr>
          <w:rFonts w:ascii="Times New Roman" w:hAnsi="Times New Roman" w:cs="Times New Roman"/>
          <w:sz w:val="24"/>
          <w:szCs w:val="24"/>
        </w:rPr>
      </w:pPr>
      <w:r w:rsidRPr="009D266F">
        <w:rPr>
          <w:rFonts w:ascii="Times New Roman" w:hAnsi="Times New Roman" w:cs="Times New Roman"/>
          <w:sz w:val="24"/>
          <w:szCs w:val="24"/>
        </w:rPr>
        <w:t>Or</w:t>
      </w:r>
      <w:r w:rsidRPr="009D266F">
        <w:rPr>
          <w:rFonts w:ascii="Times New Roman" w:hAnsi="Times New Roman" w:cs="Times New Roman"/>
          <w:sz w:val="24"/>
          <w:szCs w:val="24"/>
        </w:rPr>
        <w:tab/>
      </w:r>
    </w:p>
    <w:p w14:paraId="5C8C3036" w14:textId="77777777" w:rsidR="00172D48" w:rsidRPr="009D266F" w:rsidRDefault="00172D48" w:rsidP="004761E3">
      <w:pPr>
        <w:pStyle w:val="NoSpacing"/>
        <w:widowControl/>
        <w:numPr>
          <w:ilvl w:val="0"/>
          <w:numId w:val="37"/>
        </w:numPr>
        <w:adjustRightInd/>
        <w:spacing w:line="240" w:lineRule="auto"/>
        <w:jc w:val="left"/>
        <w:textAlignment w:val="auto"/>
        <w:rPr>
          <w:rFonts w:ascii="Times New Roman" w:hAnsi="Times New Roman" w:cs="Times New Roman"/>
          <w:sz w:val="24"/>
          <w:szCs w:val="24"/>
        </w:rPr>
      </w:pPr>
      <w:r w:rsidRPr="009D266F">
        <w:rPr>
          <w:rFonts w:ascii="Times New Roman" w:hAnsi="Times New Roman" w:cs="Times New Roman"/>
          <w:sz w:val="24"/>
          <w:szCs w:val="24"/>
        </w:rPr>
        <w:t xml:space="preserve">A Fixed Deposit Receipt from a commercial bank pledged in </w:t>
      </w:r>
      <w:proofErr w:type="spellStart"/>
      <w:r w:rsidRPr="009D266F">
        <w:rPr>
          <w:rFonts w:ascii="Times New Roman" w:hAnsi="Times New Roman" w:cs="Times New Roman"/>
          <w:sz w:val="24"/>
          <w:szCs w:val="24"/>
        </w:rPr>
        <w:t>favour</w:t>
      </w:r>
      <w:proofErr w:type="spellEnd"/>
      <w:r w:rsidRPr="009D266F">
        <w:rPr>
          <w:rFonts w:ascii="Times New Roman" w:hAnsi="Times New Roman" w:cs="Times New Roman"/>
          <w:sz w:val="24"/>
          <w:szCs w:val="24"/>
        </w:rPr>
        <w:t xml:space="preserve"> of the Purchaser.</w:t>
      </w:r>
    </w:p>
    <w:p w14:paraId="09227A43" w14:textId="0E462C0E" w:rsidR="00172D48" w:rsidRPr="009D266F" w:rsidRDefault="00172D48" w:rsidP="004761E3">
      <w:pPr>
        <w:pStyle w:val="NoSpacing"/>
        <w:widowControl/>
        <w:numPr>
          <w:ilvl w:val="0"/>
          <w:numId w:val="37"/>
        </w:numPr>
        <w:adjustRightInd/>
        <w:spacing w:line="240" w:lineRule="auto"/>
        <w:textAlignment w:val="auto"/>
        <w:rPr>
          <w:rFonts w:ascii="Times New Roman" w:hAnsi="Times New Roman" w:cs="Times New Roman"/>
          <w:sz w:val="24"/>
          <w:szCs w:val="24"/>
        </w:rPr>
      </w:pPr>
      <w:r w:rsidRPr="009D266F">
        <w:rPr>
          <w:rFonts w:ascii="Times New Roman" w:hAnsi="Times New Roman" w:cs="Times New Roman"/>
          <w:sz w:val="24"/>
          <w:szCs w:val="24"/>
        </w:rPr>
        <w:t>The performance security will be discharged by the Purchaser and returned to the Supplier not later than 60 days following the date of completion of the Supplier's performance obligations, including any warranty obligations, without levy of any interest.</w:t>
      </w:r>
    </w:p>
    <w:p w14:paraId="0AB90C5F" w14:textId="60D0C4F1" w:rsidR="00172D48" w:rsidRPr="009D266F" w:rsidRDefault="00172D48" w:rsidP="004761E3">
      <w:pPr>
        <w:pStyle w:val="NoSpacing"/>
        <w:widowControl/>
        <w:numPr>
          <w:ilvl w:val="0"/>
          <w:numId w:val="37"/>
        </w:numPr>
        <w:adjustRightInd/>
        <w:spacing w:line="240" w:lineRule="auto"/>
        <w:textAlignment w:val="auto"/>
        <w:rPr>
          <w:rFonts w:ascii="Times New Roman" w:hAnsi="Times New Roman" w:cs="Times New Roman"/>
          <w:sz w:val="24"/>
          <w:szCs w:val="24"/>
        </w:rPr>
      </w:pPr>
      <w:r w:rsidRPr="009D266F">
        <w:rPr>
          <w:rFonts w:ascii="Times New Roman" w:hAnsi="Times New Roman" w:cs="Times New Roman"/>
          <w:sz w:val="24"/>
          <w:szCs w:val="24"/>
        </w:rPr>
        <w:t xml:space="preserve">In the event of any contract amendment, the supplier shall, within </w:t>
      </w:r>
      <w:r w:rsidR="009844F3">
        <w:rPr>
          <w:rFonts w:ascii="Times New Roman" w:hAnsi="Times New Roman" w:cs="Times New Roman"/>
          <w:sz w:val="24"/>
          <w:szCs w:val="24"/>
        </w:rPr>
        <w:t>07</w:t>
      </w:r>
      <w:r w:rsidRPr="009D266F">
        <w:rPr>
          <w:rFonts w:ascii="Times New Roman" w:hAnsi="Times New Roman" w:cs="Times New Roman"/>
          <w:sz w:val="24"/>
          <w:szCs w:val="24"/>
        </w:rPr>
        <w:t xml:space="preserve"> days of receipt of such amendment, furnish the amendment to the performance security, rendering the same valid for the duration of the contract, as amended for further period of 60 days thereafter.</w:t>
      </w:r>
    </w:p>
    <w:p w14:paraId="781C5C8B" w14:textId="77777777" w:rsidR="00172D48" w:rsidRPr="009D266F" w:rsidRDefault="00172D48" w:rsidP="004761E3">
      <w:pPr>
        <w:pStyle w:val="NoSpacing"/>
        <w:widowControl/>
        <w:numPr>
          <w:ilvl w:val="0"/>
          <w:numId w:val="37"/>
        </w:numPr>
        <w:adjustRightInd/>
        <w:spacing w:line="240" w:lineRule="auto"/>
        <w:textAlignment w:val="auto"/>
        <w:rPr>
          <w:rFonts w:ascii="Times New Roman" w:hAnsi="Times New Roman" w:cs="Times New Roman"/>
          <w:sz w:val="24"/>
          <w:szCs w:val="24"/>
        </w:rPr>
      </w:pPr>
      <w:r w:rsidRPr="009D266F">
        <w:rPr>
          <w:rFonts w:ascii="Times New Roman" w:hAnsi="Times New Roman" w:cs="Times New Roman"/>
          <w:sz w:val="24"/>
          <w:szCs w:val="24"/>
        </w:rPr>
        <w:t xml:space="preserve">The order confirmation must be received </w:t>
      </w:r>
      <w:r w:rsidRPr="009D266F">
        <w:rPr>
          <w:rFonts w:ascii="Times New Roman" w:hAnsi="Times New Roman" w:cs="Times New Roman"/>
          <w:b/>
          <w:sz w:val="24"/>
          <w:szCs w:val="24"/>
        </w:rPr>
        <w:t>within 7 days</w:t>
      </w:r>
      <w:r w:rsidRPr="009D266F">
        <w:rPr>
          <w:rFonts w:ascii="Times New Roman" w:hAnsi="Times New Roman" w:cs="Times New Roman"/>
          <w:sz w:val="24"/>
          <w:szCs w:val="24"/>
        </w:rPr>
        <w:t xml:space="preserve">. However, the Purchaser has the powers to extend the time frame for submission of order confirmation and submission of Performance Security (PS). Even after extension of time, if the order confirmation /PS are not received, the purchaser, on being satisfied that it is not a case of cartelization and the integrity of the procurement process has been maintained, </w:t>
      </w:r>
      <w:proofErr w:type="gramStart"/>
      <w:r w:rsidRPr="009D266F">
        <w:rPr>
          <w:rFonts w:ascii="Times New Roman" w:hAnsi="Times New Roman" w:cs="Times New Roman"/>
          <w:sz w:val="24"/>
          <w:szCs w:val="24"/>
        </w:rPr>
        <w:t>may</w:t>
      </w:r>
      <w:proofErr w:type="gramEnd"/>
      <w:r w:rsidRPr="009D266F">
        <w:rPr>
          <w:rFonts w:ascii="Times New Roman" w:hAnsi="Times New Roman" w:cs="Times New Roman"/>
          <w:sz w:val="24"/>
          <w:szCs w:val="24"/>
        </w:rPr>
        <w:t xml:space="preserve">, for cogent reasons, the contract shall be cancelled. </w:t>
      </w:r>
    </w:p>
    <w:p w14:paraId="73173E00" w14:textId="77777777" w:rsidR="00172D48" w:rsidRPr="009D266F" w:rsidRDefault="00172D48" w:rsidP="004761E3">
      <w:pPr>
        <w:pStyle w:val="NoSpacing"/>
        <w:widowControl/>
        <w:numPr>
          <w:ilvl w:val="0"/>
          <w:numId w:val="37"/>
        </w:numPr>
        <w:autoSpaceDE w:val="0"/>
        <w:autoSpaceDN w:val="0"/>
        <w:spacing w:line="240" w:lineRule="auto"/>
        <w:textAlignment w:val="auto"/>
        <w:rPr>
          <w:rFonts w:ascii="Times New Roman" w:hAnsi="Times New Roman" w:cs="Times New Roman"/>
          <w:sz w:val="24"/>
          <w:szCs w:val="24"/>
        </w:rPr>
      </w:pPr>
      <w:r w:rsidRPr="009D266F">
        <w:rPr>
          <w:rFonts w:ascii="Times New Roman" w:hAnsi="Times New Roman" w:cs="Times New Roman"/>
          <w:sz w:val="24"/>
          <w:szCs w:val="24"/>
        </w:rPr>
        <w:t xml:space="preserve">Whenever, the bidder chooses to submit the Performance Security in the form of Bank Guarantee, </w:t>
      </w:r>
      <w:proofErr w:type="gramStart"/>
      <w:r w:rsidRPr="009D266F">
        <w:rPr>
          <w:rFonts w:ascii="Times New Roman" w:hAnsi="Times New Roman" w:cs="Times New Roman"/>
          <w:sz w:val="24"/>
          <w:szCs w:val="24"/>
        </w:rPr>
        <w:t>then</w:t>
      </w:r>
      <w:proofErr w:type="gramEnd"/>
      <w:r w:rsidRPr="009D266F">
        <w:rPr>
          <w:rFonts w:ascii="Times New Roman" w:hAnsi="Times New Roman" w:cs="Times New Roman"/>
          <w:sz w:val="24"/>
          <w:szCs w:val="24"/>
        </w:rPr>
        <w:t xml:space="preserve"> he should advise the banker issuing the Bank Guarantee to immediately send by Registered Post (A.D.) an unstamped duplicate copy of the Guarantee directly to the Purchaser with a covering letter to compare with the original BG for the correctness, genuineness, etc.</w:t>
      </w:r>
    </w:p>
    <w:p w14:paraId="5DB2696E" w14:textId="77777777" w:rsidR="00172D48" w:rsidRPr="009370DB" w:rsidRDefault="00172D48" w:rsidP="00172D48">
      <w:pPr>
        <w:pStyle w:val="NoSpacing"/>
        <w:rPr>
          <w:rFonts w:ascii="Times New Roman" w:hAnsi="Times New Roman" w:cs="Times New Roman"/>
          <w:sz w:val="24"/>
          <w:szCs w:val="24"/>
        </w:rPr>
      </w:pPr>
    </w:p>
    <w:p w14:paraId="20837C4D" w14:textId="77777777" w:rsidR="00172D48" w:rsidRPr="009370DB" w:rsidRDefault="00172D48" w:rsidP="004761E3">
      <w:pPr>
        <w:pStyle w:val="NoSpacing"/>
        <w:widowControl/>
        <w:numPr>
          <w:ilvl w:val="0"/>
          <w:numId w:val="32"/>
        </w:numPr>
        <w:autoSpaceDE w:val="0"/>
        <w:autoSpaceDN w:val="0"/>
        <w:spacing w:line="240" w:lineRule="auto"/>
        <w:textAlignment w:val="auto"/>
        <w:rPr>
          <w:rFonts w:ascii="Times New Roman" w:hAnsi="Times New Roman" w:cs="Times New Roman"/>
          <w:b/>
          <w:sz w:val="24"/>
          <w:szCs w:val="24"/>
        </w:rPr>
      </w:pPr>
      <w:r w:rsidRPr="009370DB">
        <w:rPr>
          <w:rFonts w:ascii="Times New Roman" w:hAnsi="Times New Roman" w:cs="Times New Roman"/>
          <w:b/>
          <w:sz w:val="24"/>
          <w:szCs w:val="24"/>
        </w:rPr>
        <w:t xml:space="preserve">Indemnifying against damages to Persons, Property &amp; Status </w:t>
      </w:r>
    </w:p>
    <w:p w14:paraId="6F44598E" w14:textId="77777777" w:rsidR="00172D48" w:rsidRPr="009370DB" w:rsidRDefault="00172D48" w:rsidP="004761E3">
      <w:pPr>
        <w:pStyle w:val="NoSpacing"/>
        <w:widowControl/>
        <w:numPr>
          <w:ilvl w:val="0"/>
          <w:numId w:val="38"/>
        </w:numPr>
        <w:autoSpaceDE w:val="0"/>
        <w:autoSpaceDN w:val="0"/>
        <w:spacing w:line="240" w:lineRule="auto"/>
        <w:textAlignment w:val="auto"/>
        <w:rPr>
          <w:rFonts w:ascii="Times New Roman" w:hAnsi="Times New Roman" w:cs="Times New Roman"/>
          <w:sz w:val="24"/>
          <w:szCs w:val="24"/>
        </w:rPr>
      </w:pPr>
      <w:r w:rsidRPr="009370DB">
        <w:rPr>
          <w:rFonts w:ascii="Times New Roman" w:hAnsi="Times New Roman" w:cs="Times New Roman"/>
          <w:sz w:val="24"/>
          <w:szCs w:val="24"/>
        </w:rPr>
        <w:t xml:space="preserve">The contractor shall take all precautions to avoid all accidents by exhibiting necessary caution boards day and night, speed limit boards, red flags, red lights and providing barriers. He shall be responsible for all damages and accidents caused due to negligence on his part. No hindrance shall be caused to traffic during the execution of work. </w:t>
      </w:r>
    </w:p>
    <w:p w14:paraId="2C2C96A5" w14:textId="77777777" w:rsidR="00172D48" w:rsidRPr="009370DB" w:rsidRDefault="00172D48" w:rsidP="004761E3">
      <w:pPr>
        <w:pStyle w:val="NoSpacing"/>
        <w:widowControl/>
        <w:numPr>
          <w:ilvl w:val="0"/>
          <w:numId w:val="38"/>
        </w:numPr>
        <w:autoSpaceDE w:val="0"/>
        <w:autoSpaceDN w:val="0"/>
        <w:spacing w:line="240" w:lineRule="auto"/>
        <w:textAlignment w:val="auto"/>
        <w:rPr>
          <w:rFonts w:ascii="Times New Roman" w:hAnsi="Times New Roman" w:cs="Times New Roman"/>
          <w:sz w:val="24"/>
          <w:szCs w:val="24"/>
        </w:rPr>
      </w:pPr>
      <w:r w:rsidRPr="009370DB">
        <w:rPr>
          <w:rFonts w:ascii="Times New Roman" w:hAnsi="Times New Roman" w:cs="Times New Roman"/>
          <w:sz w:val="24"/>
          <w:szCs w:val="24"/>
        </w:rPr>
        <w:t xml:space="preserve">The contractor shall be responsible for ail injury to persons, animals or things, and for all damage, whether such injury or damage arises from carelessness or accident in any way connected therewith. This clause shall be he'd to include interalia any damage due to causes as aforesaid to work, building (whether immediately adjacent or otherwise) and to roads, streets, </w:t>
      </w:r>
      <w:r w:rsidRPr="009370DB">
        <w:rPr>
          <w:rFonts w:ascii="Times New Roman" w:hAnsi="Times New Roman" w:cs="Times New Roman"/>
          <w:sz w:val="24"/>
          <w:szCs w:val="24"/>
        </w:rPr>
        <w:lastRenderedPageBreak/>
        <w:t xml:space="preserve">foot paths, bridges or ways as well as all damage caused to the buildings and works forming the subject of this contract by inclemency of weather. The contractor indemnifies the Employer and holds him harmless in respect of ail expenses arising from such injury or damages as aforesaid and also in respect of any award of compensation or damage consequent upon such claim including legal costs. </w:t>
      </w:r>
    </w:p>
    <w:p w14:paraId="459C0DBC" w14:textId="77777777" w:rsidR="00172D48" w:rsidRPr="009370DB" w:rsidRDefault="00172D48" w:rsidP="004761E3">
      <w:pPr>
        <w:pStyle w:val="NoSpacing"/>
        <w:widowControl/>
        <w:numPr>
          <w:ilvl w:val="0"/>
          <w:numId w:val="38"/>
        </w:numPr>
        <w:autoSpaceDE w:val="0"/>
        <w:autoSpaceDN w:val="0"/>
        <w:spacing w:line="240" w:lineRule="auto"/>
        <w:textAlignment w:val="auto"/>
        <w:rPr>
          <w:rFonts w:ascii="Times New Roman" w:hAnsi="Times New Roman" w:cs="Times New Roman"/>
          <w:sz w:val="24"/>
          <w:szCs w:val="24"/>
        </w:rPr>
      </w:pPr>
      <w:r w:rsidRPr="009370DB">
        <w:rPr>
          <w:rFonts w:ascii="Times New Roman" w:hAnsi="Times New Roman" w:cs="Times New Roman"/>
          <w:sz w:val="24"/>
          <w:szCs w:val="24"/>
        </w:rPr>
        <w:t xml:space="preserve">The contractor shall reinstate all damage of every sort mentioned in this clause, so as to deliver the whole of the contracted works complete and perfect in every respect and so as to make good and otherwise satisfy all claims for damage as aforesaid to the property of third parties. </w:t>
      </w:r>
    </w:p>
    <w:p w14:paraId="0EC7BE51" w14:textId="77777777" w:rsidR="00172D48" w:rsidRPr="009370DB" w:rsidRDefault="00172D48" w:rsidP="004761E3">
      <w:pPr>
        <w:pStyle w:val="NoSpacing"/>
        <w:widowControl/>
        <w:numPr>
          <w:ilvl w:val="0"/>
          <w:numId w:val="38"/>
        </w:numPr>
        <w:autoSpaceDE w:val="0"/>
        <w:autoSpaceDN w:val="0"/>
        <w:spacing w:line="240" w:lineRule="auto"/>
        <w:textAlignment w:val="auto"/>
        <w:rPr>
          <w:rFonts w:ascii="Times New Roman" w:hAnsi="Times New Roman" w:cs="Times New Roman"/>
          <w:sz w:val="24"/>
          <w:szCs w:val="24"/>
        </w:rPr>
      </w:pPr>
      <w:r w:rsidRPr="009370DB">
        <w:rPr>
          <w:rFonts w:ascii="Times New Roman" w:hAnsi="Times New Roman" w:cs="Times New Roman"/>
          <w:sz w:val="24"/>
          <w:szCs w:val="24"/>
        </w:rPr>
        <w:t>The contractor also indemnifies the Employer against all claim which may be made upon the Employer for acts during the currency of this contract by any employee or representative of an employee of the contractor or any sub-contractors, employed by him, for any injury to or loss of life, of such employees, or for compensation payable under any law for the time being in force to any workmen or to the representative of arty deceased or incapacitated workmen.</w:t>
      </w:r>
    </w:p>
    <w:p w14:paraId="1FDCD4D0" w14:textId="77777777" w:rsidR="00172D48" w:rsidRPr="009370DB" w:rsidRDefault="00172D48" w:rsidP="004761E3">
      <w:pPr>
        <w:pStyle w:val="NoSpacing"/>
        <w:widowControl/>
        <w:numPr>
          <w:ilvl w:val="0"/>
          <w:numId w:val="38"/>
        </w:numPr>
        <w:autoSpaceDE w:val="0"/>
        <w:autoSpaceDN w:val="0"/>
        <w:spacing w:line="240" w:lineRule="auto"/>
        <w:textAlignment w:val="auto"/>
        <w:rPr>
          <w:rFonts w:ascii="Times New Roman" w:hAnsi="Times New Roman" w:cs="Times New Roman"/>
          <w:sz w:val="24"/>
          <w:szCs w:val="24"/>
        </w:rPr>
      </w:pPr>
      <w:r w:rsidRPr="009370DB">
        <w:rPr>
          <w:rFonts w:ascii="Times New Roman" w:hAnsi="Times New Roman" w:cs="Times New Roman"/>
          <w:sz w:val="24"/>
          <w:szCs w:val="24"/>
        </w:rPr>
        <w:t xml:space="preserve">The contractor also indemnifies the Employer against all claims which may be made upon the Employer for acts during the currency of this contract by the Central/State Government or local Municipal authorities for the </w:t>
      </w:r>
      <w:proofErr w:type="spellStart"/>
      <w:r w:rsidRPr="009370DB">
        <w:rPr>
          <w:rFonts w:ascii="Times New Roman" w:hAnsi="Times New Roman" w:cs="Times New Roman"/>
          <w:sz w:val="24"/>
          <w:szCs w:val="24"/>
        </w:rPr>
        <w:t>non Compliance</w:t>
      </w:r>
      <w:proofErr w:type="spellEnd"/>
      <w:r w:rsidRPr="009370DB">
        <w:rPr>
          <w:rFonts w:ascii="Times New Roman" w:hAnsi="Times New Roman" w:cs="Times New Roman"/>
          <w:sz w:val="24"/>
          <w:szCs w:val="24"/>
        </w:rPr>
        <w:t xml:space="preserve"> of any laws, regulations, rules pertaining to wages act, safety act in force and any amendments thereof in respect of all </w:t>
      </w:r>
      <w:proofErr w:type="spellStart"/>
      <w:r w:rsidRPr="009370DB">
        <w:rPr>
          <w:rFonts w:ascii="Times New Roman" w:hAnsi="Times New Roman" w:cs="Times New Roman"/>
          <w:sz w:val="24"/>
          <w:szCs w:val="24"/>
        </w:rPr>
        <w:t>labour</w:t>
      </w:r>
      <w:proofErr w:type="spellEnd"/>
      <w:r w:rsidRPr="009370DB">
        <w:rPr>
          <w:rFonts w:ascii="Times New Roman" w:hAnsi="Times New Roman" w:cs="Times New Roman"/>
          <w:sz w:val="24"/>
          <w:szCs w:val="24"/>
        </w:rPr>
        <w:t xml:space="preserve"> and apprentices directly or indirectly employed in the work Under this contract. </w:t>
      </w:r>
    </w:p>
    <w:p w14:paraId="75DCE98E" w14:textId="77777777" w:rsidR="00172D48" w:rsidRPr="009370DB" w:rsidRDefault="00172D48" w:rsidP="004761E3">
      <w:pPr>
        <w:pStyle w:val="NoSpacing"/>
        <w:widowControl/>
        <w:numPr>
          <w:ilvl w:val="0"/>
          <w:numId w:val="38"/>
        </w:numPr>
        <w:autoSpaceDE w:val="0"/>
        <w:autoSpaceDN w:val="0"/>
        <w:spacing w:line="240" w:lineRule="auto"/>
        <w:textAlignment w:val="auto"/>
        <w:rPr>
          <w:rFonts w:ascii="Times New Roman" w:hAnsi="Times New Roman" w:cs="Times New Roman"/>
          <w:sz w:val="24"/>
          <w:szCs w:val="24"/>
        </w:rPr>
      </w:pPr>
      <w:r w:rsidRPr="009370DB">
        <w:rPr>
          <w:rFonts w:ascii="Times New Roman" w:hAnsi="Times New Roman" w:cs="Times New Roman"/>
          <w:sz w:val="24"/>
          <w:szCs w:val="24"/>
        </w:rPr>
        <w:t xml:space="preserve">The Employer shall be at liberty and is hereby empowered to deduct the amount of any damages, compensation cost, charges and/or expenses arising or accruing from or in respect of any such claim and / or damages as aforesaid from any sum or sums due or to become due to the contractor or security deposit. </w:t>
      </w:r>
    </w:p>
    <w:p w14:paraId="36F8DD0E" w14:textId="77777777" w:rsidR="00172D48" w:rsidRPr="009370DB" w:rsidRDefault="00172D48" w:rsidP="004761E3">
      <w:pPr>
        <w:pStyle w:val="NoSpacing"/>
        <w:widowControl/>
        <w:numPr>
          <w:ilvl w:val="0"/>
          <w:numId w:val="38"/>
        </w:numPr>
        <w:autoSpaceDE w:val="0"/>
        <w:autoSpaceDN w:val="0"/>
        <w:spacing w:line="240" w:lineRule="auto"/>
        <w:textAlignment w:val="auto"/>
        <w:rPr>
          <w:rFonts w:ascii="Times New Roman" w:hAnsi="Times New Roman" w:cs="Times New Roman"/>
          <w:sz w:val="24"/>
          <w:szCs w:val="24"/>
        </w:rPr>
      </w:pPr>
      <w:r w:rsidRPr="009370DB">
        <w:rPr>
          <w:rFonts w:ascii="Times New Roman" w:hAnsi="Times New Roman" w:cs="Times New Roman"/>
          <w:sz w:val="24"/>
          <w:szCs w:val="24"/>
        </w:rPr>
        <w:t>The contractor shall indemnify the Employer against any action, claim or proceedings relating to infringement or use of any patent or design or any alleged patent or design rights and shall pay any royalties which may be payable in respect of any article or part thereof included in the contract. In the event of any claims made under or action brought against the Employer in respect of any such matters as aforesaid the contractor shall be immediately notified thereof and the contractor shall be at liberty, at his own expense, to settle any dispute or to conduct any litigation that may arise therefrom. Provided that the contractor shall not be liable to indemnify the Employer if the infringement of the patent or design or any alleged patent or design right is the direct result of an order passed by the said Employer or h</w:t>
      </w:r>
      <w:r>
        <w:rPr>
          <w:rFonts w:ascii="Times New Roman" w:hAnsi="Times New Roman" w:cs="Times New Roman"/>
          <w:sz w:val="24"/>
          <w:szCs w:val="24"/>
        </w:rPr>
        <w:t>i</w:t>
      </w:r>
      <w:r w:rsidRPr="009370DB">
        <w:rPr>
          <w:rFonts w:ascii="Times New Roman" w:hAnsi="Times New Roman" w:cs="Times New Roman"/>
          <w:sz w:val="24"/>
          <w:szCs w:val="24"/>
        </w:rPr>
        <w:t>s authorized representative.</w:t>
      </w:r>
    </w:p>
    <w:p w14:paraId="04452E4B" w14:textId="77777777" w:rsidR="00172D48" w:rsidRPr="009370DB" w:rsidRDefault="00172D48" w:rsidP="00172D48">
      <w:pPr>
        <w:pStyle w:val="NoSpacing"/>
        <w:rPr>
          <w:rFonts w:ascii="Times New Roman" w:hAnsi="Times New Roman" w:cs="Times New Roman"/>
          <w:sz w:val="24"/>
          <w:szCs w:val="24"/>
        </w:rPr>
      </w:pPr>
    </w:p>
    <w:p w14:paraId="57F3268E" w14:textId="77777777" w:rsidR="00172D48" w:rsidRPr="009370DB" w:rsidRDefault="00172D48" w:rsidP="004761E3">
      <w:pPr>
        <w:pStyle w:val="NoSpacing"/>
        <w:widowControl/>
        <w:numPr>
          <w:ilvl w:val="0"/>
          <w:numId w:val="32"/>
        </w:numPr>
        <w:autoSpaceDE w:val="0"/>
        <w:autoSpaceDN w:val="0"/>
        <w:spacing w:line="240" w:lineRule="auto"/>
        <w:textAlignment w:val="auto"/>
        <w:rPr>
          <w:rFonts w:ascii="Times New Roman" w:hAnsi="Times New Roman" w:cs="Times New Roman"/>
          <w:b/>
          <w:sz w:val="24"/>
          <w:szCs w:val="24"/>
        </w:rPr>
      </w:pPr>
      <w:r w:rsidRPr="009370DB">
        <w:rPr>
          <w:rFonts w:ascii="Times New Roman" w:hAnsi="Times New Roman" w:cs="Times New Roman"/>
          <w:b/>
          <w:sz w:val="24"/>
          <w:szCs w:val="24"/>
        </w:rPr>
        <w:t>Change Orders and Contract Amendments</w:t>
      </w:r>
    </w:p>
    <w:p w14:paraId="261B0216" w14:textId="77777777" w:rsidR="00172D48" w:rsidRPr="009370DB" w:rsidRDefault="00172D48" w:rsidP="00172D48">
      <w:pPr>
        <w:pStyle w:val="NoSpacing"/>
        <w:autoSpaceDE w:val="0"/>
        <w:autoSpaceDN w:val="0"/>
        <w:ind w:left="360"/>
        <w:rPr>
          <w:rFonts w:ascii="Times New Roman" w:hAnsi="Times New Roman" w:cs="Times New Roman"/>
          <w:sz w:val="24"/>
          <w:szCs w:val="24"/>
        </w:rPr>
      </w:pPr>
      <w:r w:rsidRPr="009370DB">
        <w:rPr>
          <w:rFonts w:ascii="Times New Roman" w:hAnsi="Times New Roman" w:cs="Times New Roman"/>
          <w:sz w:val="24"/>
          <w:szCs w:val="24"/>
        </w:rPr>
        <w:t xml:space="preserve">The Purchaser may at any time, by written order given to the Supplier pursuant to Clause on Notices of the GCC make changes within the general scope of the Contract in any one or more of the following: </w:t>
      </w:r>
    </w:p>
    <w:p w14:paraId="752BBA10" w14:textId="77777777" w:rsidR="00172D48" w:rsidRPr="009370DB" w:rsidRDefault="00172D48" w:rsidP="00172D48">
      <w:pPr>
        <w:pStyle w:val="NoSpacing"/>
        <w:autoSpaceDE w:val="0"/>
        <w:autoSpaceDN w:val="0"/>
        <w:ind w:left="360"/>
        <w:rPr>
          <w:rFonts w:ascii="Times New Roman" w:hAnsi="Times New Roman" w:cs="Times New Roman"/>
          <w:sz w:val="24"/>
          <w:szCs w:val="24"/>
        </w:rPr>
      </w:pPr>
      <w:r w:rsidRPr="009370DB">
        <w:rPr>
          <w:rFonts w:ascii="Times New Roman" w:hAnsi="Times New Roman" w:cs="Times New Roman"/>
          <w:sz w:val="24"/>
          <w:szCs w:val="24"/>
        </w:rPr>
        <w:t>(a) Increase or decrease in the quantity required, exercise of quantity opinion clause;</w:t>
      </w:r>
    </w:p>
    <w:p w14:paraId="298E013C" w14:textId="77777777" w:rsidR="00172D48" w:rsidRPr="009370DB" w:rsidRDefault="00172D48" w:rsidP="00172D48">
      <w:pPr>
        <w:pStyle w:val="NoSpacing"/>
        <w:autoSpaceDE w:val="0"/>
        <w:autoSpaceDN w:val="0"/>
        <w:ind w:left="360"/>
        <w:rPr>
          <w:rFonts w:ascii="Times New Roman" w:hAnsi="Times New Roman" w:cs="Times New Roman"/>
          <w:sz w:val="24"/>
          <w:szCs w:val="24"/>
        </w:rPr>
      </w:pPr>
      <w:r w:rsidRPr="009370DB">
        <w:rPr>
          <w:rFonts w:ascii="Times New Roman" w:hAnsi="Times New Roman" w:cs="Times New Roman"/>
          <w:sz w:val="24"/>
          <w:szCs w:val="24"/>
        </w:rPr>
        <w:t>(b) Changes in schedule of deliveries and terms of delivery;</w:t>
      </w:r>
    </w:p>
    <w:p w14:paraId="47D2135E" w14:textId="77777777" w:rsidR="00172D48" w:rsidRPr="009370DB" w:rsidRDefault="00172D48" w:rsidP="00172D48">
      <w:pPr>
        <w:pStyle w:val="NoSpacing"/>
        <w:autoSpaceDE w:val="0"/>
        <w:autoSpaceDN w:val="0"/>
        <w:ind w:left="360"/>
        <w:rPr>
          <w:rFonts w:ascii="Times New Roman" w:hAnsi="Times New Roman" w:cs="Times New Roman"/>
          <w:sz w:val="24"/>
          <w:szCs w:val="24"/>
        </w:rPr>
      </w:pPr>
      <w:r w:rsidRPr="009370DB">
        <w:rPr>
          <w:rFonts w:ascii="Times New Roman" w:hAnsi="Times New Roman" w:cs="Times New Roman"/>
          <w:sz w:val="24"/>
          <w:szCs w:val="24"/>
        </w:rPr>
        <w:t>(c) The changes in inspection arrangements;</w:t>
      </w:r>
    </w:p>
    <w:p w14:paraId="613DDC4E" w14:textId="77777777" w:rsidR="00172D48" w:rsidRPr="009370DB" w:rsidRDefault="00172D48" w:rsidP="00172D48">
      <w:pPr>
        <w:pStyle w:val="NoSpacing"/>
        <w:autoSpaceDE w:val="0"/>
        <w:autoSpaceDN w:val="0"/>
        <w:ind w:left="360"/>
        <w:rPr>
          <w:rFonts w:ascii="Times New Roman" w:hAnsi="Times New Roman" w:cs="Times New Roman"/>
          <w:sz w:val="24"/>
          <w:szCs w:val="24"/>
        </w:rPr>
      </w:pPr>
      <w:r w:rsidRPr="009370DB">
        <w:rPr>
          <w:rFonts w:ascii="Times New Roman" w:hAnsi="Times New Roman" w:cs="Times New Roman"/>
          <w:sz w:val="24"/>
          <w:szCs w:val="24"/>
        </w:rPr>
        <w:t xml:space="preserve">(d) Changes in terms of payments and statutory levies; </w:t>
      </w:r>
    </w:p>
    <w:p w14:paraId="1D399067" w14:textId="77777777" w:rsidR="00172D48" w:rsidRPr="009370DB" w:rsidRDefault="00172D48" w:rsidP="00172D48">
      <w:pPr>
        <w:pStyle w:val="NoSpacing"/>
        <w:autoSpaceDE w:val="0"/>
        <w:autoSpaceDN w:val="0"/>
        <w:ind w:left="360"/>
        <w:rPr>
          <w:rFonts w:ascii="Times New Roman" w:hAnsi="Times New Roman" w:cs="Times New Roman"/>
          <w:sz w:val="24"/>
          <w:szCs w:val="24"/>
        </w:rPr>
      </w:pPr>
      <w:r w:rsidRPr="009370DB">
        <w:rPr>
          <w:rFonts w:ascii="Times New Roman" w:hAnsi="Times New Roman" w:cs="Times New Roman"/>
          <w:sz w:val="24"/>
          <w:szCs w:val="24"/>
        </w:rPr>
        <w:t>(e) Changes due to any other situation not anticipated;</w:t>
      </w:r>
    </w:p>
    <w:p w14:paraId="446580C1" w14:textId="77777777" w:rsidR="00172D48" w:rsidRPr="009370DB" w:rsidRDefault="00172D48" w:rsidP="00172D48">
      <w:pPr>
        <w:pStyle w:val="NoSpacing"/>
        <w:autoSpaceDE w:val="0"/>
        <w:autoSpaceDN w:val="0"/>
        <w:ind w:left="360"/>
        <w:rPr>
          <w:rFonts w:ascii="Times New Roman" w:hAnsi="Times New Roman" w:cs="Times New Roman"/>
          <w:sz w:val="24"/>
          <w:szCs w:val="24"/>
        </w:rPr>
      </w:pPr>
    </w:p>
    <w:p w14:paraId="520C5972" w14:textId="6C7E5777" w:rsidR="00172D48" w:rsidRPr="009370DB" w:rsidRDefault="00172D48" w:rsidP="00172D48">
      <w:pPr>
        <w:pStyle w:val="NoSpacing"/>
        <w:autoSpaceDE w:val="0"/>
        <w:autoSpaceDN w:val="0"/>
        <w:ind w:left="360"/>
        <w:rPr>
          <w:rFonts w:ascii="Times New Roman" w:hAnsi="Times New Roman" w:cs="Times New Roman"/>
          <w:sz w:val="24"/>
          <w:szCs w:val="24"/>
        </w:rPr>
      </w:pPr>
      <w:r w:rsidRPr="009370DB">
        <w:rPr>
          <w:rFonts w:ascii="Times New Roman" w:hAnsi="Times New Roman" w:cs="Times New Roman"/>
          <w:sz w:val="24"/>
          <w:szCs w:val="24"/>
        </w:rPr>
        <w:t>No changes in the price quoted shall be permitted after the purchase order has been issued except on account of statutory variations.</w:t>
      </w:r>
    </w:p>
    <w:p w14:paraId="59BCE1EB" w14:textId="45EE5CCD" w:rsidR="00172D48" w:rsidRPr="009370DB" w:rsidRDefault="00172D48" w:rsidP="008C4C51">
      <w:pPr>
        <w:pStyle w:val="NoSpacing"/>
        <w:autoSpaceDE w:val="0"/>
        <w:autoSpaceDN w:val="0"/>
        <w:ind w:left="360"/>
        <w:rPr>
          <w:rFonts w:ascii="Times New Roman" w:hAnsi="Times New Roman" w:cs="Times New Roman"/>
          <w:sz w:val="24"/>
          <w:szCs w:val="24"/>
        </w:rPr>
      </w:pPr>
      <w:r w:rsidRPr="009370DB">
        <w:rPr>
          <w:rFonts w:ascii="Times New Roman" w:hAnsi="Times New Roman" w:cs="Times New Roman"/>
          <w:sz w:val="24"/>
          <w:szCs w:val="24"/>
        </w:rPr>
        <w:t xml:space="preserve">No variation or modification in the terms of the contract shall be made except by written </w:t>
      </w:r>
      <w:r w:rsidRPr="009370DB">
        <w:rPr>
          <w:rFonts w:ascii="Times New Roman" w:hAnsi="Times New Roman" w:cs="Times New Roman"/>
          <w:sz w:val="24"/>
          <w:szCs w:val="24"/>
        </w:rPr>
        <w:lastRenderedPageBreak/>
        <w:t>amendment signed by the parties.</w:t>
      </w:r>
    </w:p>
    <w:p w14:paraId="3E33D8B3" w14:textId="77777777" w:rsidR="00172D48" w:rsidRPr="009370DB" w:rsidRDefault="00172D48" w:rsidP="004761E3">
      <w:pPr>
        <w:pStyle w:val="NoSpacing"/>
        <w:widowControl/>
        <w:numPr>
          <w:ilvl w:val="0"/>
          <w:numId w:val="32"/>
        </w:numPr>
        <w:autoSpaceDE w:val="0"/>
        <w:autoSpaceDN w:val="0"/>
        <w:spacing w:line="240" w:lineRule="auto"/>
        <w:textAlignment w:val="auto"/>
        <w:rPr>
          <w:rFonts w:ascii="Times New Roman" w:hAnsi="Times New Roman" w:cs="Times New Roman"/>
          <w:b/>
          <w:sz w:val="24"/>
          <w:szCs w:val="24"/>
        </w:rPr>
      </w:pPr>
      <w:r w:rsidRPr="009370DB">
        <w:rPr>
          <w:rFonts w:ascii="Times New Roman" w:hAnsi="Times New Roman" w:cs="Times New Roman"/>
          <w:b/>
          <w:sz w:val="24"/>
          <w:szCs w:val="24"/>
        </w:rPr>
        <w:t>Assignment</w:t>
      </w:r>
    </w:p>
    <w:p w14:paraId="660D2D2E" w14:textId="77777777" w:rsidR="00172D48" w:rsidRPr="009370DB" w:rsidRDefault="00172D48" w:rsidP="00172D48">
      <w:pPr>
        <w:pStyle w:val="NoSpacing"/>
        <w:autoSpaceDE w:val="0"/>
        <w:autoSpaceDN w:val="0"/>
        <w:ind w:left="360"/>
        <w:rPr>
          <w:rFonts w:ascii="Times New Roman" w:hAnsi="Times New Roman" w:cs="Times New Roman"/>
          <w:sz w:val="24"/>
          <w:szCs w:val="24"/>
        </w:rPr>
      </w:pPr>
      <w:r w:rsidRPr="009370DB">
        <w:rPr>
          <w:rFonts w:ascii="Times New Roman" w:hAnsi="Times New Roman" w:cs="Times New Roman"/>
          <w:sz w:val="24"/>
          <w:szCs w:val="24"/>
        </w:rPr>
        <w:t>The Supplier shall not assign, in whole or in part, its obligations to perform under the Contract, except with the Purchaser's prior written consent.</w:t>
      </w:r>
    </w:p>
    <w:p w14:paraId="228B3BF8" w14:textId="77777777" w:rsidR="00172D48" w:rsidRPr="009370DB" w:rsidRDefault="00172D48" w:rsidP="00172D48">
      <w:pPr>
        <w:pStyle w:val="NoSpacing"/>
        <w:rPr>
          <w:rFonts w:ascii="Times New Roman" w:hAnsi="Times New Roman" w:cs="Times New Roman"/>
          <w:sz w:val="24"/>
          <w:szCs w:val="24"/>
        </w:rPr>
      </w:pPr>
    </w:p>
    <w:p w14:paraId="52884F0B" w14:textId="77777777" w:rsidR="00172D48" w:rsidRPr="009370DB" w:rsidRDefault="00172D48" w:rsidP="004761E3">
      <w:pPr>
        <w:pStyle w:val="NoSpacing"/>
        <w:widowControl/>
        <w:numPr>
          <w:ilvl w:val="0"/>
          <w:numId w:val="32"/>
        </w:numPr>
        <w:autoSpaceDE w:val="0"/>
        <w:autoSpaceDN w:val="0"/>
        <w:spacing w:line="240" w:lineRule="auto"/>
        <w:textAlignment w:val="auto"/>
        <w:rPr>
          <w:rFonts w:ascii="Times New Roman" w:hAnsi="Times New Roman" w:cs="Times New Roman"/>
          <w:b/>
          <w:sz w:val="24"/>
          <w:szCs w:val="24"/>
        </w:rPr>
      </w:pPr>
      <w:r w:rsidRPr="009370DB">
        <w:rPr>
          <w:rFonts w:ascii="Times New Roman" w:hAnsi="Times New Roman" w:cs="Times New Roman"/>
          <w:b/>
          <w:sz w:val="24"/>
          <w:szCs w:val="24"/>
        </w:rPr>
        <w:t>Subcontracts</w:t>
      </w:r>
    </w:p>
    <w:p w14:paraId="524D2A71" w14:textId="77777777" w:rsidR="00172D48" w:rsidRPr="009370DB" w:rsidRDefault="00172D48" w:rsidP="00172D48">
      <w:pPr>
        <w:pStyle w:val="NoSpacing"/>
        <w:autoSpaceDE w:val="0"/>
        <w:autoSpaceDN w:val="0"/>
        <w:ind w:left="360"/>
        <w:rPr>
          <w:rFonts w:ascii="Times New Roman" w:hAnsi="Times New Roman" w:cs="Times New Roman"/>
          <w:sz w:val="24"/>
          <w:szCs w:val="24"/>
        </w:rPr>
      </w:pPr>
      <w:r w:rsidRPr="009370DB">
        <w:rPr>
          <w:rFonts w:ascii="Times New Roman" w:hAnsi="Times New Roman" w:cs="Times New Roman"/>
          <w:sz w:val="24"/>
          <w:szCs w:val="24"/>
        </w:rPr>
        <w:t>The Supplier shall notify the Purchaser in writing of all subcontracts awarded under this Contract if not already specified in the bid. Such notification, in the original bid or later, shall not relieve the Supplier from any liability or duties or obligation under the contract.</w:t>
      </w:r>
    </w:p>
    <w:p w14:paraId="75621BE5" w14:textId="77777777" w:rsidR="00172D48" w:rsidRPr="009370DB" w:rsidRDefault="00172D48" w:rsidP="00172D48">
      <w:pPr>
        <w:pStyle w:val="NoSpacing"/>
        <w:rPr>
          <w:rFonts w:ascii="Times New Roman" w:hAnsi="Times New Roman" w:cs="Times New Roman"/>
          <w:sz w:val="24"/>
          <w:szCs w:val="24"/>
        </w:rPr>
      </w:pPr>
    </w:p>
    <w:p w14:paraId="4FD52124" w14:textId="77777777" w:rsidR="00172D48" w:rsidRPr="009370DB" w:rsidRDefault="00172D48" w:rsidP="004761E3">
      <w:pPr>
        <w:pStyle w:val="NoSpacing"/>
        <w:widowControl/>
        <w:numPr>
          <w:ilvl w:val="0"/>
          <w:numId w:val="32"/>
        </w:numPr>
        <w:autoSpaceDE w:val="0"/>
        <w:autoSpaceDN w:val="0"/>
        <w:spacing w:line="240" w:lineRule="auto"/>
        <w:textAlignment w:val="auto"/>
        <w:rPr>
          <w:rFonts w:ascii="Times New Roman" w:hAnsi="Times New Roman" w:cs="Times New Roman"/>
          <w:b/>
          <w:sz w:val="24"/>
          <w:szCs w:val="24"/>
        </w:rPr>
      </w:pPr>
      <w:r w:rsidRPr="009370DB">
        <w:rPr>
          <w:rFonts w:ascii="Times New Roman" w:hAnsi="Times New Roman" w:cs="Times New Roman"/>
          <w:b/>
          <w:sz w:val="24"/>
          <w:szCs w:val="24"/>
        </w:rPr>
        <w:t>Extension of time.</w:t>
      </w:r>
    </w:p>
    <w:p w14:paraId="3E655325" w14:textId="77777777" w:rsidR="00172D48" w:rsidRPr="009370DB" w:rsidRDefault="00172D48" w:rsidP="00172D48">
      <w:pPr>
        <w:pStyle w:val="NoSpacing"/>
        <w:autoSpaceDE w:val="0"/>
        <w:autoSpaceDN w:val="0"/>
        <w:ind w:left="360"/>
        <w:rPr>
          <w:rFonts w:ascii="Times New Roman" w:hAnsi="Times New Roman" w:cs="Times New Roman"/>
          <w:sz w:val="24"/>
          <w:szCs w:val="24"/>
        </w:rPr>
      </w:pPr>
      <w:r w:rsidRPr="009370DB">
        <w:rPr>
          <w:rFonts w:ascii="Times New Roman" w:hAnsi="Times New Roman" w:cs="Times New Roman"/>
          <w:sz w:val="24"/>
          <w:szCs w:val="24"/>
        </w:rPr>
        <w:t>Delivery of the Goods and performance of the Services shall be made by the Supplier in accordance with the time schedule specified by the Purchaser.</w:t>
      </w:r>
    </w:p>
    <w:p w14:paraId="50338FF4" w14:textId="77777777" w:rsidR="00172D48" w:rsidRPr="009370DB" w:rsidRDefault="00172D48" w:rsidP="00172D48">
      <w:pPr>
        <w:pStyle w:val="NoSpacing"/>
        <w:autoSpaceDE w:val="0"/>
        <w:autoSpaceDN w:val="0"/>
        <w:ind w:left="360"/>
        <w:rPr>
          <w:rFonts w:ascii="Times New Roman" w:hAnsi="Times New Roman" w:cs="Times New Roman"/>
          <w:sz w:val="24"/>
          <w:szCs w:val="24"/>
        </w:rPr>
      </w:pPr>
    </w:p>
    <w:p w14:paraId="6526517D" w14:textId="77777777" w:rsidR="00172D48" w:rsidRPr="009370DB" w:rsidRDefault="00172D48" w:rsidP="00172D48">
      <w:pPr>
        <w:pStyle w:val="NoSpacing"/>
        <w:autoSpaceDE w:val="0"/>
        <w:autoSpaceDN w:val="0"/>
        <w:ind w:left="360"/>
        <w:rPr>
          <w:rFonts w:ascii="Times New Roman" w:hAnsi="Times New Roman" w:cs="Times New Roman"/>
          <w:sz w:val="24"/>
          <w:szCs w:val="24"/>
        </w:rPr>
      </w:pPr>
      <w:r w:rsidRPr="009370DB">
        <w:rPr>
          <w:rFonts w:ascii="Times New Roman" w:hAnsi="Times New Roman" w:cs="Times New Roman"/>
          <w:sz w:val="24"/>
          <w:szCs w:val="24"/>
        </w:rPr>
        <w:t>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its discretion, extend the Supplier’s time for performance with or without liquidated damages, in which case the extension shall be ratified by the parties by amendment of the Contract.</w:t>
      </w:r>
    </w:p>
    <w:p w14:paraId="0A111E0D" w14:textId="77777777" w:rsidR="00172D48" w:rsidRPr="009370DB" w:rsidRDefault="00172D48" w:rsidP="00172D48">
      <w:pPr>
        <w:pStyle w:val="NoSpacing"/>
        <w:autoSpaceDE w:val="0"/>
        <w:autoSpaceDN w:val="0"/>
        <w:ind w:left="360"/>
        <w:rPr>
          <w:rFonts w:ascii="Times New Roman" w:hAnsi="Times New Roman" w:cs="Times New Roman"/>
          <w:sz w:val="24"/>
          <w:szCs w:val="24"/>
        </w:rPr>
      </w:pPr>
    </w:p>
    <w:p w14:paraId="4DBA92F1" w14:textId="77777777" w:rsidR="00172D48" w:rsidRPr="009370DB" w:rsidRDefault="00172D48" w:rsidP="00172D48">
      <w:pPr>
        <w:pStyle w:val="NoSpacing"/>
        <w:autoSpaceDE w:val="0"/>
        <w:autoSpaceDN w:val="0"/>
        <w:ind w:left="360"/>
        <w:rPr>
          <w:rFonts w:ascii="Times New Roman" w:hAnsi="Times New Roman" w:cs="Times New Roman"/>
          <w:sz w:val="24"/>
          <w:szCs w:val="24"/>
        </w:rPr>
      </w:pPr>
      <w:r w:rsidRPr="009370DB">
        <w:rPr>
          <w:rFonts w:ascii="Times New Roman" w:hAnsi="Times New Roman" w:cs="Times New Roman"/>
          <w:sz w:val="24"/>
          <w:szCs w:val="24"/>
        </w:rPr>
        <w:t>Except as provided under the Force Majeure clause of the GCC, a delay by the Supplier in the performance of its delivery obligations shall render the Supplier liable to the imposition of liquidated damages pursuant to liquidated damages Clause of the GCC unless an extension of time is agreed upon pursuant to above clause without the application of penalty clause.</w:t>
      </w:r>
    </w:p>
    <w:p w14:paraId="607500B1" w14:textId="3514D72C" w:rsidR="00172D48" w:rsidRPr="009370DB" w:rsidRDefault="00DF7D38" w:rsidP="00DF7D38">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03A8798B" w14:textId="77777777" w:rsidR="00172D48" w:rsidRPr="009370DB" w:rsidRDefault="00172D48" w:rsidP="004761E3">
      <w:pPr>
        <w:pStyle w:val="NoSpacing"/>
        <w:widowControl/>
        <w:numPr>
          <w:ilvl w:val="0"/>
          <w:numId w:val="32"/>
        </w:numPr>
        <w:autoSpaceDE w:val="0"/>
        <w:autoSpaceDN w:val="0"/>
        <w:spacing w:line="240" w:lineRule="auto"/>
        <w:textAlignment w:val="auto"/>
        <w:rPr>
          <w:rFonts w:ascii="Times New Roman" w:hAnsi="Times New Roman" w:cs="Times New Roman"/>
          <w:b/>
          <w:sz w:val="24"/>
          <w:szCs w:val="24"/>
        </w:rPr>
      </w:pPr>
      <w:r w:rsidRPr="009370DB">
        <w:rPr>
          <w:rFonts w:ascii="Times New Roman" w:hAnsi="Times New Roman" w:cs="Times New Roman"/>
          <w:b/>
          <w:sz w:val="24"/>
          <w:szCs w:val="24"/>
        </w:rPr>
        <w:t>Termination for Default</w:t>
      </w:r>
    </w:p>
    <w:p w14:paraId="714B8AE8" w14:textId="77777777" w:rsidR="00172D48" w:rsidRPr="009370DB" w:rsidRDefault="00172D48" w:rsidP="00172D48">
      <w:pPr>
        <w:pStyle w:val="NoSpacing"/>
        <w:autoSpaceDE w:val="0"/>
        <w:autoSpaceDN w:val="0"/>
        <w:ind w:left="360"/>
        <w:rPr>
          <w:rFonts w:ascii="Times New Roman" w:hAnsi="Times New Roman" w:cs="Times New Roman"/>
          <w:sz w:val="24"/>
          <w:szCs w:val="24"/>
        </w:rPr>
      </w:pPr>
      <w:r w:rsidRPr="009370DB">
        <w:rPr>
          <w:rFonts w:ascii="Times New Roman" w:hAnsi="Times New Roman" w:cs="Times New Roman"/>
          <w:sz w:val="24"/>
          <w:szCs w:val="24"/>
        </w:rPr>
        <w:t>The Purchaser may, without prejudice to any other remedy for breach of contract, by written notice of default sent to the Supplier, terminate the Contract in whole or part</w:t>
      </w:r>
    </w:p>
    <w:p w14:paraId="7A1CD612" w14:textId="77777777" w:rsidR="00172D48" w:rsidRPr="009370DB" w:rsidRDefault="00172D48" w:rsidP="00172D48">
      <w:pPr>
        <w:pStyle w:val="NoSpacing"/>
        <w:autoSpaceDE w:val="0"/>
        <w:autoSpaceDN w:val="0"/>
        <w:ind w:left="360"/>
        <w:rPr>
          <w:rFonts w:ascii="Times New Roman" w:hAnsi="Times New Roman" w:cs="Times New Roman"/>
          <w:sz w:val="24"/>
          <w:szCs w:val="24"/>
        </w:rPr>
      </w:pPr>
    </w:p>
    <w:p w14:paraId="3F4D710B" w14:textId="77777777" w:rsidR="00172D48" w:rsidRPr="009370DB" w:rsidRDefault="00172D48" w:rsidP="00172D48">
      <w:pPr>
        <w:pStyle w:val="NoSpacing"/>
        <w:autoSpaceDE w:val="0"/>
        <w:autoSpaceDN w:val="0"/>
        <w:ind w:left="360"/>
        <w:rPr>
          <w:rFonts w:ascii="Times New Roman" w:hAnsi="Times New Roman" w:cs="Times New Roman"/>
          <w:sz w:val="24"/>
          <w:szCs w:val="24"/>
        </w:rPr>
      </w:pPr>
      <w:r w:rsidRPr="009370DB">
        <w:rPr>
          <w:rFonts w:ascii="Times New Roman" w:hAnsi="Times New Roman" w:cs="Times New Roman"/>
          <w:sz w:val="24"/>
          <w:szCs w:val="24"/>
        </w:rPr>
        <w:t xml:space="preserve">(a) If the Supplier fails to deliver any or all of the Goods within the period(s) specified in the contract, or within any extension thereof granted by the Purchaser pursuant to GCC Clause on Extension of Time; or </w:t>
      </w:r>
    </w:p>
    <w:p w14:paraId="18F67A41" w14:textId="77777777" w:rsidR="00172D48" w:rsidRPr="009370DB" w:rsidRDefault="00172D48" w:rsidP="00172D48">
      <w:pPr>
        <w:pStyle w:val="NoSpacing"/>
        <w:autoSpaceDE w:val="0"/>
        <w:autoSpaceDN w:val="0"/>
        <w:ind w:left="360"/>
        <w:rPr>
          <w:rFonts w:ascii="Times New Roman" w:hAnsi="Times New Roman" w:cs="Times New Roman"/>
          <w:sz w:val="24"/>
          <w:szCs w:val="24"/>
        </w:rPr>
      </w:pPr>
      <w:r w:rsidRPr="009370DB">
        <w:rPr>
          <w:rFonts w:ascii="Times New Roman" w:hAnsi="Times New Roman" w:cs="Times New Roman"/>
          <w:sz w:val="24"/>
          <w:szCs w:val="24"/>
        </w:rPr>
        <w:t xml:space="preserve">(b) If the Supplier fails to perform any other obligation(s) under the Contract. </w:t>
      </w:r>
    </w:p>
    <w:p w14:paraId="42BCDF7D" w14:textId="77777777" w:rsidR="00172D48" w:rsidRPr="009370DB" w:rsidRDefault="00172D48" w:rsidP="00172D48">
      <w:pPr>
        <w:pStyle w:val="NoSpacing"/>
        <w:autoSpaceDE w:val="0"/>
        <w:autoSpaceDN w:val="0"/>
        <w:ind w:left="360"/>
        <w:rPr>
          <w:rFonts w:ascii="Times New Roman" w:hAnsi="Times New Roman" w:cs="Times New Roman"/>
          <w:sz w:val="24"/>
          <w:szCs w:val="24"/>
        </w:rPr>
      </w:pPr>
      <w:r w:rsidRPr="009370DB">
        <w:rPr>
          <w:rFonts w:ascii="Times New Roman" w:hAnsi="Times New Roman" w:cs="Times New Roman"/>
          <w:sz w:val="24"/>
          <w:szCs w:val="24"/>
        </w:rPr>
        <w:t xml:space="preserve">(c) If the Supplier, in the judgment of the Purchaser has engaged in corrupt or fraudulent or collusive or coercive practices </w:t>
      </w:r>
      <w:proofErr w:type="spellStart"/>
      <w:r w:rsidRPr="009370DB">
        <w:rPr>
          <w:rFonts w:ascii="Times New Roman" w:hAnsi="Times New Roman" w:cs="Times New Roman"/>
          <w:sz w:val="24"/>
          <w:szCs w:val="24"/>
        </w:rPr>
        <w:t>etc</w:t>
      </w:r>
      <w:proofErr w:type="spellEnd"/>
      <w:r w:rsidRPr="009370DB">
        <w:rPr>
          <w:rFonts w:ascii="Times New Roman" w:hAnsi="Times New Roman" w:cs="Times New Roman"/>
          <w:sz w:val="24"/>
          <w:szCs w:val="24"/>
        </w:rPr>
        <w:t xml:space="preserve"> as defined in GCC Clause and ITB clause on code of integrity in competing for or in executing the Contract.</w:t>
      </w:r>
    </w:p>
    <w:p w14:paraId="62D68A03" w14:textId="77777777" w:rsidR="00172D48" w:rsidRPr="009370DB" w:rsidRDefault="00172D48" w:rsidP="00172D48">
      <w:pPr>
        <w:pStyle w:val="NoSpacing"/>
        <w:autoSpaceDE w:val="0"/>
        <w:autoSpaceDN w:val="0"/>
        <w:ind w:left="360"/>
        <w:rPr>
          <w:rFonts w:ascii="Times New Roman" w:hAnsi="Times New Roman" w:cs="Times New Roman"/>
          <w:sz w:val="24"/>
          <w:szCs w:val="24"/>
        </w:rPr>
      </w:pPr>
    </w:p>
    <w:p w14:paraId="5B79797E" w14:textId="77777777" w:rsidR="00172D48" w:rsidRPr="009370DB" w:rsidRDefault="00172D48" w:rsidP="00172D48">
      <w:pPr>
        <w:pStyle w:val="NoSpacing"/>
        <w:autoSpaceDE w:val="0"/>
        <w:autoSpaceDN w:val="0"/>
        <w:ind w:left="360"/>
        <w:rPr>
          <w:rFonts w:ascii="Times New Roman" w:hAnsi="Times New Roman" w:cs="Times New Roman"/>
          <w:sz w:val="24"/>
          <w:szCs w:val="24"/>
        </w:rPr>
      </w:pPr>
      <w:r w:rsidRPr="009370DB">
        <w:rPr>
          <w:rFonts w:ascii="Times New Roman" w:hAnsi="Times New Roman" w:cs="Times New Roman"/>
          <w:sz w:val="24"/>
          <w:szCs w:val="24"/>
        </w:rPr>
        <w:t>In the event the purchaser terminates the contract in whole or in part, he may take recourse to any one or more of the following action:</w:t>
      </w:r>
    </w:p>
    <w:p w14:paraId="5E36BFE5" w14:textId="77777777" w:rsidR="00172D48" w:rsidRPr="009370DB" w:rsidRDefault="00172D48" w:rsidP="00172D48">
      <w:pPr>
        <w:pStyle w:val="NoSpacing"/>
        <w:autoSpaceDE w:val="0"/>
        <w:autoSpaceDN w:val="0"/>
        <w:ind w:left="360"/>
        <w:rPr>
          <w:rFonts w:ascii="Times New Roman" w:hAnsi="Times New Roman" w:cs="Times New Roman"/>
          <w:sz w:val="24"/>
          <w:szCs w:val="24"/>
        </w:rPr>
      </w:pPr>
    </w:p>
    <w:p w14:paraId="756CAE52" w14:textId="77777777" w:rsidR="00172D48" w:rsidRPr="009370DB" w:rsidRDefault="00172D48" w:rsidP="00172D48">
      <w:pPr>
        <w:pStyle w:val="NoSpacing"/>
        <w:autoSpaceDE w:val="0"/>
        <w:autoSpaceDN w:val="0"/>
        <w:ind w:left="360"/>
        <w:rPr>
          <w:rFonts w:ascii="Times New Roman" w:hAnsi="Times New Roman" w:cs="Times New Roman"/>
          <w:sz w:val="24"/>
          <w:szCs w:val="24"/>
        </w:rPr>
      </w:pPr>
      <w:r w:rsidRPr="009370DB">
        <w:rPr>
          <w:rFonts w:ascii="Times New Roman" w:hAnsi="Times New Roman" w:cs="Times New Roman"/>
          <w:sz w:val="24"/>
          <w:szCs w:val="24"/>
        </w:rPr>
        <w:t>(a) The Performance Security is to be forfeited;</w:t>
      </w:r>
    </w:p>
    <w:p w14:paraId="656882D6" w14:textId="77777777" w:rsidR="00172D48" w:rsidRPr="009370DB" w:rsidRDefault="00172D48" w:rsidP="00172D48">
      <w:pPr>
        <w:pStyle w:val="NoSpacing"/>
        <w:autoSpaceDE w:val="0"/>
        <w:autoSpaceDN w:val="0"/>
        <w:ind w:left="360"/>
        <w:rPr>
          <w:rFonts w:ascii="Times New Roman" w:hAnsi="Times New Roman" w:cs="Times New Roman"/>
          <w:sz w:val="24"/>
          <w:szCs w:val="24"/>
        </w:rPr>
      </w:pPr>
      <w:r w:rsidRPr="009370DB">
        <w:rPr>
          <w:rFonts w:ascii="Times New Roman" w:hAnsi="Times New Roman" w:cs="Times New Roman"/>
          <w:sz w:val="24"/>
          <w:szCs w:val="24"/>
        </w:rPr>
        <w:t xml:space="preserve">(b) The purchaser may procure, upon such terms and in such manner as it deems appropriate, stores similar to those undelivered, and the supplier shall be </w:t>
      </w:r>
      <w:proofErr w:type="spellStart"/>
      <w:r w:rsidRPr="009370DB">
        <w:rPr>
          <w:rFonts w:ascii="Times New Roman" w:hAnsi="Times New Roman" w:cs="Times New Roman"/>
          <w:sz w:val="24"/>
          <w:szCs w:val="24"/>
        </w:rPr>
        <w:t>liabe</w:t>
      </w:r>
      <w:proofErr w:type="spellEnd"/>
      <w:r w:rsidRPr="009370DB">
        <w:rPr>
          <w:rFonts w:ascii="Times New Roman" w:hAnsi="Times New Roman" w:cs="Times New Roman"/>
          <w:sz w:val="24"/>
          <w:szCs w:val="24"/>
        </w:rPr>
        <w:t xml:space="preserve"> for all available actions against it in terms of the contract.</w:t>
      </w:r>
    </w:p>
    <w:p w14:paraId="7570401A" w14:textId="77777777" w:rsidR="00172D48" w:rsidRDefault="00172D48" w:rsidP="00172D48">
      <w:pPr>
        <w:pStyle w:val="NoSpacing"/>
        <w:autoSpaceDE w:val="0"/>
        <w:autoSpaceDN w:val="0"/>
        <w:ind w:left="360"/>
        <w:rPr>
          <w:rFonts w:ascii="Times New Roman" w:hAnsi="Times New Roman" w:cs="Times New Roman"/>
          <w:sz w:val="24"/>
          <w:szCs w:val="24"/>
        </w:rPr>
      </w:pPr>
      <w:r w:rsidRPr="009370DB">
        <w:rPr>
          <w:rFonts w:ascii="Times New Roman" w:hAnsi="Times New Roman" w:cs="Times New Roman"/>
          <w:sz w:val="24"/>
          <w:szCs w:val="24"/>
        </w:rPr>
        <w:t>(c) However, the supplier shall continue to perform the contract to the extent not terminated.</w:t>
      </w:r>
    </w:p>
    <w:p w14:paraId="6E582904" w14:textId="77777777" w:rsidR="00172D48" w:rsidRPr="009370DB" w:rsidRDefault="00172D48" w:rsidP="00172D48">
      <w:pPr>
        <w:pStyle w:val="NoSpacing"/>
        <w:autoSpaceDE w:val="0"/>
        <w:autoSpaceDN w:val="0"/>
        <w:rPr>
          <w:rFonts w:ascii="Times New Roman" w:hAnsi="Times New Roman" w:cs="Times New Roman"/>
          <w:sz w:val="24"/>
          <w:szCs w:val="24"/>
        </w:rPr>
      </w:pPr>
    </w:p>
    <w:p w14:paraId="472A7D28" w14:textId="77777777" w:rsidR="00172D48" w:rsidRPr="009370DB" w:rsidRDefault="00172D48" w:rsidP="004761E3">
      <w:pPr>
        <w:pStyle w:val="NoSpacing"/>
        <w:widowControl/>
        <w:numPr>
          <w:ilvl w:val="0"/>
          <w:numId w:val="32"/>
        </w:numPr>
        <w:autoSpaceDE w:val="0"/>
        <w:autoSpaceDN w:val="0"/>
        <w:spacing w:line="240" w:lineRule="auto"/>
        <w:textAlignment w:val="auto"/>
        <w:rPr>
          <w:rFonts w:ascii="Times New Roman" w:hAnsi="Times New Roman" w:cs="Times New Roman"/>
          <w:b/>
          <w:sz w:val="24"/>
          <w:szCs w:val="24"/>
        </w:rPr>
      </w:pPr>
      <w:r w:rsidRPr="009370DB">
        <w:rPr>
          <w:rFonts w:ascii="Times New Roman" w:hAnsi="Times New Roman" w:cs="Times New Roman"/>
          <w:b/>
          <w:sz w:val="24"/>
          <w:szCs w:val="24"/>
        </w:rPr>
        <w:t xml:space="preserve">Force Majeure </w:t>
      </w:r>
    </w:p>
    <w:p w14:paraId="4410475D" w14:textId="77777777" w:rsidR="00172D48" w:rsidRPr="009370DB" w:rsidRDefault="00172D48" w:rsidP="00172D48">
      <w:pPr>
        <w:pStyle w:val="NoSpacing"/>
        <w:autoSpaceDE w:val="0"/>
        <w:autoSpaceDN w:val="0"/>
        <w:ind w:left="360"/>
        <w:rPr>
          <w:rFonts w:ascii="Times New Roman" w:hAnsi="Times New Roman" w:cs="Times New Roman"/>
          <w:sz w:val="24"/>
          <w:szCs w:val="24"/>
        </w:rPr>
      </w:pPr>
      <w:r w:rsidRPr="009370DB">
        <w:rPr>
          <w:rFonts w:ascii="Times New Roman" w:hAnsi="Times New Roman" w:cs="Times New Roman"/>
          <w:sz w:val="24"/>
          <w:szCs w:val="24"/>
        </w:rPr>
        <w:t>Notwithstanding the provisions of GCC Clauses relating to extension of time, Liquidated damages and Termination for Default 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3F8EA0D6" w14:textId="77777777" w:rsidR="00172D48" w:rsidRPr="009370DB" w:rsidRDefault="00172D48" w:rsidP="00172D48">
      <w:pPr>
        <w:pStyle w:val="NoSpacing"/>
        <w:autoSpaceDE w:val="0"/>
        <w:autoSpaceDN w:val="0"/>
        <w:ind w:left="360"/>
        <w:rPr>
          <w:rFonts w:ascii="Times New Roman" w:hAnsi="Times New Roman" w:cs="Times New Roman"/>
          <w:sz w:val="24"/>
          <w:szCs w:val="24"/>
        </w:rPr>
      </w:pPr>
    </w:p>
    <w:p w14:paraId="5DBD1AB7" w14:textId="77777777" w:rsidR="00172D48" w:rsidRPr="009370DB" w:rsidRDefault="00172D48" w:rsidP="00172D48">
      <w:pPr>
        <w:pStyle w:val="NoSpacing"/>
        <w:autoSpaceDE w:val="0"/>
        <w:autoSpaceDN w:val="0"/>
        <w:ind w:left="360"/>
        <w:rPr>
          <w:rFonts w:ascii="Times New Roman" w:hAnsi="Times New Roman" w:cs="Times New Roman"/>
          <w:sz w:val="24"/>
          <w:szCs w:val="24"/>
        </w:rPr>
      </w:pPr>
      <w:r w:rsidRPr="009370DB">
        <w:rPr>
          <w:rFonts w:ascii="Times New Roman" w:hAnsi="Times New Roman" w:cs="Times New Roman"/>
          <w:sz w:val="24"/>
          <w:szCs w:val="24"/>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14:paraId="3AB6CAAD" w14:textId="77777777" w:rsidR="00172D48" w:rsidRPr="009370DB" w:rsidRDefault="00172D48" w:rsidP="00172D48">
      <w:pPr>
        <w:pStyle w:val="NoSpacing"/>
        <w:autoSpaceDE w:val="0"/>
        <w:autoSpaceDN w:val="0"/>
        <w:ind w:left="360"/>
        <w:rPr>
          <w:rFonts w:ascii="Times New Roman" w:hAnsi="Times New Roman" w:cs="Times New Roman"/>
          <w:sz w:val="24"/>
          <w:szCs w:val="24"/>
        </w:rPr>
      </w:pPr>
    </w:p>
    <w:p w14:paraId="118A33C7" w14:textId="77777777" w:rsidR="00172D48" w:rsidRPr="009370DB" w:rsidRDefault="00172D48" w:rsidP="00172D48">
      <w:pPr>
        <w:pStyle w:val="NoSpacing"/>
        <w:autoSpaceDE w:val="0"/>
        <w:autoSpaceDN w:val="0"/>
        <w:ind w:left="360"/>
        <w:rPr>
          <w:rFonts w:ascii="Times New Roman" w:hAnsi="Times New Roman" w:cs="Times New Roman"/>
          <w:sz w:val="24"/>
          <w:szCs w:val="24"/>
        </w:rPr>
      </w:pPr>
      <w:r w:rsidRPr="009370DB">
        <w:rPr>
          <w:rFonts w:ascii="Times New Roman" w:hAnsi="Times New Roman" w:cs="Times New Roman"/>
          <w:sz w:val="24"/>
          <w:szCs w:val="24"/>
        </w:rPr>
        <w:t>If a Force Majeure situation arises, the Supplier shall promptly notify the Purchaser in writing of such conditions and the cause thereof within 21 days of its occurrence.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14:paraId="7DF12677" w14:textId="77777777" w:rsidR="00172D48" w:rsidRPr="009370DB" w:rsidRDefault="00172D48" w:rsidP="00172D48">
      <w:pPr>
        <w:pStyle w:val="NoSpacing"/>
        <w:autoSpaceDE w:val="0"/>
        <w:autoSpaceDN w:val="0"/>
        <w:ind w:left="360"/>
        <w:rPr>
          <w:rFonts w:ascii="Times New Roman" w:hAnsi="Times New Roman" w:cs="Times New Roman"/>
          <w:sz w:val="24"/>
          <w:szCs w:val="24"/>
        </w:rPr>
      </w:pPr>
    </w:p>
    <w:p w14:paraId="4ED7E51F" w14:textId="48712BD1" w:rsidR="00172D48" w:rsidRPr="009370DB" w:rsidRDefault="00172D48" w:rsidP="00172D48">
      <w:pPr>
        <w:pStyle w:val="NoSpacing"/>
        <w:autoSpaceDE w:val="0"/>
        <w:autoSpaceDN w:val="0"/>
        <w:ind w:left="360"/>
        <w:rPr>
          <w:rFonts w:ascii="Times New Roman" w:hAnsi="Times New Roman" w:cs="Times New Roman"/>
          <w:sz w:val="24"/>
          <w:szCs w:val="24"/>
        </w:rPr>
      </w:pPr>
      <w:r w:rsidRPr="009370DB">
        <w:rPr>
          <w:rFonts w:ascii="Times New Roman" w:hAnsi="Times New Roman" w:cs="Times New Roman"/>
          <w:sz w:val="24"/>
          <w:szCs w:val="24"/>
        </w:rPr>
        <w:t>If the performance in whole or in part or any obligations under the contract is prevented or delayed by any reason of Force Majeure for a period exceeding 60 days, either party may at its option terminate the contract without any financial repercussions on either side.</w:t>
      </w:r>
    </w:p>
    <w:p w14:paraId="4B7DB8DE" w14:textId="77777777" w:rsidR="00172D48" w:rsidRPr="009370DB" w:rsidRDefault="00172D48" w:rsidP="004761E3">
      <w:pPr>
        <w:pStyle w:val="NoSpacing"/>
        <w:widowControl/>
        <w:numPr>
          <w:ilvl w:val="0"/>
          <w:numId w:val="32"/>
        </w:numPr>
        <w:autoSpaceDE w:val="0"/>
        <w:autoSpaceDN w:val="0"/>
        <w:spacing w:line="240" w:lineRule="auto"/>
        <w:textAlignment w:val="auto"/>
        <w:rPr>
          <w:rFonts w:ascii="Times New Roman" w:hAnsi="Times New Roman" w:cs="Times New Roman"/>
          <w:b/>
          <w:sz w:val="24"/>
          <w:szCs w:val="24"/>
        </w:rPr>
      </w:pPr>
      <w:r w:rsidRPr="009370DB">
        <w:rPr>
          <w:rFonts w:ascii="Times New Roman" w:hAnsi="Times New Roman" w:cs="Times New Roman"/>
          <w:b/>
          <w:sz w:val="24"/>
          <w:szCs w:val="24"/>
        </w:rPr>
        <w:t>Termination for Insolvency</w:t>
      </w:r>
    </w:p>
    <w:p w14:paraId="321B687F" w14:textId="26814642" w:rsidR="00172D48" w:rsidRPr="009370DB" w:rsidRDefault="00172D48" w:rsidP="00172D48">
      <w:pPr>
        <w:pStyle w:val="NoSpacing"/>
        <w:autoSpaceDE w:val="0"/>
        <w:autoSpaceDN w:val="0"/>
        <w:ind w:left="360"/>
        <w:rPr>
          <w:rFonts w:ascii="Times New Roman" w:hAnsi="Times New Roman" w:cs="Times New Roman"/>
          <w:sz w:val="24"/>
          <w:szCs w:val="24"/>
        </w:rPr>
      </w:pPr>
      <w:r w:rsidRPr="009370DB">
        <w:rPr>
          <w:rFonts w:ascii="Times New Roman" w:hAnsi="Times New Roman" w:cs="Times New Roman"/>
          <w:sz w:val="24"/>
          <w:szCs w:val="24"/>
        </w:rPr>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14:paraId="6084A3D4" w14:textId="77777777" w:rsidR="00172D48" w:rsidRPr="009370DB" w:rsidRDefault="00172D48" w:rsidP="004761E3">
      <w:pPr>
        <w:pStyle w:val="NoSpacing"/>
        <w:widowControl/>
        <w:numPr>
          <w:ilvl w:val="0"/>
          <w:numId w:val="32"/>
        </w:numPr>
        <w:autoSpaceDE w:val="0"/>
        <w:autoSpaceDN w:val="0"/>
        <w:spacing w:line="240" w:lineRule="auto"/>
        <w:textAlignment w:val="auto"/>
        <w:rPr>
          <w:rFonts w:ascii="Times New Roman" w:hAnsi="Times New Roman" w:cs="Times New Roman"/>
          <w:b/>
          <w:sz w:val="24"/>
          <w:szCs w:val="24"/>
        </w:rPr>
      </w:pPr>
      <w:r w:rsidRPr="009370DB">
        <w:rPr>
          <w:rFonts w:ascii="Times New Roman" w:hAnsi="Times New Roman" w:cs="Times New Roman"/>
          <w:b/>
          <w:sz w:val="24"/>
          <w:szCs w:val="24"/>
        </w:rPr>
        <w:t>Termination for Convenience</w:t>
      </w:r>
    </w:p>
    <w:p w14:paraId="5B8DF818" w14:textId="77777777" w:rsidR="00172D48" w:rsidRPr="009370DB" w:rsidRDefault="00172D48" w:rsidP="00172D48">
      <w:pPr>
        <w:pStyle w:val="NoSpacing"/>
        <w:autoSpaceDE w:val="0"/>
        <w:autoSpaceDN w:val="0"/>
        <w:ind w:left="360"/>
        <w:rPr>
          <w:rFonts w:ascii="Times New Roman" w:hAnsi="Times New Roman" w:cs="Times New Roman"/>
          <w:sz w:val="24"/>
          <w:szCs w:val="24"/>
        </w:rPr>
      </w:pPr>
      <w:r w:rsidRPr="009370DB">
        <w:rPr>
          <w:rFonts w:ascii="Times New Roman" w:hAnsi="Times New Roman" w:cs="Times New Roman"/>
          <w:sz w:val="24"/>
          <w:szCs w:val="24"/>
        </w:rPr>
        <w:lastRenderedPageBreak/>
        <w:t xml:space="preserve">The Purchaser, by written notice sent to the Supplier, may terminate the Contract, in whole or in part, at any time. The notice of termination shall specify that termination is for the Purchaser's convenience, the extent to which performance of the Supplier under the Contract is terminated, and the date upon which such termination becomes effective. </w:t>
      </w:r>
    </w:p>
    <w:p w14:paraId="7073A920" w14:textId="77777777" w:rsidR="00172D48" w:rsidRPr="009370DB" w:rsidRDefault="00172D48" w:rsidP="00172D48">
      <w:pPr>
        <w:pStyle w:val="NoSpacing"/>
        <w:autoSpaceDE w:val="0"/>
        <w:autoSpaceDN w:val="0"/>
        <w:ind w:left="360"/>
        <w:rPr>
          <w:rFonts w:ascii="Times New Roman" w:hAnsi="Times New Roman" w:cs="Times New Roman"/>
          <w:sz w:val="24"/>
          <w:szCs w:val="24"/>
        </w:rPr>
      </w:pPr>
    </w:p>
    <w:p w14:paraId="202C2CDC" w14:textId="77777777" w:rsidR="00172D48" w:rsidRPr="009370DB" w:rsidRDefault="00172D48" w:rsidP="00172D48">
      <w:pPr>
        <w:pStyle w:val="NoSpacing"/>
        <w:autoSpaceDE w:val="0"/>
        <w:autoSpaceDN w:val="0"/>
        <w:ind w:left="360"/>
        <w:rPr>
          <w:rFonts w:ascii="Times New Roman" w:hAnsi="Times New Roman" w:cs="Times New Roman"/>
          <w:sz w:val="24"/>
          <w:szCs w:val="24"/>
        </w:rPr>
      </w:pPr>
      <w:r w:rsidRPr="009370DB">
        <w:rPr>
          <w:rFonts w:ascii="Times New Roman" w:hAnsi="Times New Roman" w:cs="Times New Roman"/>
          <w:sz w:val="24"/>
          <w:szCs w:val="24"/>
        </w:rPr>
        <w:t>The Goods that are complete and ready for shipment within 30 days after the Supplier's receipt of notice of termination shall be accepted by the Purchaser at the Contract terms and prices. For the remaining Goods, the Purchaser may elect:</w:t>
      </w:r>
    </w:p>
    <w:p w14:paraId="59C1ADB1" w14:textId="77777777" w:rsidR="00172D48" w:rsidRPr="009370DB" w:rsidRDefault="00172D48" w:rsidP="00172D48">
      <w:pPr>
        <w:pStyle w:val="NoSpacing"/>
        <w:autoSpaceDE w:val="0"/>
        <w:autoSpaceDN w:val="0"/>
        <w:ind w:left="360"/>
        <w:rPr>
          <w:rFonts w:ascii="Times New Roman" w:hAnsi="Times New Roman" w:cs="Times New Roman"/>
          <w:sz w:val="24"/>
          <w:szCs w:val="24"/>
        </w:rPr>
      </w:pPr>
    </w:p>
    <w:p w14:paraId="76313ADC" w14:textId="77777777" w:rsidR="00172D48" w:rsidRPr="009370DB" w:rsidRDefault="00172D48" w:rsidP="00172D48">
      <w:pPr>
        <w:pStyle w:val="NoSpacing"/>
        <w:autoSpaceDE w:val="0"/>
        <w:autoSpaceDN w:val="0"/>
        <w:ind w:left="360"/>
        <w:rPr>
          <w:rFonts w:ascii="Times New Roman" w:hAnsi="Times New Roman" w:cs="Times New Roman"/>
          <w:sz w:val="24"/>
          <w:szCs w:val="24"/>
        </w:rPr>
      </w:pPr>
      <w:r w:rsidRPr="009370DB">
        <w:rPr>
          <w:rFonts w:ascii="Times New Roman" w:hAnsi="Times New Roman" w:cs="Times New Roman"/>
          <w:sz w:val="24"/>
          <w:szCs w:val="24"/>
        </w:rPr>
        <w:t>(a) To have any portion completed and delivered at the Contract terms and prices; and/or</w:t>
      </w:r>
    </w:p>
    <w:p w14:paraId="59AC08C6" w14:textId="77777777" w:rsidR="00172D48" w:rsidRDefault="00172D48" w:rsidP="00172D48">
      <w:pPr>
        <w:pStyle w:val="NoSpacing"/>
        <w:autoSpaceDE w:val="0"/>
        <w:autoSpaceDN w:val="0"/>
        <w:ind w:left="360"/>
        <w:rPr>
          <w:rFonts w:ascii="Times New Roman" w:hAnsi="Times New Roman" w:cs="Times New Roman"/>
          <w:sz w:val="24"/>
          <w:szCs w:val="24"/>
        </w:rPr>
      </w:pPr>
      <w:r w:rsidRPr="009370DB">
        <w:rPr>
          <w:rFonts w:ascii="Times New Roman" w:hAnsi="Times New Roman" w:cs="Times New Roman"/>
          <w:sz w:val="24"/>
          <w:szCs w:val="24"/>
        </w:rPr>
        <w:t>(b) To cancel the remainder and pay to the Supplier an agreed amount for partially completed Goods and for materials and parts previously procured by the Supplier.</w:t>
      </w:r>
    </w:p>
    <w:p w14:paraId="37D981B3" w14:textId="77777777" w:rsidR="00172D48" w:rsidRPr="009370DB" w:rsidRDefault="00172D48" w:rsidP="00172D48">
      <w:pPr>
        <w:pStyle w:val="NoSpacing"/>
        <w:autoSpaceDE w:val="0"/>
        <w:autoSpaceDN w:val="0"/>
        <w:ind w:left="360"/>
        <w:rPr>
          <w:rFonts w:ascii="Times New Roman" w:hAnsi="Times New Roman" w:cs="Times New Roman"/>
          <w:sz w:val="24"/>
          <w:szCs w:val="24"/>
        </w:rPr>
      </w:pPr>
    </w:p>
    <w:p w14:paraId="2E518DD7" w14:textId="77777777" w:rsidR="00172D48" w:rsidRPr="009370DB" w:rsidRDefault="00172D48" w:rsidP="004761E3">
      <w:pPr>
        <w:pStyle w:val="NoSpacing"/>
        <w:widowControl/>
        <w:numPr>
          <w:ilvl w:val="0"/>
          <w:numId w:val="32"/>
        </w:numPr>
        <w:autoSpaceDE w:val="0"/>
        <w:autoSpaceDN w:val="0"/>
        <w:spacing w:line="240" w:lineRule="auto"/>
        <w:textAlignment w:val="auto"/>
        <w:rPr>
          <w:rFonts w:ascii="Times New Roman" w:hAnsi="Times New Roman" w:cs="Times New Roman"/>
          <w:b/>
          <w:sz w:val="24"/>
          <w:szCs w:val="24"/>
        </w:rPr>
      </w:pPr>
      <w:r w:rsidRPr="009370DB">
        <w:rPr>
          <w:rFonts w:ascii="Times New Roman" w:hAnsi="Times New Roman" w:cs="Times New Roman"/>
          <w:b/>
          <w:sz w:val="24"/>
          <w:szCs w:val="24"/>
        </w:rPr>
        <w:t>Settlement of Disputes</w:t>
      </w:r>
    </w:p>
    <w:p w14:paraId="09BB3478" w14:textId="77777777" w:rsidR="00172D48" w:rsidRPr="009370DB" w:rsidRDefault="00172D48" w:rsidP="00172D48">
      <w:pPr>
        <w:pStyle w:val="NoSpacing"/>
        <w:autoSpaceDE w:val="0"/>
        <w:autoSpaceDN w:val="0"/>
        <w:ind w:left="360"/>
        <w:rPr>
          <w:rFonts w:ascii="Times New Roman" w:hAnsi="Times New Roman" w:cs="Times New Roman"/>
          <w:sz w:val="24"/>
          <w:szCs w:val="24"/>
        </w:rPr>
      </w:pPr>
      <w:r w:rsidRPr="009370DB">
        <w:rPr>
          <w:rFonts w:ascii="Times New Roman" w:hAnsi="Times New Roman" w:cs="Times New Roman"/>
          <w:sz w:val="24"/>
          <w:szCs w:val="24"/>
        </w:rPr>
        <w:t>The Purchaser and the supplier shall make every effort to resolve amicably by direct informal negotiation any disagreement or dispute arising between them under or in connection with the Contract.</w:t>
      </w:r>
    </w:p>
    <w:p w14:paraId="2A40F7AF" w14:textId="204E41D5" w:rsidR="00172D48" w:rsidRPr="009370DB" w:rsidRDefault="00172D48" w:rsidP="00172D48">
      <w:pPr>
        <w:pStyle w:val="NoSpacing"/>
        <w:autoSpaceDE w:val="0"/>
        <w:autoSpaceDN w:val="0"/>
        <w:ind w:left="360"/>
        <w:rPr>
          <w:rFonts w:ascii="Times New Roman" w:hAnsi="Times New Roman" w:cs="Times New Roman"/>
          <w:sz w:val="24"/>
          <w:szCs w:val="24"/>
        </w:rPr>
      </w:pPr>
      <w:r w:rsidRPr="009370DB">
        <w:rPr>
          <w:rFonts w:ascii="Times New Roman" w:hAnsi="Times New Roman" w:cs="Times New Roman"/>
          <w:sz w:val="24"/>
          <w:szCs w:val="24"/>
        </w:rPr>
        <w:t>If, after ten (1</w:t>
      </w:r>
      <w:r w:rsidR="009844F3">
        <w:rPr>
          <w:rFonts w:ascii="Times New Roman" w:hAnsi="Times New Roman" w:cs="Times New Roman"/>
          <w:sz w:val="24"/>
          <w:szCs w:val="24"/>
        </w:rPr>
        <w:t>0</w:t>
      </w:r>
      <w:r w:rsidRPr="009370DB">
        <w:rPr>
          <w:rFonts w:ascii="Times New Roman" w:hAnsi="Times New Roman" w:cs="Times New Roman"/>
          <w:sz w:val="24"/>
          <w:szCs w:val="24"/>
        </w:rPr>
        <w:t>)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w:t>
      </w:r>
    </w:p>
    <w:p w14:paraId="302A5971" w14:textId="77777777" w:rsidR="00172D48" w:rsidRPr="009370DB" w:rsidRDefault="00172D48" w:rsidP="00172D48">
      <w:pPr>
        <w:pStyle w:val="NoSpacing"/>
        <w:autoSpaceDE w:val="0"/>
        <w:autoSpaceDN w:val="0"/>
        <w:ind w:left="360"/>
        <w:rPr>
          <w:rFonts w:ascii="Times New Roman" w:hAnsi="Times New Roman" w:cs="Times New Roman"/>
          <w:sz w:val="24"/>
          <w:szCs w:val="24"/>
        </w:rPr>
      </w:pPr>
      <w:r w:rsidRPr="009370DB">
        <w:rPr>
          <w:rFonts w:ascii="Times New Roman" w:hAnsi="Times New Roman" w:cs="Times New Roman"/>
          <w:sz w:val="24"/>
          <w:szCs w:val="24"/>
        </w:rPr>
        <w:t xml:space="preserve">The dispute settlement mechanism/arbitration proceedings shall be concluded </w:t>
      </w:r>
      <w:proofErr w:type="gramStart"/>
      <w:r w:rsidRPr="009370DB">
        <w:rPr>
          <w:rFonts w:ascii="Times New Roman" w:hAnsi="Times New Roman" w:cs="Times New Roman"/>
          <w:sz w:val="24"/>
          <w:szCs w:val="24"/>
        </w:rPr>
        <w:t>as  under</w:t>
      </w:r>
      <w:proofErr w:type="gramEnd"/>
      <w:r w:rsidRPr="009370DB">
        <w:rPr>
          <w:rFonts w:ascii="Times New Roman" w:hAnsi="Times New Roman" w:cs="Times New Roman"/>
          <w:sz w:val="24"/>
          <w:szCs w:val="24"/>
        </w:rPr>
        <w:t>:</w:t>
      </w:r>
    </w:p>
    <w:p w14:paraId="3DB033B2" w14:textId="22C49DE9" w:rsidR="00172D48" w:rsidRPr="009370DB" w:rsidRDefault="00172D48" w:rsidP="00172D48">
      <w:pPr>
        <w:pStyle w:val="NoSpacing"/>
        <w:autoSpaceDE w:val="0"/>
        <w:autoSpaceDN w:val="0"/>
        <w:ind w:left="360"/>
        <w:rPr>
          <w:rFonts w:ascii="Times New Roman" w:hAnsi="Times New Roman" w:cs="Times New Roman"/>
          <w:sz w:val="24"/>
          <w:szCs w:val="24"/>
        </w:rPr>
      </w:pPr>
      <w:r w:rsidRPr="009370DB">
        <w:rPr>
          <w:rFonts w:ascii="Times New Roman" w:hAnsi="Times New Roman" w:cs="Times New Roman"/>
          <w:sz w:val="24"/>
          <w:szCs w:val="24"/>
        </w:rPr>
        <w:t xml:space="preserve">(a) If any dispute or difference arises between the parties hereto as to the construction, interpretation, effect and implication of any provision of this agreement including the rights or liabilities or any claim or demand of any party against other or in regard to any other matter under these presents but excluding any matters, decisions or determination of which is expressly provided for in this Agreement, such disputes or differences shall be referred to an Arbitral Bench consisting of three Arbitrators, one each to be appointed by each party and the two Arbitrators shall appoint a third Arbitrator who shall be the presiding Arbitrator. A reference to the Arbitration under this Clause shall be deemed to be submission within the meaning of the Arbitration and Conciliation Act, 1996 and the rules framed thereunder for the time being in force. Each party shall bear and pay its own cost of the arbitration proceedings unless the Arbitrators otherwise decides in the Award. </w:t>
      </w:r>
    </w:p>
    <w:p w14:paraId="2BBC0E2E" w14:textId="77777777" w:rsidR="00172D48" w:rsidRPr="009370DB" w:rsidRDefault="00172D48" w:rsidP="00172D48">
      <w:pPr>
        <w:pStyle w:val="NoSpacing"/>
        <w:autoSpaceDE w:val="0"/>
        <w:autoSpaceDN w:val="0"/>
        <w:ind w:left="360"/>
        <w:rPr>
          <w:rFonts w:ascii="Times New Roman" w:hAnsi="Times New Roman" w:cs="Times New Roman"/>
          <w:sz w:val="24"/>
          <w:szCs w:val="24"/>
        </w:rPr>
      </w:pPr>
      <w:r w:rsidRPr="009370DB">
        <w:rPr>
          <w:rFonts w:ascii="Times New Roman" w:hAnsi="Times New Roman" w:cs="Times New Roman"/>
          <w:sz w:val="24"/>
          <w:szCs w:val="24"/>
        </w:rPr>
        <w:t xml:space="preserve">(b) In the case of a dispute between the purchaser and a Foreign Supplier, the dispute shall be </w:t>
      </w:r>
      <w:r w:rsidRPr="009370DB">
        <w:rPr>
          <w:rFonts w:ascii="Times New Roman" w:hAnsi="Times New Roman" w:cs="Times New Roman"/>
          <w:sz w:val="24"/>
          <w:szCs w:val="24"/>
        </w:rPr>
        <w:lastRenderedPageBreak/>
        <w:t>settled by arbitration in accordance with provision of sub-clause (a) above. But if this is not acceptable to the supplier then the dispute shall be settled in accordance with provisions of UNCITRAL (United Nations Commission on International Trade Law) Arbitration Rules.</w:t>
      </w:r>
    </w:p>
    <w:p w14:paraId="6878BE5E" w14:textId="77777777" w:rsidR="00172D48" w:rsidRPr="009370DB" w:rsidRDefault="00172D48" w:rsidP="00172D48">
      <w:pPr>
        <w:pStyle w:val="NoSpacing"/>
        <w:autoSpaceDE w:val="0"/>
        <w:autoSpaceDN w:val="0"/>
        <w:ind w:left="360"/>
        <w:rPr>
          <w:rFonts w:ascii="Times New Roman" w:hAnsi="Times New Roman" w:cs="Times New Roman"/>
          <w:sz w:val="24"/>
          <w:szCs w:val="24"/>
        </w:rPr>
      </w:pPr>
    </w:p>
    <w:p w14:paraId="7B2C1D2C" w14:textId="77777777" w:rsidR="00172D48" w:rsidRPr="009370DB" w:rsidRDefault="00172D48" w:rsidP="00172D48">
      <w:pPr>
        <w:pStyle w:val="NoSpacing"/>
        <w:autoSpaceDE w:val="0"/>
        <w:autoSpaceDN w:val="0"/>
        <w:ind w:left="360"/>
        <w:rPr>
          <w:rFonts w:ascii="Times New Roman" w:hAnsi="Times New Roman" w:cs="Times New Roman"/>
          <w:sz w:val="24"/>
          <w:szCs w:val="24"/>
        </w:rPr>
      </w:pPr>
      <w:r w:rsidRPr="009370DB">
        <w:rPr>
          <w:rFonts w:ascii="Times New Roman" w:hAnsi="Times New Roman" w:cs="Times New Roman"/>
          <w:sz w:val="24"/>
          <w:szCs w:val="24"/>
        </w:rPr>
        <w:t>The venue of the arbitration shall be the place from where the purchase order or contract is issued.</w:t>
      </w:r>
    </w:p>
    <w:p w14:paraId="666818F1" w14:textId="77777777" w:rsidR="00172D48" w:rsidRPr="009370DB" w:rsidRDefault="00172D48" w:rsidP="00172D48">
      <w:pPr>
        <w:pStyle w:val="NoSpacing"/>
        <w:autoSpaceDE w:val="0"/>
        <w:autoSpaceDN w:val="0"/>
        <w:ind w:left="360"/>
        <w:rPr>
          <w:rFonts w:ascii="Times New Roman" w:hAnsi="Times New Roman" w:cs="Times New Roman"/>
          <w:sz w:val="24"/>
          <w:szCs w:val="24"/>
        </w:rPr>
      </w:pPr>
      <w:r w:rsidRPr="009370DB">
        <w:rPr>
          <w:rFonts w:ascii="Times New Roman" w:hAnsi="Times New Roman" w:cs="Times New Roman"/>
          <w:sz w:val="24"/>
          <w:szCs w:val="24"/>
        </w:rPr>
        <w:t>Notwithstanding, any reference to arbitration herein,</w:t>
      </w:r>
    </w:p>
    <w:p w14:paraId="4291CE69" w14:textId="77777777" w:rsidR="00172D48" w:rsidRPr="009370DB" w:rsidRDefault="00172D48" w:rsidP="00172D48">
      <w:pPr>
        <w:pStyle w:val="NoSpacing"/>
        <w:autoSpaceDE w:val="0"/>
        <w:autoSpaceDN w:val="0"/>
        <w:ind w:left="360"/>
        <w:rPr>
          <w:rFonts w:ascii="Times New Roman" w:hAnsi="Times New Roman" w:cs="Times New Roman"/>
          <w:sz w:val="24"/>
          <w:szCs w:val="24"/>
        </w:rPr>
      </w:pPr>
    </w:p>
    <w:p w14:paraId="4E2F5520" w14:textId="6BEAB727" w:rsidR="00172D48" w:rsidRPr="009370DB" w:rsidRDefault="00172D48" w:rsidP="00172D48">
      <w:pPr>
        <w:pStyle w:val="NoSpacing"/>
        <w:autoSpaceDE w:val="0"/>
        <w:autoSpaceDN w:val="0"/>
        <w:ind w:left="360"/>
        <w:rPr>
          <w:rFonts w:ascii="Times New Roman" w:hAnsi="Times New Roman" w:cs="Times New Roman"/>
          <w:sz w:val="24"/>
          <w:szCs w:val="24"/>
        </w:rPr>
      </w:pPr>
      <w:r w:rsidRPr="009370DB">
        <w:rPr>
          <w:rFonts w:ascii="Times New Roman" w:hAnsi="Times New Roman" w:cs="Times New Roman"/>
          <w:sz w:val="24"/>
          <w:szCs w:val="24"/>
        </w:rPr>
        <w:t>(a) The parties shall continue to perform their respective obligations under the Contract unless they otherwise agree; and</w:t>
      </w:r>
    </w:p>
    <w:p w14:paraId="4D74E5F9" w14:textId="3AFD4ECB" w:rsidR="00172D48" w:rsidRPr="009370DB" w:rsidRDefault="00172D48" w:rsidP="00172D48">
      <w:pPr>
        <w:pStyle w:val="NoSpacing"/>
        <w:autoSpaceDE w:val="0"/>
        <w:autoSpaceDN w:val="0"/>
        <w:ind w:left="360"/>
        <w:rPr>
          <w:rFonts w:ascii="Times New Roman" w:hAnsi="Times New Roman" w:cs="Times New Roman"/>
          <w:sz w:val="24"/>
          <w:szCs w:val="24"/>
        </w:rPr>
      </w:pPr>
      <w:r w:rsidRPr="009370DB">
        <w:rPr>
          <w:rFonts w:ascii="Times New Roman" w:hAnsi="Times New Roman" w:cs="Times New Roman"/>
          <w:sz w:val="24"/>
          <w:szCs w:val="24"/>
        </w:rPr>
        <w:t xml:space="preserve">(b) </w:t>
      </w:r>
      <w:proofErr w:type="gramStart"/>
      <w:r w:rsidRPr="009370DB">
        <w:rPr>
          <w:rFonts w:ascii="Times New Roman" w:hAnsi="Times New Roman" w:cs="Times New Roman"/>
          <w:sz w:val="24"/>
          <w:szCs w:val="24"/>
        </w:rPr>
        <w:t>the</w:t>
      </w:r>
      <w:proofErr w:type="gramEnd"/>
      <w:r w:rsidRPr="009370DB">
        <w:rPr>
          <w:rFonts w:ascii="Times New Roman" w:hAnsi="Times New Roman" w:cs="Times New Roman"/>
          <w:sz w:val="24"/>
          <w:szCs w:val="24"/>
        </w:rPr>
        <w:t xml:space="preserve"> Purchaser shall pay the Supplier any monies due the Supplier.</w:t>
      </w:r>
    </w:p>
    <w:p w14:paraId="18A761BE" w14:textId="77777777" w:rsidR="00172D48" w:rsidRPr="009370DB" w:rsidRDefault="00172D48" w:rsidP="004761E3">
      <w:pPr>
        <w:pStyle w:val="NoSpacing"/>
        <w:widowControl/>
        <w:numPr>
          <w:ilvl w:val="0"/>
          <w:numId w:val="32"/>
        </w:numPr>
        <w:autoSpaceDE w:val="0"/>
        <w:autoSpaceDN w:val="0"/>
        <w:spacing w:line="240" w:lineRule="auto"/>
        <w:textAlignment w:val="auto"/>
        <w:rPr>
          <w:rFonts w:ascii="Times New Roman" w:hAnsi="Times New Roman" w:cs="Times New Roman"/>
          <w:b/>
          <w:sz w:val="24"/>
          <w:szCs w:val="24"/>
        </w:rPr>
      </w:pPr>
      <w:r w:rsidRPr="009370DB">
        <w:rPr>
          <w:rFonts w:ascii="Times New Roman" w:hAnsi="Times New Roman" w:cs="Times New Roman"/>
          <w:b/>
          <w:sz w:val="24"/>
          <w:szCs w:val="24"/>
        </w:rPr>
        <w:t>Governing Language</w:t>
      </w:r>
    </w:p>
    <w:p w14:paraId="64FDEA24" w14:textId="477A5435" w:rsidR="00172D48" w:rsidRDefault="00172D48" w:rsidP="00172D48">
      <w:pPr>
        <w:pStyle w:val="NoSpacing"/>
        <w:autoSpaceDE w:val="0"/>
        <w:autoSpaceDN w:val="0"/>
        <w:ind w:left="360"/>
        <w:rPr>
          <w:rFonts w:ascii="Times New Roman" w:hAnsi="Times New Roman" w:cs="Times New Roman"/>
          <w:sz w:val="24"/>
          <w:szCs w:val="24"/>
        </w:rPr>
      </w:pPr>
      <w:r w:rsidRPr="009370DB">
        <w:rPr>
          <w:rFonts w:ascii="Times New Roman" w:hAnsi="Times New Roman" w:cs="Times New Roman"/>
          <w:sz w:val="24"/>
          <w:szCs w:val="24"/>
        </w:rPr>
        <w:t>The contract shall be written in English language which shall govern its interpretation. All correspondence and other documents pertaining to the Contract, which are exchanged by the parties, shall be written in the English language only.</w:t>
      </w:r>
    </w:p>
    <w:p w14:paraId="65D01FD2" w14:textId="77777777" w:rsidR="00172D48" w:rsidRPr="009370DB" w:rsidRDefault="00172D48" w:rsidP="004761E3">
      <w:pPr>
        <w:pStyle w:val="NoSpacing"/>
        <w:widowControl/>
        <w:numPr>
          <w:ilvl w:val="0"/>
          <w:numId w:val="32"/>
        </w:numPr>
        <w:autoSpaceDE w:val="0"/>
        <w:autoSpaceDN w:val="0"/>
        <w:spacing w:line="240" w:lineRule="auto"/>
        <w:textAlignment w:val="auto"/>
        <w:rPr>
          <w:rFonts w:ascii="Times New Roman" w:hAnsi="Times New Roman" w:cs="Times New Roman"/>
          <w:b/>
          <w:sz w:val="24"/>
          <w:szCs w:val="24"/>
        </w:rPr>
      </w:pPr>
      <w:r w:rsidRPr="009370DB">
        <w:rPr>
          <w:rFonts w:ascii="Times New Roman" w:hAnsi="Times New Roman" w:cs="Times New Roman"/>
          <w:b/>
          <w:sz w:val="24"/>
          <w:szCs w:val="24"/>
        </w:rPr>
        <w:t>Notices</w:t>
      </w:r>
    </w:p>
    <w:p w14:paraId="4A68B935" w14:textId="1B07517F" w:rsidR="00172D48" w:rsidRPr="009370DB" w:rsidRDefault="00172D48" w:rsidP="00172D48">
      <w:pPr>
        <w:pStyle w:val="NoSpacing"/>
        <w:autoSpaceDE w:val="0"/>
        <w:autoSpaceDN w:val="0"/>
        <w:ind w:left="360"/>
        <w:rPr>
          <w:rFonts w:ascii="Times New Roman" w:hAnsi="Times New Roman" w:cs="Times New Roman"/>
          <w:sz w:val="24"/>
          <w:szCs w:val="24"/>
        </w:rPr>
      </w:pPr>
      <w:r w:rsidRPr="009370DB">
        <w:rPr>
          <w:rFonts w:ascii="Times New Roman" w:hAnsi="Times New Roman" w:cs="Times New Roman"/>
          <w:sz w:val="24"/>
          <w:szCs w:val="24"/>
        </w:rPr>
        <w:t>Any notice given by one party to the other pursuant to this contract/order shall be sent to the other party in writing or by cable, telex, FAX, e-mail or and confirmed in writing to the other party’s address</w:t>
      </w:r>
      <w:r w:rsidR="008C4C51">
        <w:rPr>
          <w:rFonts w:ascii="Times New Roman" w:hAnsi="Times New Roman" w:cs="Times New Roman"/>
          <w:sz w:val="24"/>
          <w:szCs w:val="24"/>
        </w:rPr>
        <w:t>.</w:t>
      </w:r>
    </w:p>
    <w:p w14:paraId="4AF8F11D" w14:textId="7A3B13FA" w:rsidR="00172D48" w:rsidRPr="009370DB" w:rsidRDefault="00172D48" w:rsidP="00172D48">
      <w:pPr>
        <w:pStyle w:val="NoSpacing"/>
        <w:autoSpaceDE w:val="0"/>
        <w:autoSpaceDN w:val="0"/>
        <w:ind w:left="360"/>
        <w:rPr>
          <w:rFonts w:ascii="Times New Roman" w:hAnsi="Times New Roman" w:cs="Times New Roman"/>
          <w:sz w:val="24"/>
          <w:szCs w:val="24"/>
        </w:rPr>
      </w:pPr>
      <w:r w:rsidRPr="009370DB">
        <w:rPr>
          <w:rFonts w:ascii="Times New Roman" w:hAnsi="Times New Roman" w:cs="Times New Roman"/>
          <w:sz w:val="24"/>
          <w:szCs w:val="24"/>
        </w:rPr>
        <w:t>A notice shall be effective when delivered or on the notice’s effective date, whichever is later.</w:t>
      </w:r>
    </w:p>
    <w:p w14:paraId="4B46D567" w14:textId="77777777" w:rsidR="00172D48" w:rsidRPr="009370DB" w:rsidRDefault="00172D48" w:rsidP="004761E3">
      <w:pPr>
        <w:pStyle w:val="NoSpacing"/>
        <w:widowControl/>
        <w:numPr>
          <w:ilvl w:val="0"/>
          <w:numId w:val="32"/>
        </w:numPr>
        <w:autoSpaceDE w:val="0"/>
        <w:autoSpaceDN w:val="0"/>
        <w:spacing w:line="240" w:lineRule="auto"/>
        <w:textAlignment w:val="auto"/>
        <w:rPr>
          <w:rFonts w:ascii="Times New Roman" w:hAnsi="Times New Roman" w:cs="Times New Roman"/>
          <w:b/>
          <w:sz w:val="24"/>
          <w:szCs w:val="24"/>
        </w:rPr>
      </w:pPr>
      <w:r w:rsidRPr="009370DB">
        <w:rPr>
          <w:rFonts w:ascii="Times New Roman" w:hAnsi="Times New Roman" w:cs="Times New Roman"/>
          <w:b/>
          <w:sz w:val="24"/>
          <w:szCs w:val="24"/>
        </w:rPr>
        <w:t xml:space="preserve">Taxes and Duties </w:t>
      </w:r>
    </w:p>
    <w:p w14:paraId="79284B1A" w14:textId="10EACA13" w:rsidR="00172D48" w:rsidRPr="00172D48" w:rsidRDefault="00172D48" w:rsidP="00172D48">
      <w:pPr>
        <w:pStyle w:val="NoSpacing"/>
        <w:autoSpaceDE w:val="0"/>
        <w:autoSpaceDN w:val="0"/>
        <w:ind w:left="360"/>
        <w:rPr>
          <w:rFonts w:ascii="Times New Roman" w:hAnsi="Times New Roman" w:cs="Times New Roman"/>
          <w:sz w:val="24"/>
          <w:szCs w:val="24"/>
        </w:rPr>
      </w:pPr>
      <w:r w:rsidRPr="009370DB">
        <w:rPr>
          <w:rFonts w:ascii="Times New Roman" w:hAnsi="Times New Roman" w:cs="Times New Roman"/>
          <w:sz w:val="24"/>
          <w:szCs w:val="24"/>
        </w:rPr>
        <w:t>For goods manufactured outside India, the Supplier shall be entirely responsible for all taxes, stamp duties, license fees, and other suc</w:t>
      </w:r>
      <w:r>
        <w:rPr>
          <w:rFonts w:ascii="Times New Roman" w:hAnsi="Times New Roman" w:cs="Times New Roman"/>
          <w:sz w:val="24"/>
          <w:szCs w:val="24"/>
        </w:rPr>
        <w:t>h levies imposed outside India.</w:t>
      </w:r>
    </w:p>
    <w:p w14:paraId="44D06281" w14:textId="13295ABE" w:rsidR="00172D48" w:rsidRPr="009370DB" w:rsidRDefault="00172D48" w:rsidP="00172D48">
      <w:pPr>
        <w:pStyle w:val="NoSpacing"/>
        <w:autoSpaceDE w:val="0"/>
        <w:autoSpaceDN w:val="0"/>
        <w:ind w:left="360"/>
        <w:rPr>
          <w:rFonts w:ascii="Times New Roman" w:hAnsi="Times New Roman" w:cs="Times New Roman"/>
          <w:sz w:val="24"/>
          <w:szCs w:val="24"/>
        </w:rPr>
      </w:pPr>
      <w:r w:rsidRPr="009370DB">
        <w:rPr>
          <w:rFonts w:ascii="Times New Roman" w:hAnsi="Times New Roman" w:cs="Times New Roman"/>
          <w:sz w:val="24"/>
          <w:szCs w:val="24"/>
        </w:rPr>
        <w:t>For goods Manufactured within India, the Supplier shall be entirely responsible for all taxes, duties, license fees, etc., incurred till it</w:t>
      </w:r>
      <w:r>
        <w:rPr>
          <w:rFonts w:ascii="Times New Roman" w:hAnsi="Times New Roman" w:cs="Times New Roman"/>
          <w:sz w:val="24"/>
          <w:szCs w:val="24"/>
        </w:rPr>
        <w:t>s final manufacture/production.</w:t>
      </w:r>
    </w:p>
    <w:p w14:paraId="39812020" w14:textId="4F66DC15" w:rsidR="00172D48" w:rsidRPr="009370DB" w:rsidRDefault="00172D48" w:rsidP="00172D48">
      <w:pPr>
        <w:pStyle w:val="NoSpacing"/>
        <w:autoSpaceDE w:val="0"/>
        <w:autoSpaceDN w:val="0"/>
        <w:ind w:left="360"/>
        <w:rPr>
          <w:rFonts w:ascii="Times New Roman" w:hAnsi="Times New Roman" w:cs="Times New Roman"/>
          <w:sz w:val="24"/>
          <w:szCs w:val="24"/>
        </w:rPr>
      </w:pPr>
      <w:r w:rsidRPr="009370DB">
        <w:rPr>
          <w:rFonts w:ascii="Times New Roman" w:hAnsi="Times New Roman" w:cs="Times New Roman"/>
          <w:sz w:val="24"/>
          <w:szCs w:val="24"/>
        </w:rPr>
        <w:t>If any tax exemptions, reductions, allowances or privileges may be available to the Supplier in India, the Purchaser shall make its best efforts to enable the Supplier to benefit from any such tax savings t</w:t>
      </w:r>
      <w:r>
        <w:rPr>
          <w:rFonts w:ascii="Times New Roman" w:hAnsi="Times New Roman" w:cs="Times New Roman"/>
          <w:sz w:val="24"/>
          <w:szCs w:val="24"/>
        </w:rPr>
        <w:t>o the maximum allowable extent.</w:t>
      </w:r>
    </w:p>
    <w:p w14:paraId="29BA3F3F" w14:textId="77777777" w:rsidR="00172D48" w:rsidRPr="009370DB" w:rsidRDefault="00172D48" w:rsidP="00172D48">
      <w:pPr>
        <w:pStyle w:val="NoSpacing"/>
        <w:autoSpaceDE w:val="0"/>
        <w:autoSpaceDN w:val="0"/>
        <w:ind w:left="360"/>
        <w:rPr>
          <w:rFonts w:ascii="Times New Roman" w:hAnsi="Times New Roman" w:cs="Times New Roman"/>
          <w:sz w:val="24"/>
          <w:szCs w:val="24"/>
        </w:rPr>
      </w:pPr>
      <w:r w:rsidRPr="009370DB">
        <w:rPr>
          <w:rFonts w:ascii="Times New Roman" w:hAnsi="Times New Roman" w:cs="Times New Roman"/>
          <w:sz w:val="24"/>
          <w:szCs w:val="24"/>
        </w:rPr>
        <w:t>All payments due under the contract shall be paid after deduction of statutory levies (at source) (like IT, etc.) wherever applicable.</w:t>
      </w:r>
    </w:p>
    <w:p w14:paraId="691922A2" w14:textId="77777777" w:rsidR="00172D48" w:rsidRPr="009370DB" w:rsidRDefault="00172D48" w:rsidP="00172D48">
      <w:pPr>
        <w:pStyle w:val="NoSpacing"/>
        <w:autoSpaceDE w:val="0"/>
        <w:autoSpaceDN w:val="0"/>
        <w:ind w:left="360"/>
        <w:rPr>
          <w:rFonts w:ascii="Times New Roman" w:hAnsi="Times New Roman" w:cs="Times New Roman"/>
          <w:sz w:val="24"/>
          <w:szCs w:val="24"/>
        </w:rPr>
      </w:pPr>
    </w:p>
    <w:p w14:paraId="0F94123A" w14:textId="36A6E906" w:rsidR="00172D48" w:rsidRPr="009370DB" w:rsidRDefault="00172D48" w:rsidP="00172D48">
      <w:pPr>
        <w:pStyle w:val="NoSpacing"/>
        <w:autoSpaceDE w:val="0"/>
        <w:autoSpaceDN w:val="0"/>
        <w:ind w:left="360"/>
        <w:rPr>
          <w:rFonts w:ascii="Times New Roman" w:hAnsi="Times New Roman" w:cs="Times New Roman"/>
          <w:sz w:val="24"/>
          <w:szCs w:val="24"/>
        </w:rPr>
      </w:pPr>
      <w:r w:rsidRPr="009370DB">
        <w:rPr>
          <w:rFonts w:ascii="Times New Roman" w:hAnsi="Times New Roman" w:cs="Times New Roman"/>
          <w:sz w:val="24"/>
          <w:szCs w:val="24"/>
        </w:rPr>
        <w:t>Customs Duty – If the supply is from abroad this Institute is permitted to import goods as per notification No.51/96 – Customs and pay a concessional duty up to 5% as per notification 24/2002 – Customs on all imports.</w:t>
      </w:r>
    </w:p>
    <w:p w14:paraId="000D5B0C" w14:textId="77777777" w:rsidR="00172D48" w:rsidRPr="009370DB" w:rsidRDefault="00172D48" w:rsidP="004761E3">
      <w:pPr>
        <w:pStyle w:val="NoSpacing"/>
        <w:widowControl/>
        <w:numPr>
          <w:ilvl w:val="0"/>
          <w:numId w:val="32"/>
        </w:numPr>
        <w:autoSpaceDE w:val="0"/>
        <w:autoSpaceDN w:val="0"/>
        <w:spacing w:line="240" w:lineRule="auto"/>
        <w:textAlignment w:val="auto"/>
        <w:rPr>
          <w:rFonts w:ascii="Times New Roman" w:hAnsi="Times New Roman" w:cs="Times New Roman"/>
          <w:b/>
          <w:sz w:val="24"/>
          <w:szCs w:val="24"/>
        </w:rPr>
      </w:pPr>
      <w:r w:rsidRPr="009370DB">
        <w:rPr>
          <w:rFonts w:ascii="Times New Roman" w:hAnsi="Times New Roman" w:cs="Times New Roman"/>
          <w:b/>
          <w:sz w:val="24"/>
          <w:szCs w:val="24"/>
        </w:rPr>
        <w:t>Risk Purchase Clause</w:t>
      </w:r>
    </w:p>
    <w:p w14:paraId="511F32DA" w14:textId="707F2670" w:rsidR="00172D48" w:rsidRPr="009370DB" w:rsidRDefault="00172D48" w:rsidP="00172D48">
      <w:pPr>
        <w:pStyle w:val="NoSpacing"/>
        <w:autoSpaceDE w:val="0"/>
        <w:autoSpaceDN w:val="0"/>
        <w:ind w:left="360"/>
        <w:rPr>
          <w:rFonts w:ascii="Times New Roman" w:hAnsi="Times New Roman" w:cs="Times New Roman"/>
          <w:sz w:val="24"/>
          <w:szCs w:val="24"/>
        </w:rPr>
      </w:pPr>
      <w:r w:rsidRPr="009370DB">
        <w:rPr>
          <w:rFonts w:ascii="Times New Roman" w:hAnsi="Times New Roman" w:cs="Times New Roman"/>
          <w:sz w:val="24"/>
          <w:szCs w:val="24"/>
        </w:rPr>
        <w:t>If the supplier fails to deliver the goods within the maximum delivery period specified in the contract or Purchase Order, the purchaser may procure, upon such terms and in such a manner as it deems appropriate, Goods or Services similar to those undelivered and the Supplier shall be liable to the purchaser for any excess costs incurred for such similar goods or services.</w:t>
      </w:r>
    </w:p>
    <w:p w14:paraId="34EEC2BE" w14:textId="77777777" w:rsidR="00172D48" w:rsidRPr="009370DB" w:rsidRDefault="00172D48" w:rsidP="004761E3">
      <w:pPr>
        <w:pStyle w:val="NoSpacing"/>
        <w:widowControl/>
        <w:numPr>
          <w:ilvl w:val="0"/>
          <w:numId w:val="32"/>
        </w:numPr>
        <w:autoSpaceDE w:val="0"/>
        <w:autoSpaceDN w:val="0"/>
        <w:spacing w:line="240" w:lineRule="auto"/>
        <w:textAlignment w:val="auto"/>
        <w:rPr>
          <w:rFonts w:ascii="Times New Roman" w:hAnsi="Times New Roman" w:cs="Times New Roman"/>
          <w:b/>
          <w:sz w:val="24"/>
          <w:szCs w:val="24"/>
        </w:rPr>
      </w:pPr>
      <w:r w:rsidRPr="009370DB">
        <w:rPr>
          <w:rFonts w:ascii="Times New Roman" w:hAnsi="Times New Roman" w:cs="Times New Roman"/>
          <w:b/>
          <w:sz w:val="24"/>
          <w:szCs w:val="24"/>
        </w:rPr>
        <w:lastRenderedPageBreak/>
        <w:t>Order Acceptance</w:t>
      </w:r>
    </w:p>
    <w:p w14:paraId="2B836930" w14:textId="58F29132" w:rsidR="00172D48" w:rsidRPr="009370DB" w:rsidRDefault="00172D48" w:rsidP="00172D48">
      <w:pPr>
        <w:pStyle w:val="NoSpacing"/>
        <w:autoSpaceDE w:val="0"/>
        <w:autoSpaceDN w:val="0"/>
        <w:ind w:left="360"/>
        <w:rPr>
          <w:rFonts w:ascii="Times New Roman" w:hAnsi="Times New Roman" w:cs="Times New Roman"/>
          <w:sz w:val="24"/>
          <w:szCs w:val="24"/>
        </w:rPr>
      </w:pPr>
      <w:r w:rsidRPr="009370DB">
        <w:rPr>
          <w:rFonts w:ascii="Times New Roman" w:hAnsi="Times New Roman" w:cs="Times New Roman"/>
          <w:sz w:val="24"/>
          <w:szCs w:val="24"/>
        </w:rPr>
        <w:t xml:space="preserve">The successful bidder should submit Order acceptance </w:t>
      </w:r>
      <w:r w:rsidRPr="009370DB">
        <w:rPr>
          <w:rFonts w:ascii="Times New Roman" w:hAnsi="Times New Roman" w:cs="Times New Roman"/>
          <w:b/>
          <w:sz w:val="24"/>
          <w:szCs w:val="24"/>
        </w:rPr>
        <w:t>within 7 days</w:t>
      </w:r>
      <w:r w:rsidRPr="009370DB">
        <w:rPr>
          <w:rFonts w:ascii="Times New Roman" w:hAnsi="Times New Roman" w:cs="Times New Roman"/>
          <w:sz w:val="24"/>
          <w:szCs w:val="24"/>
        </w:rPr>
        <w:t xml:space="preserve"> from the date of issue of order/signing of contract, failing which it shall be presumed that the vendor is not interested and his bid security is liable to be forfeited.</w:t>
      </w:r>
    </w:p>
    <w:p w14:paraId="0D2969F3" w14:textId="77777777" w:rsidR="00172D48" w:rsidRPr="009370DB" w:rsidRDefault="00172D48" w:rsidP="004761E3">
      <w:pPr>
        <w:pStyle w:val="NoSpacing"/>
        <w:widowControl/>
        <w:numPr>
          <w:ilvl w:val="0"/>
          <w:numId w:val="32"/>
        </w:numPr>
        <w:autoSpaceDE w:val="0"/>
        <w:autoSpaceDN w:val="0"/>
        <w:spacing w:line="240" w:lineRule="auto"/>
        <w:textAlignment w:val="auto"/>
        <w:rPr>
          <w:rFonts w:ascii="Times New Roman" w:hAnsi="Times New Roman" w:cs="Times New Roman"/>
          <w:b/>
          <w:bCs/>
          <w:color w:val="000000"/>
          <w:sz w:val="24"/>
          <w:szCs w:val="24"/>
        </w:rPr>
      </w:pPr>
      <w:r w:rsidRPr="009370DB">
        <w:rPr>
          <w:rFonts w:ascii="Times New Roman" w:hAnsi="Times New Roman" w:cs="Times New Roman"/>
          <w:b/>
          <w:bCs/>
          <w:color w:val="000000"/>
          <w:sz w:val="24"/>
          <w:szCs w:val="24"/>
        </w:rPr>
        <w:t>Conflict of Interest among Bidders/Agents</w:t>
      </w:r>
    </w:p>
    <w:p w14:paraId="0457E34D" w14:textId="04813942" w:rsidR="00172D48" w:rsidRPr="008C4C51" w:rsidRDefault="00172D48" w:rsidP="008C4C51">
      <w:pPr>
        <w:pStyle w:val="NoSpacing"/>
        <w:autoSpaceDE w:val="0"/>
        <w:autoSpaceDN w:val="0"/>
        <w:ind w:left="360"/>
        <w:rPr>
          <w:rFonts w:ascii="Times New Roman" w:hAnsi="Times New Roman" w:cs="Times New Roman"/>
          <w:b/>
          <w:bCs/>
          <w:color w:val="000000"/>
          <w:sz w:val="24"/>
          <w:szCs w:val="24"/>
        </w:rPr>
      </w:pPr>
      <w:r w:rsidRPr="009370DB">
        <w:rPr>
          <w:rFonts w:ascii="Times New Roman" w:hAnsi="Times New Roman" w:cs="Times New Roman"/>
          <w:color w:val="000000"/>
          <w:sz w:val="24"/>
          <w:szCs w:val="24"/>
        </w:rPr>
        <w:t>A bidder shall not have conflict of interest with other bidders. Such conflict of interest can lead to anti-competitive practices to the detriment of Procuring Entity’s interests. The bidder found to have a conflict of interest shall be disqualified. A bidder may be considered to have a conflict of interest with one or more parties in this bidding process, if:</w:t>
      </w:r>
    </w:p>
    <w:p w14:paraId="3AB7A324" w14:textId="77777777" w:rsidR="00172D48" w:rsidRPr="009370DB" w:rsidRDefault="00172D48" w:rsidP="004761E3">
      <w:pPr>
        <w:pStyle w:val="ListParagraph"/>
        <w:numPr>
          <w:ilvl w:val="0"/>
          <w:numId w:val="52"/>
        </w:numPr>
        <w:suppressAutoHyphens/>
        <w:autoSpaceDE w:val="0"/>
        <w:autoSpaceDN w:val="0"/>
        <w:adjustRightInd w:val="0"/>
        <w:ind w:left="1800" w:hanging="720"/>
        <w:jc w:val="both"/>
        <w:rPr>
          <w:color w:val="000000"/>
        </w:rPr>
      </w:pPr>
      <w:r w:rsidRPr="009370DB">
        <w:rPr>
          <w:color w:val="000000"/>
        </w:rPr>
        <w:t>they have controlling partner (s) in common; or</w:t>
      </w:r>
    </w:p>
    <w:p w14:paraId="31FA6F53" w14:textId="77777777" w:rsidR="00172D48" w:rsidRPr="009370DB" w:rsidRDefault="00172D48" w:rsidP="004761E3">
      <w:pPr>
        <w:pStyle w:val="ListParagraph"/>
        <w:numPr>
          <w:ilvl w:val="0"/>
          <w:numId w:val="52"/>
        </w:numPr>
        <w:suppressAutoHyphens/>
        <w:autoSpaceDE w:val="0"/>
        <w:autoSpaceDN w:val="0"/>
        <w:adjustRightInd w:val="0"/>
        <w:ind w:left="1800" w:hanging="720"/>
        <w:jc w:val="both"/>
        <w:rPr>
          <w:color w:val="000000"/>
        </w:rPr>
      </w:pPr>
      <w:r w:rsidRPr="009370DB">
        <w:rPr>
          <w:color w:val="000000"/>
        </w:rPr>
        <w:t>they receive or have received any direct or indirect subsidy/financial stake from any of them; or</w:t>
      </w:r>
    </w:p>
    <w:p w14:paraId="6F8D956C" w14:textId="77777777" w:rsidR="00172D48" w:rsidRPr="009370DB" w:rsidRDefault="00172D48" w:rsidP="004761E3">
      <w:pPr>
        <w:pStyle w:val="ListParagraph"/>
        <w:numPr>
          <w:ilvl w:val="0"/>
          <w:numId w:val="52"/>
        </w:numPr>
        <w:suppressAutoHyphens/>
        <w:autoSpaceDE w:val="0"/>
        <w:autoSpaceDN w:val="0"/>
        <w:adjustRightInd w:val="0"/>
        <w:ind w:left="1800" w:hanging="720"/>
        <w:jc w:val="both"/>
        <w:rPr>
          <w:color w:val="000000"/>
        </w:rPr>
      </w:pPr>
      <w:r w:rsidRPr="009370DB">
        <w:rPr>
          <w:color w:val="000000"/>
        </w:rPr>
        <w:t>they have the same legal representative/agent for purposes of this bid; or</w:t>
      </w:r>
    </w:p>
    <w:p w14:paraId="25AA3B02" w14:textId="77777777" w:rsidR="00172D48" w:rsidRPr="009370DB" w:rsidRDefault="00172D48" w:rsidP="004761E3">
      <w:pPr>
        <w:pStyle w:val="ListParagraph"/>
        <w:numPr>
          <w:ilvl w:val="0"/>
          <w:numId w:val="52"/>
        </w:numPr>
        <w:suppressAutoHyphens/>
        <w:autoSpaceDE w:val="0"/>
        <w:autoSpaceDN w:val="0"/>
        <w:adjustRightInd w:val="0"/>
        <w:ind w:left="1800" w:hanging="720"/>
        <w:jc w:val="both"/>
        <w:rPr>
          <w:color w:val="000000"/>
        </w:rPr>
      </w:pPr>
      <w:r w:rsidRPr="009370DB">
        <w:rPr>
          <w:color w:val="000000"/>
        </w:rPr>
        <w:t>they have relationship with each other, directly or through common third parties, that puts them in a position to have access to information about or influence on the bid of another bidder; or</w:t>
      </w:r>
    </w:p>
    <w:p w14:paraId="0EA68F6D" w14:textId="77777777" w:rsidR="00172D48" w:rsidRPr="009370DB" w:rsidRDefault="00172D48" w:rsidP="004761E3">
      <w:pPr>
        <w:pStyle w:val="ListParagraph"/>
        <w:numPr>
          <w:ilvl w:val="0"/>
          <w:numId w:val="52"/>
        </w:numPr>
        <w:suppressAutoHyphens/>
        <w:autoSpaceDE w:val="0"/>
        <w:autoSpaceDN w:val="0"/>
        <w:adjustRightInd w:val="0"/>
        <w:ind w:left="1800" w:hanging="720"/>
        <w:jc w:val="both"/>
        <w:rPr>
          <w:color w:val="000000"/>
        </w:rPr>
      </w:pPr>
      <w:proofErr w:type="gramStart"/>
      <w:r w:rsidRPr="009370DB">
        <w:rPr>
          <w:color w:val="000000"/>
        </w:rPr>
        <w:t>bidder</w:t>
      </w:r>
      <w:proofErr w:type="gramEnd"/>
      <w:r w:rsidRPr="009370DB">
        <w:rPr>
          <w:color w:val="000000"/>
        </w:rPr>
        <w:t xml:space="preserve"> participates in more than one bid in this bidding process. Participation by a bidder in more than one Bid will result in the disqualification of all bids in which the parties are involved. However, this does not limit the inclusion of the components/sub-assembly/assemblies from one bidding manufacturer in more than one bid.</w:t>
      </w:r>
    </w:p>
    <w:p w14:paraId="26D8F7F4" w14:textId="77777777" w:rsidR="00172D48" w:rsidRPr="009370DB" w:rsidRDefault="00172D48" w:rsidP="004761E3">
      <w:pPr>
        <w:pStyle w:val="ListParagraph"/>
        <w:numPr>
          <w:ilvl w:val="0"/>
          <w:numId w:val="52"/>
        </w:numPr>
        <w:suppressAutoHyphens/>
        <w:autoSpaceDE w:val="0"/>
        <w:autoSpaceDN w:val="0"/>
        <w:adjustRightInd w:val="0"/>
        <w:ind w:left="1800" w:hanging="720"/>
        <w:jc w:val="both"/>
        <w:rPr>
          <w:color w:val="000000"/>
        </w:rPr>
      </w:pPr>
      <w:proofErr w:type="gramStart"/>
      <w:r w:rsidRPr="009370DB">
        <w:rPr>
          <w:color w:val="000000"/>
        </w:rPr>
        <w:t>in</w:t>
      </w:r>
      <w:proofErr w:type="gramEnd"/>
      <w:r w:rsidRPr="009370DB">
        <w:rPr>
          <w:color w:val="000000"/>
        </w:rPr>
        <w:t xml:space="preserve"> cases of agents quoting in offshore procurements, on behalf of their principal manufacturers, one agent cannot represent two manufacturers or quote on their behalf in a particular tender enquiry. One manufacturer can also </w:t>
      </w:r>
      <w:proofErr w:type="spellStart"/>
      <w:r w:rsidRPr="009370DB">
        <w:rPr>
          <w:color w:val="000000"/>
        </w:rPr>
        <w:t>authorise</w:t>
      </w:r>
      <w:proofErr w:type="spellEnd"/>
      <w:r w:rsidRPr="009370DB">
        <w:rPr>
          <w:color w:val="000000"/>
        </w:rPr>
        <w:t xml:space="preserve"> only one agent/dealer. There can be only one bid from the following:</w:t>
      </w:r>
    </w:p>
    <w:p w14:paraId="6CAD1DAF" w14:textId="77777777" w:rsidR="00172D48" w:rsidRPr="009370DB" w:rsidRDefault="00172D48" w:rsidP="004761E3">
      <w:pPr>
        <w:pStyle w:val="ListParagraph"/>
        <w:numPr>
          <w:ilvl w:val="0"/>
          <w:numId w:val="53"/>
        </w:numPr>
        <w:suppressAutoHyphens/>
        <w:autoSpaceDE w:val="0"/>
        <w:autoSpaceDN w:val="0"/>
        <w:adjustRightInd w:val="0"/>
        <w:jc w:val="both"/>
        <w:rPr>
          <w:color w:val="000000"/>
        </w:rPr>
      </w:pPr>
      <w:r w:rsidRPr="009370DB">
        <w:rPr>
          <w:color w:val="000000"/>
        </w:rPr>
        <w:t>The principal manufacturer directly or through one Indian agent on his behalf; and</w:t>
      </w:r>
    </w:p>
    <w:p w14:paraId="4858BECE" w14:textId="77777777" w:rsidR="00172D48" w:rsidRPr="009370DB" w:rsidRDefault="00172D48" w:rsidP="004761E3">
      <w:pPr>
        <w:pStyle w:val="ListParagraph"/>
        <w:numPr>
          <w:ilvl w:val="0"/>
          <w:numId w:val="53"/>
        </w:numPr>
        <w:suppressAutoHyphens/>
        <w:autoSpaceDE w:val="0"/>
        <w:autoSpaceDN w:val="0"/>
        <w:adjustRightInd w:val="0"/>
        <w:jc w:val="both"/>
        <w:rPr>
          <w:color w:val="000000"/>
        </w:rPr>
      </w:pPr>
      <w:r w:rsidRPr="009370DB">
        <w:rPr>
          <w:color w:val="000000"/>
        </w:rPr>
        <w:t>Indian/foreign agent on behalf of only one principal.</w:t>
      </w:r>
    </w:p>
    <w:p w14:paraId="0F9CC4F9" w14:textId="77777777" w:rsidR="00172D48" w:rsidRPr="009370DB" w:rsidRDefault="00172D48" w:rsidP="00172D48">
      <w:pPr>
        <w:pStyle w:val="ListParagraph"/>
        <w:autoSpaceDE w:val="0"/>
        <w:autoSpaceDN w:val="0"/>
        <w:adjustRightInd w:val="0"/>
        <w:ind w:left="1850"/>
        <w:jc w:val="both"/>
        <w:rPr>
          <w:color w:val="000000"/>
        </w:rPr>
      </w:pPr>
    </w:p>
    <w:p w14:paraId="0C3D39A9" w14:textId="77777777" w:rsidR="00172D48" w:rsidRPr="009370DB" w:rsidRDefault="00172D48" w:rsidP="004761E3">
      <w:pPr>
        <w:pStyle w:val="ListParagraph"/>
        <w:numPr>
          <w:ilvl w:val="0"/>
          <w:numId w:val="52"/>
        </w:numPr>
        <w:suppressAutoHyphens/>
        <w:autoSpaceDE w:val="0"/>
        <w:autoSpaceDN w:val="0"/>
        <w:adjustRightInd w:val="0"/>
        <w:ind w:left="1800" w:hanging="720"/>
        <w:jc w:val="both"/>
        <w:rPr>
          <w:color w:val="000000"/>
        </w:rPr>
      </w:pPr>
      <w:r w:rsidRPr="009370DB">
        <w:rPr>
          <w:color w:val="000000"/>
        </w:rPr>
        <w:t>a Bidder or any of its affiliates participated as a consultant in the preparation of the design or technical specifications of the contract that is the subject of the Bid;</w:t>
      </w:r>
    </w:p>
    <w:p w14:paraId="559C768B" w14:textId="6EBB7FC4" w:rsidR="00172D48" w:rsidRPr="00650678" w:rsidRDefault="00172D48" w:rsidP="00650678">
      <w:pPr>
        <w:pStyle w:val="ListParagraph"/>
        <w:numPr>
          <w:ilvl w:val="0"/>
          <w:numId w:val="52"/>
        </w:numPr>
        <w:suppressAutoHyphens/>
        <w:autoSpaceDE w:val="0"/>
        <w:autoSpaceDN w:val="0"/>
        <w:adjustRightInd w:val="0"/>
        <w:ind w:left="1800" w:hanging="720"/>
        <w:jc w:val="both"/>
        <w:rPr>
          <w:color w:val="000000"/>
        </w:rPr>
      </w:pPr>
      <w:proofErr w:type="gramStart"/>
      <w:r w:rsidRPr="009370DB">
        <w:rPr>
          <w:color w:val="000000"/>
        </w:rPr>
        <w:t>in</w:t>
      </w:r>
      <w:proofErr w:type="gramEnd"/>
      <w:r w:rsidRPr="009370DB">
        <w:rPr>
          <w:color w:val="000000"/>
        </w:rPr>
        <w:t xml:space="preserve"> case of a holding company having more than one independently manufacturing units, or more than one unit having common business ownership/management, only one unit should quote. Similar restrictions would apply to closely related sister companies. Bidders must proactively declare such sister/common business/management units in same/similar line of business.</w:t>
      </w:r>
    </w:p>
    <w:p w14:paraId="3A181CD0" w14:textId="3505DA52" w:rsidR="00172D48" w:rsidRPr="00172D48" w:rsidRDefault="00172D48" w:rsidP="004761E3">
      <w:pPr>
        <w:pStyle w:val="NoSpacing"/>
        <w:widowControl/>
        <w:numPr>
          <w:ilvl w:val="0"/>
          <w:numId w:val="32"/>
        </w:numPr>
        <w:autoSpaceDE w:val="0"/>
        <w:autoSpaceDN w:val="0"/>
        <w:spacing w:line="240" w:lineRule="auto"/>
        <w:textAlignment w:val="auto"/>
        <w:rPr>
          <w:rFonts w:ascii="Times New Roman" w:hAnsi="Times New Roman" w:cs="Times New Roman"/>
          <w:color w:val="000000"/>
          <w:sz w:val="24"/>
          <w:szCs w:val="24"/>
        </w:rPr>
      </w:pPr>
      <w:r w:rsidRPr="00172D48">
        <w:rPr>
          <w:rFonts w:ascii="Times New Roman" w:hAnsi="Times New Roman" w:cs="Times New Roman"/>
          <w:b/>
          <w:bCs/>
          <w:color w:val="000000"/>
          <w:sz w:val="24"/>
          <w:szCs w:val="24"/>
        </w:rPr>
        <w:t xml:space="preserve">Correction of Errors: </w:t>
      </w:r>
    </w:p>
    <w:p w14:paraId="4A162C9B" w14:textId="77777777" w:rsidR="00172D48" w:rsidRPr="009370DB" w:rsidRDefault="00172D48" w:rsidP="00172D48">
      <w:pPr>
        <w:pStyle w:val="NoSpacing"/>
        <w:autoSpaceDE w:val="0"/>
        <w:autoSpaceDN w:val="0"/>
        <w:ind w:left="360"/>
        <w:rPr>
          <w:rFonts w:ascii="Times New Roman" w:hAnsi="Times New Roman" w:cs="Times New Roman"/>
          <w:color w:val="000000"/>
          <w:sz w:val="24"/>
          <w:szCs w:val="24"/>
        </w:rPr>
      </w:pPr>
      <w:r w:rsidRPr="009370DB">
        <w:rPr>
          <w:rFonts w:ascii="Times New Roman" w:hAnsi="Times New Roman" w:cs="Times New Roman"/>
          <w:color w:val="000000"/>
          <w:sz w:val="24"/>
          <w:szCs w:val="24"/>
        </w:rPr>
        <w:t>Arithmetical errors will be rectified as follows. If there is a discrepancy between the unit price and the total price that is obtained by multiplying the unit price and quantity, the unit or subtotal price shall prevail. If there is a discrepancy between subtotals and the total price, the total price shall be corrected. If there is a discrepancy between words and figures, the amount in words will prevail. If a Bidder does not accept the correction of errors, its bid will be rejected and its bid security may be forfeited.</w:t>
      </w:r>
    </w:p>
    <w:p w14:paraId="58059DA2" w14:textId="1D029CC4" w:rsidR="00172D48" w:rsidRPr="00172D48" w:rsidRDefault="00172D48" w:rsidP="004761E3">
      <w:pPr>
        <w:pStyle w:val="NoSpacing"/>
        <w:widowControl/>
        <w:numPr>
          <w:ilvl w:val="0"/>
          <w:numId w:val="32"/>
        </w:numPr>
        <w:autoSpaceDE w:val="0"/>
        <w:autoSpaceDN w:val="0"/>
        <w:spacing w:line="240" w:lineRule="auto"/>
        <w:textAlignment w:val="auto"/>
        <w:rPr>
          <w:rFonts w:ascii="Times New Roman" w:hAnsi="Times New Roman" w:cs="Times New Roman"/>
          <w:color w:val="000000"/>
          <w:sz w:val="24"/>
          <w:szCs w:val="24"/>
        </w:rPr>
      </w:pPr>
      <w:r w:rsidRPr="00172D48">
        <w:rPr>
          <w:rFonts w:ascii="Times New Roman" w:hAnsi="Times New Roman" w:cs="Times New Roman"/>
          <w:b/>
          <w:bCs/>
          <w:color w:val="000000"/>
          <w:sz w:val="24"/>
          <w:szCs w:val="24"/>
        </w:rPr>
        <w:t xml:space="preserve">Contacting the Purchaser </w:t>
      </w:r>
    </w:p>
    <w:p w14:paraId="6A7D3D2B" w14:textId="77777777" w:rsidR="00172D48" w:rsidRPr="009370DB" w:rsidRDefault="00172D48" w:rsidP="004761E3">
      <w:pPr>
        <w:pStyle w:val="ListParagraph"/>
        <w:numPr>
          <w:ilvl w:val="0"/>
          <w:numId w:val="56"/>
        </w:numPr>
        <w:suppressAutoHyphens/>
        <w:autoSpaceDE w:val="0"/>
        <w:autoSpaceDN w:val="0"/>
        <w:adjustRightInd w:val="0"/>
        <w:jc w:val="both"/>
        <w:rPr>
          <w:color w:val="000000"/>
        </w:rPr>
      </w:pPr>
      <w:r w:rsidRPr="009370DB">
        <w:rPr>
          <w:color w:val="000000"/>
        </w:rPr>
        <w:lastRenderedPageBreak/>
        <w:t xml:space="preserve">From the time of bid opening to the time of contract award, if any bidder wishes to contact the purchaser on any matter related to the bid, he should do so in writing. </w:t>
      </w:r>
    </w:p>
    <w:p w14:paraId="6974816B" w14:textId="78822722" w:rsidR="00172D48" w:rsidRPr="00DB0162" w:rsidRDefault="00172D48" w:rsidP="004761E3">
      <w:pPr>
        <w:pStyle w:val="ListParagraph"/>
        <w:numPr>
          <w:ilvl w:val="0"/>
          <w:numId w:val="56"/>
        </w:numPr>
        <w:suppressAutoHyphens/>
        <w:autoSpaceDE w:val="0"/>
        <w:autoSpaceDN w:val="0"/>
        <w:adjustRightInd w:val="0"/>
        <w:jc w:val="both"/>
        <w:rPr>
          <w:color w:val="000000"/>
        </w:rPr>
      </w:pPr>
      <w:r w:rsidRPr="00661A1F">
        <w:rPr>
          <w:color w:val="000000"/>
        </w:rPr>
        <w:t>Any effort by a Bidder to influence the Purchaser in its decisions on bid evaluation, bid comparison or contract award decisions shall result in rejection of the Bidder’s bid.</w:t>
      </w:r>
    </w:p>
    <w:p w14:paraId="3595C8C7" w14:textId="77777777" w:rsidR="00172D48" w:rsidRPr="009370DB" w:rsidRDefault="00172D48" w:rsidP="004761E3">
      <w:pPr>
        <w:pStyle w:val="NoSpacing"/>
        <w:widowControl/>
        <w:numPr>
          <w:ilvl w:val="0"/>
          <w:numId w:val="32"/>
        </w:numPr>
        <w:autoSpaceDE w:val="0"/>
        <w:autoSpaceDN w:val="0"/>
        <w:spacing w:line="240" w:lineRule="auto"/>
        <w:textAlignment w:val="auto"/>
        <w:rPr>
          <w:rFonts w:ascii="Times New Roman" w:hAnsi="Times New Roman" w:cs="Times New Roman"/>
          <w:b/>
          <w:bCs/>
          <w:color w:val="000000"/>
          <w:sz w:val="24"/>
          <w:szCs w:val="24"/>
        </w:rPr>
      </w:pPr>
      <w:r w:rsidRPr="009370DB">
        <w:rPr>
          <w:rFonts w:ascii="Times New Roman" w:hAnsi="Times New Roman" w:cs="Times New Roman"/>
          <w:b/>
          <w:bCs/>
          <w:color w:val="000000"/>
          <w:sz w:val="24"/>
          <w:szCs w:val="24"/>
        </w:rPr>
        <w:t xml:space="preserve">Award of Contract </w:t>
      </w:r>
    </w:p>
    <w:p w14:paraId="4E444B24" w14:textId="77777777" w:rsidR="00172D48" w:rsidRPr="009370DB" w:rsidRDefault="00172D48" w:rsidP="004761E3">
      <w:pPr>
        <w:pStyle w:val="ListParagraph"/>
        <w:numPr>
          <w:ilvl w:val="0"/>
          <w:numId w:val="57"/>
        </w:numPr>
        <w:suppressAutoHyphens/>
        <w:autoSpaceDE w:val="0"/>
        <w:autoSpaceDN w:val="0"/>
        <w:adjustRightInd w:val="0"/>
        <w:rPr>
          <w:b/>
          <w:bCs/>
          <w:color w:val="000000"/>
        </w:rPr>
      </w:pPr>
      <w:r w:rsidRPr="009370DB">
        <w:rPr>
          <w:color w:val="000000"/>
        </w:rPr>
        <w:t xml:space="preserve">Post-qualification </w:t>
      </w:r>
    </w:p>
    <w:p w14:paraId="2D037D8B" w14:textId="77777777" w:rsidR="00172D48" w:rsidRPr="009370DB" w:rsidRDefault="00172D48" w:rsidP="004761E3">
      <w:pPr>
        <w:pStyle w:val="ListParagraph"/>
        <w:numPr>
          <w:ilvl w:val="0"/>
          <w:numId w:val="57"/>
        </w:numPr>
        <w:suppressAutoHyphens/>
        <w:autoSpaceDE w:val="0"/>
        <w:autoSpaceDN w:val="0"/>
        <w:adjustRightInd w:val="0"/>
        <w:jc w:val="both"/>
        <w:rPr>
          <w:b/>
          <w:bCs/>
          <w:color w:val="000000"/>
        </w:rPr>
      </w:pPr>
      <w:r w:rsidRPr="009370DB">
        <w:rPr>
          <w:color w:val="000000"/>
        </w:rPr>
        <w:t xml:space="preserve">The Purchaser will determine to its satisfaction whether the Bidder selected as having submitted the lowest evaluated responsive bid is qualified to perform the Contract satisfactorily, in accordance with the eligibility criteria. </w:t>
      </w:r>
    </w:p>
    <w:p w14:paraId="79F412B0" w14:textId="77777777" w:rsidR="00172D48" w:rsidRPr="009370DB" w:rsidRDefault="00172D48" w:rsidP="004761E3">
      <w:pPr>
        <w:pStyle w:val="ListParagraph"/>
        <w:numPr>
          <w:ilvl w:val="0"/>
          <w:numId w:val="57"/>
        </w:numPr>
        <w:suppressAutoHyphens/>
        <w:autoSpaceDE w:val="0"/>
        <w:autoSpaceDN w:val="0"/>
        <w:adjustRightInd w:val="0"/>
        <w:jc w:val="both"/>
        <w:rPr>
          <w:b/>
          <w:bCs/>
          <w:color w:val="000000"/>
        </w:rPr>
      </w:pPr>
      <w:r w:rsidRPr="009370DB">
        <w:rPr>
          <w:color w:val="000000"/>
        </w:rPr>
        <w:t xml:space="preserve">The determination will take into account the Bidder’s commercial, technical and production capabilities. It will be based upon an examination of the documentary evidence of the Bidder’s qualifications submitted by the Bidder, as well as such other information as the Purchaser deems necessary and appropriate. </w:t>
      </w:r>
    </w:p>
    <w:p w14:paraId="2DD1B82D" w14:textId="413B8A0F" w:rsidR="00172D48" w:rsidRPr="00DB0162" w:rsidRDefault="00172D48" w:rsidP="004761E3">
      <w:pPr>
        <w:pStyle w:val="ListParagraph"/>
        <w:numPr>
          <w:ilvl w:val="0"/>
          <w:numId w:val="57"/>
        </w:numPr>
        <w:suppressAutoHyphens/>
        <w:autoSpaceDE w:val="0"/>
        <w:autoSpaceDN w:val="0"/>
        <w:adjustRightInd w:val="0"/>
        <w:jc w:val="both"/>
        <w:rPr>
          <w:b/>
          <w:bCs/>
          <w:color w:val="000000"/>
        </w:rPr>
      </w:pPr>
      <w:r w:rsidRPr="009370DB">
        <w:rPr>
          <w:color w:val="000000"/>
        </w:rPr>
        <w:t>An affirmative determination will be a prerequisite for award of the Contract to the Bidder. A negative determination will result in rejection of the Bidder’s bid, in which event the Purchaser will proceed to the next higher evaluated bid to make a similar determination of that Bidder’s capabilities to perform satisfactorily.</w:t>
      </w:r>
    </w:p>
    <w:p w14:paraId="619373B5" w14:textId="77777777" w:rsidR="00172D48" w:rsidRPr="009370DB" w:rsidRDefault="00172D48" w:rsidP="004761E3">
      <w:pPr>
        <w:pStyle w:val="NoSpacing"/>
        <w:widowControl/>
        <w:numPr>
          <w:ilvl w:val="0"/>
          <w:numId w:val="32"/>
        </w:numPr>
        <w:autoSpaceDE w:val="0"/>
        <w:autoSpaceDN w:val="0"/>
        <w:spacing w:line="240" w:lineRule="auto"/>
        <w:textAlignment w:val="auto"/>
        <w:rPr>
          <w:rFonts w:ascii="Times New Roman" w:hAnsi="Times New Roman" w:cs="Times New Roman"/>
          <w:color w:val="000000"/>
          <w:sz w:val="24"/>
          <w:szCs w:val="24"/>
        </w:rPr>
      </w:pPr>
      <w:r w:rsidRPr="009370DB">
        <w:rPr>
          <w:rFonts w:ascii="Times New Roman" w:hAnsi="Times New Roman" w:cs="Times New Roman"/>
          <w:b/>
          <w:bCs/>
          <w:sz w:val="24"/>
          <w:szCs w:val="24"/>
        </w:rPr>
        <w:t>Award Criteria:-</w:t>
      </w:r>
      <w:r w:rsidRPr="009370DB">
        <w:rPr>
          <w:rFonts w:ascii="Times New Roman" w:hAnsi="Times New Roman" w:cs="Times New Roman"/>
          <w:sz w:val="24"/>
          <w:szCs w:val="24"/>
        </w:rPr>
        <w:t xml:space="preserve"> </w:t>
      </w:r>
    </w:p>
    <w:p w14:paraId="2F28836D" w14:textId="50053664" w:rsidR="00172D48" w:rsidRPr="00DB0162" w:rsidRDefault="00172D48" w:rsidP="00DB0162">
      <w:pPr>
        <w:pStyle w:val="NoSpacing"/>
        <w:autoSpaceDE w:val="0"/>
        <w:autoSpaceDN w:val="0"/>
        <w:ind w:left="360"/>
        <w:rPr>
          <w:rFonts w:ascii="Times New Roman" w:hAnsi="Times New Roman" w:cs="Times New Roman"/>
          <w:sz w:val="24"/>
          <w:szCs w:val="24"/>
        </w:rPr>
      </w:pPr>
      <w:r w:rsidRPr="009370DB">
        <w:rPr>
          <w:rFonts w:ascii="Times New Roman" w:hAnsi="Times New Roman" w:cs="Times New Roman"/>
          <w:sz w:val="24"/>
          <w:szCs w:val="24"/>
        </w:rPr>
        <w:t>The Purchaser will award the Contract to the successful Bidder whose bid has been determined to be substantially responsive and has been determined as the lowest evaluated bid, provided further that the Bidder is determined to be qualified to perfo</w:t>
      </w:r>
      <w:r w:rsidR="00DB0162">
        <w:rPr>
          <w:rFonts w:ascii="Times New Roman" w:hAnsi="Times New Roman" w:cs="Times New Roman"/>
          <w:sz w:val="24"/>
          <w:szCs w:val="24"/>
        </w:rPr>
        <w:t>rm the Contract satisfactorily.</w:t>
      </w:r>
    </w:p>
    <w:p w14:paraId="4046A611" w14:textId="77777777" w:rsidR="00172D48" w:rsidRPr="009370DB" w:rsidRDefault="00172D48" w:rsidP="004761E3">
      <w:pPr>
        <w:pStyle w:val="NoSpacing"/>
        <w:widowControl/>
        <w:numPr>
          <w:ilvl w:val="0"/>
          <w:numId w:val="32"/>
        </w:numPr>
        <w:autoSpaceDE w:val="0"/>
        <w:autoSpaceDN w:val="0"/>
        <w:spacing w:line="240" w:lineRule="auto"/>
        <w:textAlignment w:val="auto"/>
        <w:rPr>
          <w:rFonts w:ascii="Times New Roman" w:hAnsi="Times New Roman" w:cs="Times New Roman"/>
          <w:b/>
          <w:bCs/>
          <w:color w:val="000000"/>
          <w:sz w:val="24"/>
          <w:szCs w:val="24"/>
        </w:rPr>
      </w:pPr>
      <w:r w:rsidRPr="009370DB">
        <w:rPr>
          <w:rFonts w:ascii="Times New Roman" w:hAnsi="Times New Roman" w:cs="Times New Roman"/>
          <w:b/>
          <w:bCs/>
          <w:color w:val="000000"/>
          <w:sz w:val="24"/>
          <w:szCs w:val="24"/>
        </w:rPr>
        <w:t xml:space="preserve">Notification of Award </w:t>
      </w:r>
    </w:p>
    <w:p w14:paraId="715DC03A" w14:textId="77777777" w:rsidR="00172D48" w:rsidRPr="009370DB" w:rsidRDefault="00172D48" w:rsidP="004761E3">
      <w:pPr>
        <w:pStyle w:val="ListParagraph"/>
        <w:numPr>
          <w:ilvl w:val="0"/>
          <w:numId w:val="58"/>
        </w:numPr>
        <w:tabs>
          <w:tab w:val="decimal" w:pos="360"/>
        </w:tabs>
        <w:suppressAutoHyphens/>
        <w:autoSpaceDE w:val="0"/>
        <w:autoSpaceDN w:val="0"/>
        <w:adjustRightInd w:val="0"/>
        <w:jc w:val="both"/>
        <w:rPr>
          <w:b/>
          <w:bCs/>
          <w:color w:val="000000"/>
        </w:rPr>
      </w:pPr>
      <w:r w:rsidRPr="009370DB">
        <w:rPr>
          <w:color w:val="000000"/>
        </w:rPr>
        <w:t xml:space="preserve">Prior to the expiration of the period of bid validity, the Purchaser will notify the successful Bidder in writing (by registered letter or by email or fax) that its bid has been accepted. </w:t>
      </w:r>
    </w:p>
    <w:p w14:paraId="34A45A0C" w14:textId="77777777" w:rsidR="00172D48" w:rsidRPr="009370DB" w:rsidRDefault="00172D48" w:rsidP="004761E3">
      <w:pPr>
        <w:pStyle w:val="ListParagraph"/>
        <w:numPr>
          <w:ilvl w:val="0"/>
          <w:numId w:val="58"/>
        </w:numPr>
        <w:tabs>
          <w:tab w:val="decimal" w:pos="360"/>
        </w:tabs>
        <w:suppressAutoHyphens/>
        <w:autoSpaceDE w:val="0"/>
        <w:autoSpaceDN w:val="0"/>
        <w:adjustRightInd w:val="0"/>
        <w:jc w:val="both"/>
        <w:rPr>
          <w:b/>
          <w:bCs/>
          <w:color w:val="000000"/>
        </w:rPr>
      </w:pPr>
      <w:r w:rsidRPr="009370DB">
        <w:rPr>
          <w:color w:val="000000"/>
        </w:rPr>
        <w:t xml:space="preserve">The Notification of Award (NOA) will constitute the formation of the Contract. </w:t>
      </w:r>
    </w:p>
    <w:p w14:paraId="201F4445" w14:textId="77777777" w:rsidR="00172D48" w:rsidRPr="009370DB" w:rsidRDefault="00172D48" w:rsidP="004761E3">
      <w:pPr>
        <w:pStyle w:val="ListParagraph"/>
        <w:numPr>
          <w:ilvl w:val="0"/>
          <w:numId w:val="58"/>
        </w:numPr>
        <w:tabs>
          <w:tab w:val="decimal" w:pos="360"/>
        </w:tabs>
        <w:suppressAutoHyphens/>
        <w:autoSpaceDE w:val="0"/>
        <w:autoSpaceDN w:val="0"/>
        <w:adjustRightInd w:val="0"/>
        <w:jc w:val="both"/>
        <w:rPr>
          <w:b/>
          <w:bCs/>
          <w:color w:val="000000"/>
        </w:rPr>
      </w:pPr>
      <w:r w:rsidRPr="009370DB">
        <w:rPr>
          <w:color w:val="000000"/>
        </w:rPr>
        <w:t xml:space="preserve">Upon the successful Bidder’s furnishing of performance security, the Purchaser will promptly notify the name of the winning bidder to each unsuccessful Bidder and will discharge its bid security. </w:t>
      </w:r>
    </w:p>
    <w:p w14:paraId="6A8AD099" w14:textId="77777777" w:rsidR="00172D48" w:rsidRPr="009370DB" w:rsidRDefault="00172D48" w:rsidP="004761E3">
      <w:pPr>
        <w:pStyle w:val="ListParagraph"/>
        <w:numPr>
          <w:ilvl w:val="0"/>
          <w:numId w:val="58"/>
        </w:numPr>
        <w:tabs>
          <w:tab w:val="decimal" w:pos="360"/>
        </w:tabs>
        <w:suppressAutoHyphens/>
        <w:autoSpaceDE w:val="0"/>
        <w:autoSpaceDN w:val="0"/>
        <w:adjustRightInd w:val="0"/>
        <w:jc w:val="both"/>
        <w:rPr>
          <w:b/>
          <w:bCs/>
          <w:color w:val="000000"/>
        </w:rPr>
      </w:pPr>
      <w:r w:rsidRPr="009370DB">
        <w:rPr>
          <w:color w:val="000000"/>
        </w:rPr>
        <w:t>If, after notification of award, a Bidder wishes to ascertain the grounds on which its bid was not selected, it should address its request to the Purchaser. The Purchaser will promptly respond in writing to the unsuccessful Bidder.</w:t>
      </w:r>
    </w:p>
    <w:p w14:paraId="6A716D00" w14:textId="77777777" w:rsidR="00172D48" w:rsidRPr="009370DB" w:rsidRDefault="00172D48" w:rsidP="00172D48">
      <w:pPr>
        <w:pStyle w:val="ListParagraph"/>
        <w:tabs>
          <w:tab w:val="decimal" w:pos="2592"/>
        </w:tabs>
        <w:autoSpaceDE w:val="0"/>
        <w:autoSpaceDN w:val="0"/>
        <w:adjustRightInd w:val="0"/>
        <w:ind w:left="770"/>
        <w:jc w:val="both"/>
        <w:rPr>
          <w:b/>
          <w:bCs/>
          <w:color w:val="000000"/>
        </w:rPr>
      </w:pPr>
    </w:p>
    <w:p w14:paraId="1C6F76AA" w14:textId="77777777" w:rsidR="00172D48" w:rsidRPr="00203FB3" w:rsidRDefault="00172D48" w:rsidP="004761E3">
      <w:pPr>
        <w:pStyle w:val="NoSpacing"/>
        <w:widowControl/>
        <w:numPr>
          <w:ilvl w:val="0"/>
          <w:numId w:val="32"/>
        </w:numPr>
        <w:autoSpaceDE w:val="0"/>
        <w:autoSpaceDN w:val="0"/>
        <w:spacing w:line="240" w:lineRule="auto"/>
        <w:textAlignment w:val="auto"/>
        <w:rPr>
          <w:rFonts w:ascii="Times New Roman" w:hAnsi="Times New Roman" w:cs="Times New Roman"/>
          <w:color w:val="000000"/>
          <w:sz w:val="24"/>
          <w:szCs w:val="24"/>
        </w:rPr>
      </w:pPr>
      <w:r w:rsidRPr="009370DB">
        <w:rPr>
          <w:rFonts w:ascii="Times New Roman" w:hAnsi="Times New Roman" w:cs="Times New Roman"/>
          <w:b/>
          <w:bCs/>
          <w:color w:val="000000"/>
          <w:sz w:val="24"/>
          <w:szCs w:val="24"/>
        </w:rPr>
        <w:t xml:space="preserve">Signing of Contract </w:t>
      </w:r>
    </w:p>
    <w:p w14:paraId="7B280D2E" w14:textId="77777777" w:rsidR="00172D48" w:rsidRPr="009370DB" w:rsidRDefault="00172D48" w:rsidP="004761E3">
      <w:pPr>
        <w:pStyle w:val="ListParagraph"/>
        <w:numPr>
          <w:ilvl w:val="0"/>
          <w:numId w:val="59"/>
        </w:numPr>
        <w:tabs>
          <w:tab w:val="decimal" w:pos="360"/>
        </w:tabs>
        <w:suppressAutoHyphens/>
        <w:autoSpaceDE w:val="0"/>
        <w:autoSpaceDN w:val="0"/>
        <w:adjustRightInd w:val="0"/>
        <w:jc w:val="both"/>
        <w:rPr>
          <w:color w:val="000000"/>
        </w:rPr>
      </w:pPr>
      <w:r w:rsidRPr="009370DB">
        <w:rPr>
          <w:color w:val="000000"/>
        </w:rPr>
        <w:t xml:space="preserve">At the same time as the Purchaser notifies the successful Bidder that its bid has been accepted, the Purchaser will send the Bidder the Contract Form provided in the Bidding Documents, incorporating all agreements between the parties. </w:t>
      </w:r>
    </w:p>
    <w:p w14:paraId="597B6C24" w14:textId="2B55930E" w:rsidR="00172D48" w:rsidRPr="00DB0162" w:rsidRDefault="00172D48" w:rsidP="004761E3">
      <w:pPr>
        <w:pStyle w:val="ListParagraph"/>
        <w:numPr>
          <w:ilvl w:val="0"/>
          <w:numId w:val="59"/>
        </w:numPr>
        <w:suppressAutoHyphens/>
        <w:autoSpaceDE w:val="0"/>
        <w:autoSpaceDN w:val="0"/>
        <w:adjustRightInd w:val="0"/>
        <w:jc w:val="both"/>
        <w:rPr>
          <w:color w:val="000000"/>
        </w:rPr>
      </w:pPr>
      <w:r w:rsidRPr="009370DB">
        <w:rPr>
          <w:color w:val="000000"/>
        </w:rPr>
        <w:t>Within Ten (10) days of receipt of the Contract Form, the successful Bidder shall sign and date the Contract and return it to the Purchaser.</w:t>
      </w:r>
    </w:p>
    <w:p w14:paraId="6EF0790B" w14:textId="77777777" w:rsidR="00172D48" w:rsidRPr="009370DB" w:rsidRDefault="00172D48" w:rsidP="004761E3">
      <w:pPr>
        <w:pStyle w:val="NoSpacing"/>
        <w:widowControl/>
        <w:numPr>
          <w:ilvl w:val="0"/>
          <w:numId w:val="32"/>
        </w:numPr>
        <w:autoSpaceDE w:val="0"/>
        <w:autoSpaceDN w:val="0"/>
        <w:spacing w:line="240" w:lineRule="auto"/>
        <w:textAlignment w:val="auto"/>
        <w:rPr>
          <w:rFonts w:ascii="Times New Roman" w:hAnsi="Times New Roman" w:cs="Times New Roman"/>
          <w:b/>
          <w:sz w:val="24"/>
          <w:szCs w:val="24"/>
        </w:rPr>
      </w:pPr>
      <w:r w:rsidRPr="009370DB">
        <w:rPr>
          <w:rFonts w:ascii="Times New Roman" w:hAnsi="Times New Roman" w:cs="Times New Roman"/>
          <w:b/>
          <w:sz w:val="24"/>
          <w:szCs w:val="24"/>
        </w:rPr>
        <w:t>General Instructions:</w:t>
      </w:r>
    </w:p>
    <w:p w14:paraId="1A607E47" w14:textId="77777777" w:rsidR="00172D48" w:rsidRPr="009370DB" w:rsidRDefault="00172D48" w:rsidP="004761E3">
      <w:pPr>
        <w:pStyle w:val="BodyText2"/>
        <w:numPr>
          <w:ilvl w:val="0"/>
          <w:numId w:val="60"/>
        </w:numPr>
        <w:suppressAutoHyphens/>
        <w:spacing w:after="0" w:line="240" w:lineRule="auto"/>
        <w:jc w:val="both"/>
      </w:pPr>
      <w:r w:rsidRPr="009370DB">
        <w:t xml:space="preserve">The Bidders are requested to examine the instructions, terms &amp; conditions and specifications given in the Tender. Failure to furnish requisite information in all respects may result in rejection of the bid.  </w:t>
      </w:r>
    </w:p>
    <w:p w14:paraId="02D93733" w14:textId="77777777" w:rsidR="00172D48" w:rsidRPr="009370DB" w:rsidRDefault="00172D48" w:rsidP="004761E3">
      <w:pPr>
        <w:pStyle w:val="BodyText2"/>
        <w:numPr>
          <w:ilvl w:val="0"/>
          <w:numId w:val="60"/>
        </w:numPr>
        <w:suppressAutoHyphens/>
        <w:spacing w:after="0" w:line="240" w:lineRule="auto"/>
        <w:jc w:val="both"/>
      </w:pPr>
      <w:r w:rsidRPr="009370DB">
        <w:t>Any offer made in responses to this tender when accepted by NIPHM will constitute a contract between the parties.</w:t>
      </w:r>
    </w:p>
    <w:p w14:paraId="622744FD" w14:textId="77777777" w:rsidR="00172D48" w:rsidRPr="009370DB" w:rsidRDefault="00172D48" w:rsidP="004761E3">
      <w:pPr>
        <w:pStyle w:val="BodyText2"/>
        <w:numPr>
          <w:ilvl w:val="0"/>
          <w:numId w:val="60"/>
        </w:numPr>
        <w:suppressAutoHyphens/>
        <w:spacing w:after="0" w:line="240" w:lineRule="auto"/>
        <w:jc w:val="both"/>
        <w:rPr>
          <w:color w:val="FF0000"/>
        </w:rPr>
      </w:pPr>
      <w:r w:rsidRPr="009370DB">
        <w:t xml:space="preserve">The supplier will be fully responsible for any loss in transit and will also be responsible for safe delivery of the goods/stores in good conditions at NIPHM. </w:t>
      </w:r>
    </w:p>
    <w:p w14:paraId="178E9739" w14:textId="77777777" w:rsidR="00172D48" w:rsidRPr="009370DB" w:rsidRDefault="00172D48" w:rsidP="004761E3">
      <w:pPr>
        <w:pStyle w:val="BodyText2"/>
        <w:numPr>
          <w:ilvl w:val="0"/>
          <w:numId w:val="60"/>
        </w:numPr>
        <w:suppressAutoHyphens/>
        <w:spacing w:after="0" w:line="240" w:lineRule="auto"/>
        <w:jc w:val="both"/>
        <w:rPr>
          <w:color w:val="FF0000"/>
        </w:rPr>
      </w:pPr>
      <w:r w:rsidRPr="009370DB">
        <w:t>The supplier shall not be entitled to any increase in the rates.</w:t>
      </w:r>
    </w:p>
    <w:p w14:paraId="544C331B" w14:textId="77777777" w:rsidR="00172D48" w:rsidRPr="009370DB" w:rsidRDefault="00172D48" w:rsidP="004761E3">
      <w:pPr>
        <w:pStyle w:val="BodyText2"/>
        <w:numPr>
          <w:ilvl w:val="0"/>
          <w:numId w:val="60"/>
        </w:numPr>
        <w:suppressAutoHyphens/>
        <w:spacing w:after="0" w:line="240" w:lineRule="auto"/>
        <w:jc w:val="both"/>
        <w:rPr>
          <w:color w:val="FF0000"/>
        </w:rPr>
      </w:pPr>
      <w:r w:rsidRPr="009370DB">
        <w:t>The Price should be quoted only in Indian Rupees.</w:t>
      </w:r>
    </w:p>
    <w:p w14:paraId="0A518501" w14:textId="77777777" w:rsidR="00172D48" w:rsidRPr="009370DB" w:rsidRDefault="00172D48" w:rsidP="004761E3">
      <w:pPr>
        <w:pStyle w:val="BodyText2"/>
        <w:numPr>
          <w:ilvl w:val="0"/>
          <w:numId w:val="60"/>
        </w:numPr>
        <w:suppressAutoHyphens/>
        <w:spacing w:after="0" w:line="240" w:lineRule="auto"/>
        <w:jc w:val="both"/>
        <w:rPr>
          <w:color w:val="FF0000"/>
        </w:rPr>
      </w:pPr>
      <w:r w:rsidRPr="009370DB">
        <w:rPr>
          <w:b/>
        </w:rPr>
        <w:lastRenderedPageBreak/>
        <w:t xml:space="preserve">NIPHM not bound by any personal representation: </w:t>
      </w:r>
      <w:r w:rsidRPr="009370DB">
        <w:rPr>
          <w:bCs/>
        </w:rPr>
        <w:t>The supplier shall not be entitled to any increase in the rates or any other right or claim whatsoever by any representation, explanation or statement or alleged representation, promise or guarantee give or alleged to have been given to him by any person of the NIPHM.</w:t>
      </w:r>
    </w:p>
    <w:p w14:paraId="746823F1" w14:textId="77777777" w:rsidR="00172D48" w:rsidRPr="009370DB" w:rsidRDefault="00172D48" w:rsidP="004761E3">
      <w:pPr>
        <w:pStyle w:val="BodyText2"/>
        <w:numPr>
          <w:ilvl w:val="0"/>
          <w:numId w:val="60"/>
        </w:numPr>
        <w:suppressAutoHyphens/>
        <w:spacing w:after="0" w:line="240" w:lineRule="auto"/>
        <w:jc w:val="both"/>
        <w:rPr>
          <w:color w:val="FF0000"/>
        </w:rPr>
      </w:pPr>
      <w:r w:rsidRPr="009370DB">
        <w:rPr>
          <w:b/>
        </w:rPr>
        <w:t xml:space="preserve">The employees of the NIPHM and their near relatives </w:t>
      </w:r>
      <w:r w:rsidRPr="009370DB">
        <w:rPr>
          <w:i/>
        </w:rPr>
        <w:t>i.e.( (</w:t>
      </w:r>
      <w:proofErr w:type="spellStart"/>
      <w:r w:rsidRPr="009370DB">
        <w:rPr>
          <w:i/>
        </w:rPr>
        <w:t>i</w:t>
      </w:r>
      <w:proofErr w:type="spellEnd"/>
      <w:r w:rsidRPr="009370DB">
        <w:rPr>
          <w:i/>
        </w:rPr>
        <w:t>) spouse of the individual; (ii) brother or sister of the individual; (iii) brother or sister of the spouse of the individual; (iv) brother or sister of either of the parents of the individual; (v) any lineal ascendant or descendant of the individual; (vi) any lineal ascendant or descendant of the spouse of the individual; (vii) spouse of the person referred to in above (ii) to (vi);])</w:t>
      </w:r>
      <w:r w:rsidRPr="009370DB">
        <w:t xml:space="preserve"> are not entitled to participate in this tender. If it is noticed at a later date that this condition is violated, the agreement in consequence of this tender is liable to be cancelled forthwith apart from legal action.</w:t>
      </w:r>
    </w:p>
    <w:p w14:paraId="5A37D7AD" w14:textId="77777777" w:rsidR="00172D48" w:rsidRPr="009370DB" w:rsidRDefault="00172D48" w:rsidP="004761E3">
      <w:pPr>
        <w:pStyle w:val="BodyText2"/>
        <w:numPr>
          <w:ilvl w:val="0"/>
          <w:numId w:val="60"/>
        </w:numPr>
        <w:suppressAutoHyphens/>
        <w:spacing w:after="0" w:line="240" w:lineRule="auto"/>
        <w:jc w:val="both"/>
        <w:rPr>
          <w:b/>
        </w:rPr>
      </w:pPr>
      <w:r w:rsidRPr="009370DB">
        <w:rPr>
          <w:b/>
        </w:rPr>
        <w:t xml:space="preserve">Corrupt or Fraudulent Practices: </w:t>
      </w:r>
      <w:r w:rsidRPr="009370DB">
        <w:rPr>
          <w:color w:val="000000"/>
        </w:rPr>
        <w:t>It is the Government of India policy that Bidders/Suppliers/Contractors under the contracts, observe the highest standard of ethics during the procurement and execution of such Contracts. In pursuance of this policy, the Purchaser: (a) defines, for the purposes of this provision, the terms set forth below as follows:-</w:t>
      </w:r>
    </w:p>
    <w:p w14:paraId="2B59DCE5" w14:textId="77777777" w:rsidR="00172D48" w:rsidRPr="009370DB" w:rsidRDefault="00172D48" w:rsidP="004761E3">
      <w:pPr>
        <w:pStyle w:val="BodyText2"/>
        <w:numPr>
          <w:ilvl w:val="1"/>
          <w:numId w:val="61"/>
        </w:numPr>
        <w:suppressAutoHyphens/>
        <w:spacing w:after="0" w:line="240" w:lineRule="auto"/>
        <w:jc w:val="both"/>
        <w:rPr>
          <w:b/>
        </w:rPr>
      </w:pPr>
      <w:r w:rsidRPr="009370DB">
        <w:rPr>
          <w:color w:val="000000"/>
        </w:rPr>
        <w:t>“corrupt practice” means the offering, giving, receiving, or soliciting of anything of value to influence the action of a public official in the procurement process or in Contract execution; and</w:t>
      </w:r>
    </w:p>
    <w:p w14:paraId="317BF6E3" w14:textId="77777777" w:rsidR="00172D48" w:rsidRPr="009370DB" w:rsidRDefault="00172D48" w:rsidP="004761E3">
      <w:pPr>
        <w:pStyle w:val="BodyText2"/>
        <w:numPr>
          <w:ilvl w:val="1"/>
          <w:numId w:val="61"/>
        </w:numPr>
        <w:suppressAutoHyphens/>
        <w:spacing w:after="0" w:line="240" w:lineRule="auto"/>
        <w:jc w:val="both"/>
        <w:rPr>
          <w:b/>
        </w:rPr>
      </w:pPr>
      <w:r w:rsidRPr="009370DB">
        <w:rPr>
          <w:color w:val="000000"/>
        </w:rPr>
        <w:t xml:space="preserve">“fraudulent practice” means any act or omission, including a misrepresentation, that knowingly or recklessly misleads, or attempts to mislead, a party to obtain a commercial or other benefit or to avoid an obligation; </w:t>
      </w:r>
    </w:p>
    <w:p w14:paraId="7BBB370E" w14:textId="77777777" w:rsidR="00172D48" w:rsidRPr="009370DB" w:rsidRDefault="00172D48" w:rsidP="004761E3">
      <w:pPr>
        <w:pStyle w:val="BodyText2"/>
        <w:numPr>
          <w:ilvl w:val="1"/>
          <w:numId w:val="61"/>
        </w:numPr>
        <w:suppressAutoHyphens/>
        <w:spacing w:after="0" w:line="240" w:lineRule="auto"/>
        <w:jc w:val="both"/>
        <w:rPr>
          <w:b/>
        </w:rPr>
      </w:pPr>
      <w:r w:rsidRPr="009370DB">
        <w:rPr>
          <w:color w:val="000000"/>
        </w:rPr>
        <w:t xml:space="preserve"> “collusive practice” means an arrangement between two or more parties designed to achieve an improper purpose, including to influence improperly the actions of another party; </w:t>
      </w:r>
    </w:p>
    <w:p w14:paraId="583C170F" w14:textId="77777777" w:rsidR="00172D48" w:rsidRPr="009370DB" w:rsidRDefault="00172D48" w:rsidP="004761E3">
      <w:pPr>
        <w:pStyle w:val="BodyText2"/>
        <w:numPr>
          <w:ilvl w:val="1"/>
          <w:numId w:val="61"/>
        </w:numPr>
        <w:suppressAutoHyphens/>
        <w:spacing w:after="0" w:line="240" w:lineRule="auto"/>
        <w:jc w:val="both"/>
        <w:rPr>
          <w:b/>
        </w:rPr>
      </w:pPr>
      <w:r w:rsidRPr="009370DB">
        <w:rPr>
          <w:color w:val="000000"/>
        </w:rPr>
        <w:t xml:space="preserve"> “coercive practice” means impairing or harming, or threatening to impair or harm, directly or indirectly, any party or the property of the party to influence improperly the actions of a party; </w:t>
      </w:r>
    </w:p>
    <w:p w14:paraId="144D87C6" w14:textId="77777777" w:rsidR="00172D48" w:rsidRPr="009370DB" w:rsidRDefault="00172D48" w:rsidP="004761E3">
      <w:pPr>
        <w:pStyle w:val="BodyText2"/>
        <w:numPr>
          <w:ilvl w:val="1"/>
          <w:numId w:val="61"/>
        </w:numPr>
        <w:suppressAutoHyphens/>
        <w:spacing w:after="0" w:line="240" w:lineRule="auto"/>
        <w:jc w:val="both"/>
        <w:rPr>
          <w:b/>
        </w:rPr>
      </w:pPr>
      <w:r w:rsidRPr="009370DB">
        <w:rPr>
          <w:color w:val="000000"/>
        </w:rPr>
        <w:t>will declare a firm ineligible, either indefinitely or for a stated period of time, to be awarded a Contract if it at any time determines that the firm has engaged in corrupt or fraudulent or collusive or coercive practices in competing for, or in executing, the contract.</w:t>
      </w:r>
    </w:p>
    <w:p w14:paraId="7D5E6AED" w14:textId="77777777" w:rsidR="00172D48" w:rsidRPr="00661A1F" w:rsidRDefault="00172D48" w:rsidP="004761E3">
      <w:pPr>
        <w:pStyle w:val="BodyText2"/>
        <w:numPr>
          <w:ilvl w:val="1"/>
          <w:numId w:val="61"/>
        </w:numPr>
        <w:suppressAutoHyphens/>
        <w:spacing w:after="0" w:line="240" w:lineRule="auto"/>
        <w:jc w:val="both"/>
        <w:rPr>
          <w:b/>
        </w:rPr>
      </w:pPr>
      <w:r w:rsidRPr="009370DB">
        <w:rPr>
          <w:color w:val="000000"/>
        </w:rPr>
        <w:t>After the Public Opening of bids, information related to the examination, clarification, evaluation and comparison of bids and recommendations concerning to the award of contract shall be confidential and shall not be disclosed to other persons not officially concerned with such process.</w:t>
      </w:r>
    </w:p>
    <w:p w14:paraId="2A39088D" w14:textId="77777777" w:rsidR="00172D48" w:rsidRPr="00203FB3" w:rsidRDefault="00172D48" w:rsidP="004761E3">
      <w:pPr>
        <w:pStyle w:val="NoSpacing"/>
        <w:widowControl/>
        <w:numPr>
          <w:ilvl w:val="0"/>
          <w:numId w:val="32"/>
        </w:numPr>
        <w:autoSpaceDE w:val="0"/>
        <w:autoSpaceDN w:val="0"/>
        <w:spacing w:line="240" w:lineRule="auto"/>
        <w:textAlignment w:val="auto"/>
        <w:rPr>
          <w:rFonts w:ascii="Times New Roman" w:hAnsi="Times New Roman" w:cs="Times New Roman"/>
          <w:color w:val="000000"/>
          <w:sz w:val="24"/>
          <w:szCs w:val="24"/>
        </w:rPr>
      </w:pPr>
      <w:r w:rsidRPr="009370DB">
        <w:rPr>
          <w:rFonts w:ascii="Times New Roman" w:hAnsi="Times New Roman" w:cs="Times New Roman"/>
          <w:b/>
          <w:sz w:val="24"/>
          <w:szCs w:val="24"/>
        </w:rPr>
        <w:t xml:space="preserve">Rates and Prices: </w:t>
      </w:r>
    </w:p>
    <w:p w14:paraId="6909C5D6" w14:textId="77777777" w:rsidR="00172D48" w:rsidRPr="009370DB" w:rsidRDefault="00172D48" w:rsidP="004761E3">
      <w:pPr>
        <w:pStyle w:val="ListParagraph"/>
        <w:numPr>
          <w:ilvl w:val="0"/>
          <w:numId w:val="62"/>
        </w:numPr>
        <w:suppressAutoHyphens/>
        <w:jc w:val="both"/>
      </w:pPr>
      <w:r w:rsidRPr="009370DB">
        <w:t>Bidders should quote the rates in the BoQ Document (Price Bid).  Incomplete bids will summarily be rejected.  All corrections and alterations in the entries of tender papers shall have to be signed in full by the Bidder with date.   Price quoted shall be firm and any variation in rates, prices or terms during validity of the bid shall result in forfeiture of EMD.</w:t>
      </w:r>
    </w:p>
    <w:p w14:paraId="36F7A0EC" w14:textId="77777777" w:rsidR="00172D48" w:rsidRPr="009370DB" w:rsidRDefault="00172D48" w:rsidP="004761E3">
      <w:pPr>
        <w:pStyle w:val="ListParagraph"/>
        <w:numPr>
          <w:ilvl w:val="0"/>
          <w:numId w:val="62"/>
        </w:numPr>
        <w:suppressAutoHyphens/>
        <w:jc w:val="both"/>
      </w:pPr>
      <w:r w:rsidRPr="009370DB">
        <w:t xml:space="preserve">The rates quoted should be inclusive of all other charges associated with the completion of the services </w:t>
      </w:r>
      <w:r w:rsidRPr="009370DB">
        <w:rPr>
          <w:b/>
          <w:u w:val="single"/>
        </w:rPr>
        <w:t>(excluding GST).</w:t>
      </w:r>
      <w:r w:rsidRPr="009370DB">
        <w:t xml:space="preserve"> </w:t>
      </w:r>
    </w:p>
    <w:p w14:paraId="54E55314" w14:textId="77777777" w:rsidR="00172D48" w:rsidRPr="009370DB" w:rsidRDefault="00172D48" w:rsidP="004761E3">
      <w:pPr>
        <w:pStyle w:val="ListParagraph"/>
        <w:numPr>
          <w:ilvl w:val="0"/>
          <w:numId w:val="62"/>
        </w:numPr>
        <w:suppressAutoHyphens/>
        <w:jc w:val="both"/>
        <w:rPr>
          <w:b/>
          <w:u w:val="single"/>
        </w:rPr>
      </w:pPr>
      <w:r w:rsidRPr="009370DB">
        <w:rPr>
          <w:b/>
          <w:u w:val="single"/>
        </w:rPr>
        <w:t>GST applicable will be paid based on the prevailing rates of Govt. of India from time to time with respect to above items upon submission of Tax Invoice by the agency after supply of the items.</w:t>
      </w:r>
    </w:p>
    <w:p w14:paraId="7CB0FBD5" w14:textId="77777777" w:rsidR="00172D48" w:rsidRPr="009370DB" w:rsidRDefault="00172D48" w:rsidP="004761E3">
      <w:pPr>
        <w:pStyle w:val="ListParagraph"/>
        <w:numPr>
          <w:ilvl w:val="0"/>
          <w:numId w:val="62"/>
        </w:numPr>
        <w:suppressAutoHyphens/>
        <w:jc w:val="both"/>
        <w:rPr>
          <w:b/>
          <w:u w:val="single"/>
        </w:rPr>
      </w:pPr>
      <w:r w:rsidRPr="009370DB">
        <w:t xml:space="preserve">The GST taxes where legally </w:t>
      </w:r>
      <w:proofErr w:type="spellStart"/>
      <w:r w:rsidRPr="009370DB">
        <w:t>leviable</w:t>
      </w:r>
      <w:proofErr w:type="spellEnd"/>
      <w:r w:rsidRPr="009370DB">
        <w:t xml:space="preserve"> and intended to be claimed should be distinctly shown in the Tax Invoice submitted by the Seller after supply of the items.  Where this is not done it will be treated that the price is inclusive of GST. GST registration No. and date of its validity </w:t>
      </w:r>
      <w:r w:rsidRPr="009370DB">
        <w:lastRenderedPageBreak/>
        <w:t>should be indicated. The firm must quote their TIN No., PAN No., (IT returns) etc. in the quotation (attested copies to be enclosed).</w:t>
      </w:r>
    </w:p>
    <w:p w14:paraId="2CBA04DB" w14:textId="77777777" w:rsidR="00172D48" w:rsidRPr="009370DB" w:rsidRDefault="00172D48" w:rsidP="004761E3">
      <w:pPr>
        <w:pStyle w:val="ListParagraph"/>
        <w:numPr>
          <w:ilvl w:val="0"/>
          <w:numId w:val="62"/>
        </w:numPr>
        <w:suppressAutoHyphens/>
        <w:jc w:val="both"/>
        <w:rPr>
          <w:b/>
          <w:u w:val="single"/>
        </w:rPr>
      </w:pPr>
      <w:r w:rsidRPr="009370DB">
        <w:t xml:space="preserve">The percentage of GST, surcharge, if applicable and other levies legally </w:t>
      </w:r>
      <w:proofErr w:type="spellStart"/>
      <w:r w:rsidRPr="009370DB">
        <w:t>leviable</w:t>
      </w:r>
      <w:proofErr w:type="spellEnd"/>
      <w:r w:rsidRPr="009370DB">
        <w:t xml:space="preserve"> and intended to be claimed should be clearly indicated in the tax invoice submitted by the agencies after supply of the items. Where this is not done, no claim on these accounts would be admissible later.</w:t>
      </w:r>
    </w:p>
    <w:p w14:paraId="7758FD61" w14:textId="77777777" w:rsidR="00172D48" w:rsidRPr="009370DB" w:rsidRDefault="00172D48" w:rsidP="004761E3">
      <w:pPr>
        <w:pStyle w:val="ListParagraph"/>
        <w:numPr>
          <w:ilvl w:val="0"/>
          <w:numId w:val="62"/>
        </w:numPr>
        <w:suppressAutoHyphens/>
        <w:jc w:val="both"/>
      </w:pPr>
      <w:r w:rsidRPr="009370DB">
        <w:t>Price quoted in the price bid shall be final and no further claims over and above the price quoted by the bidder shall be payable by NIPHM unless and otherwise agreed mutually in writing and bidder should undertake to supply goods at NIPHM at his cost.</w:t>
      </w:r>
    </w:p>
    <w:p w14:paraId="2BFD5871" w14:textId="77777777" w:rsidR="00172D48" w:rsidRPr="009370DB" w:rsidRDefault="00172D48" w:rsidP="004761E3">
      <w:pPr>
        <w:pStyle w:val="ListParagraph"/>
        <w:numPr>
          <w:ilvl w:val="0"/>
          <w:numId w:val="62"/>
        </w:numPr>
        <w:suppressAutoHyphens/>
        <w:jc w:val="both"/>
      </w:pPr>
      <w:r w:rsidRPr="009370DB">
        <w:t>The rates should be mentioned clearly in both figures and words for each item in the quotation.  If there is any variation in figures and words, rates quoted in words will be taken in to consideration. The overwriting, cutting, erasing, if any should clearly be indicated duly attested.</w:t>
      </w:r>
    </w:p>
    <w:p w14:paraId="3136B79A" w14:textId="77777777" w:rsidR="00172D48" w:rsidRPr="009370DB" w:rsidRDefault="00172D48" w:rsidP="004761E3">
      <w:pPr>
        <w:pStyle w:val="ListParagraph"/>
        <w:numPr>
          <w:ilvl w:val="0"/>
          <w:numId w:val="62"/>
        </w:numPr>
        <w:suppressAutoHyphens/>
        <w:jc w:val="both"/>
      </w:pPr>
      <w:r w:rsidRPr="009370DB">
        <w:rPr>
          <w:lang w:bidi="hi-IN"/>
        </w:rPr>
        <w:t>The Price should be quoted only in Indian Rupees.</w:t>
      </w:r>
    </w:p>
    <w:p w14:paraId="727F24E2" w14:textId="77777777" w:rsidR="00172D48" w:rsidRDefault="00172D48" w:rsidP="004761E3">
      <w:pPr>
        <w:pStyle w:val="ListParagraph"/>
        <w:numPr>
          <w:ilvl w:val="0"/>
          <w:numId w:val="32"/>
        </w:numPr>
        <w:suppressAutoHyphens/>
        <w:autoSpaceDE w:val="0"/>
        <w:autoSpaceDN w:val="0"/>
        <w:adjustRightInd w:val="0"/>
        <w:rPr>
          <w:b/>
          <w:color w:val="000000"/>
        </w:rPr>
      </w:pPr>
      <w:r w:rsidRPr="009370DB">
        <w:rPr>
          <w:b/>
          <w:color w:val="000000"/>
        </w:rPr>
        <w:t>Terms of  Payment:</w:t>
      </w:r>
    </w:p>
    <w:p w14:paraId="12B6D90E" w14:textId="77777777" w:rsidR="00172D48" w:rsidRPr="009370DB" w:rsidRDefault="00172D48" w:rsidP="004761E3">
      <w:pPr>
        <w:pStyle w:val="ListParagraph"/>
        <w:numPr>
          <w:ilvl w:val="0"/>
          <w:numId w:val="33"/>
        </w:numPr>
        <w:tabs>
          <w:tab w:val="clear" w:pos="1440"/>
          <w:tab w:val="num" w:pos="720"/>
        </w:tabs>
        <w:suppressAutoHyphens/>
        <w:autoSpaceDE w:val="0"/>
        <w:autoSpaceDN w:val="0"/>
        <w:adjustRightInd w:val="0"/>
        <w:ind w:left="720"/>
        <w:jc w:val="both"/>
        <w:rPr>
          <w:color w:val="000000"/>
          <w:lang w:val="en-IN"/>
        </w:rPr>
      </w:pPr>
      <w:r w:rsidRPr="009370DB">
        <w:rPr>
          <w:color w:val="000000"/>
          <w:lang w:val="en-IN"/>
        </w:rPr>
        <w:t xml:space="preserve">Payment will be released within </w:t>
      </w:r>
      <w:r w:rsidRPr="009370DB">
        <w:rPr>
          <w:b/>
          <w:color w:val="000000"/>
          <w:lang w:val="en-IN"/>
        </w:rPr>
        <w:t>30 days</w:t>
      </w:r>
      <w:r w:rsidRPr="009370DB">
        <w:rPr>
          <w:color w:val="000000"/>
          <w:lang w:val="en-IN"/>
        </w:rPr>
        <w:t xml:space="preserve"> after completion of the work and final acceptance by the officer to that effect subject to recoveries, if any, by way of liquidated damages or any other charges as per terms &amp; conditions of contract in the following manner. </w:t>
      </w:r>
    </w:p>
    <w:p w14:paraId="0BB1B7BE" w14:textId="77777777" w:rsidR="00172D48" w:rsidRPr="009370DB" w:rsidRDefault="00172D48" w:rsidP="004761E3">
      <w:pPr>
        <w:pStyle w:val="ListParagraph"/>
        <w:numPr>
          <w:ilvl w:val="0"/>
          <w:numId w:val="33"/>
        </w:numPr>
        <w:tabs>
          <w:tab w:val="clear" w:pos="1440"/>
          <w:tab w:val="num" w:pos="720"/>
        </w:tabs>
        <w:suppressAutoHyphens/>
        <w:autoSpaceDE w:val="0"/>
        <w:autoSpaceDN w:val="0"/>
        <w:adjustRightInd w:val="0"/>
        <w:ind w:left="720"/>
        <w:jc w:val="both"/>
        <w:rPr>
          <w:color w:val="000000"/>
          <w:lang w:val="en-IN"/>
        </w:rPr>
      </w:pPr>
      <w:r w:rsidRPr="009370DB">
        <w:rPr>
          <w:color w:val="000000"/>
          <w:lang w:val="en-IN"/>
        </w:rPr>
        <w:t>All the payment shall be made by Cheque/DD/RTGS/NEFT after supply and final acceptance by the designated officer.</w:t>
      </w:r>
    </w:p>
    <w:p w14:paraId="3BE2BCB4" w14:textId="77777777" w:rsidR="00172D48" w:rsidRPr="009370DB" w:rsidRDefault="00172D48" w:rsidP="004761E3">
      <w:pPr>
        <w:pStyle w:val="ListParagraph"/>
        <w:numPr>
          <w:ilvl w:val="0"/>
          <w:numId w:val="33"/>
        </w:numPr>
        <w:tabs>
          <w:tab w:val="clear" w:pos="1440"/>
          <w:tab w:val="num" w:pos="720"/>
        </w:tabs>
        <w:suppressAutoHyphens/>
        <w:autoSpaceDE w:val="0"/>
        <w:autoSpaceDN w:val="0"/>
        <w:adjustRightInd w:val="0"/>
        <w:ind w:left="720"/>
        <w:jc w:val="both"/>
        <w:rPr>
          <w:color w:val="000000"/>
          <w:lang w:val="en-IN"/>
        </w:rPr>
      </w:pPr>
      <w:r w:rsidRPr="009370DB">
        <w:rPr>
          <w:color w:val="000000"/>
          <w:lang w:val="en-IN"/>
        </w:rPr>
        <w:t xml:space="preserve">100% payment of the contract price shall be paid on completion of services and delivery at the consignee premises and Certification of goods to be issued by the consignees subject to recoveries, if any, either on account of defects/ deficiencies not attended by the supplier or otherwise and upon the submission of the following documents: </w:t>
      </w:r>
    </w:p>
    <w:p w14:paraId="046E2694" w14:textId="77777777" w:rsidR="00172D48" w:rsidRPr="009370DB" w:rsidRDefault="00172D48" w:rsidP="004761E3">
      <w:pPr>
        <w:pStyle w:val="ListParagraph"/>
        <w:numPr>
          <w:ilvl w:val="0"/>
          <w:numId w:val="33"/>
        </w:numPr>
        <w:tabs>
          <w:tab w:val="clear" w:pos="1440"/>
          <w:tab w:val="num" w:pos="720"/>
        </w:tabs>
        <w:suppressAutoHyphens/>
        <w:autoSpaceDE w:val="0"/>
        <w:autoSpaceDN w:val="0"/>
        <w:adjustRightInd w:val="0"/>
        <w:ind w:left="720"/>
        <w:jc w:val="both"/>
        <w:rPr>
          <w:color w:val="000000"/>
          <w:lang w:val="en-IN"/>
        </w:rPr>
      </w:pPr>
      <w:r w:rsidRPr="009370DB">
        <w:rPr>
          <w:color w:val="000000"/>
          <w:lang w:val="en-IN"/>
        </w:rPr>
        <w:t>The Supplier/firm should submit the invoice in triplicate.  The invoice should contain the GST registration number and there should not be any overwriting/cuttings/corrections.  An advance stamped receipt should be enclosed along with invoice.</w:t>
      </w:r>
    </w:p>
    <w:p w14:paraId="10CA9F6F" w14:textId="77777777" w:rsidR="00172D48" w:rsidRPr="009370DB" w:rsidRDefault="00172D48" w:rsidP="004761E3">
      <w:pPr>
        <w:pStyle w:val="ListParagraph"/>
        <w:numPr>
          <w:ilvl w:val="0"/>
          <w:numId w:val="33"/>
        </w:numPr>
        <w:tabs>
          <w:tab w:val="clear" w:pos="1440"/>
          <w:tab w:val="num" w:pos="720"/>
        </w:tabs>
        <w:suppressAutoHyphens/>
        <w:autoSpaceDE w:val="0"/>
        <w:autoSpaceDN w:val="0"/>
        <w:adjustRightInd w:val="0"/>
        <w:ind w:left="720"/>
        <w:jc w:val="both"/>
        <w:rPr>
          <w:color w:val="000000"/>
          <w:lang w:val="en-IN"/>
        </w:rPr>
      </w:pPr>
      <w:r w:rsidRPr="009370DB">
        <w:rPr>
          <w:color w:val="000000"/>
          <w:lang w:val="en-IN"/>
        </w:rPr>
        <w:t xml:space="preserve">Two copies of packing list identifying contents of each package. </w:t>
      </w:r>
    </w:p>
    <w:p w14:paraId="48532A7C" w14:textId="77777777" w:rsidR="00172D48" w:rsidRPr="009370DB" w:rsidRDefault="00172D48" w:rsidP="004761E3">
      <w:pPr>
        <w:pStyle w:val="ListParagraph"/>
        <w:numPr>
          <w:ilvl w:val="0"/>
          <w:numId w:val="33"/>
        </w:numPr>
        <w:tabs>
          <w:tab w:val="clear" w:pos="1440"/>
          <w:tab w:val="num" w:pos="720"/>
        </w:tabs>
        <w:suppressAutoHyphens/>
        <w:autoSpaceDE w:val="0"/>
        <w:autoSpaceDN w:val="0"/>
        <w:adjustRightInd w:val="0"/>
        <w:ind w:left="720"/>
        <w:jc w:val="both"/>
        <w:rPr>
          <w:color w:val="000000"/>
          <w:lang w:val="en-IN"/>
        </w:rPr>
      </w:pPr>
      <w:r w:rsidRPr="009370DB">
        <w:rPr>
          <w:color w:val="000000"/>
          <w:lang w:val="en-IN"/>
        </w:rPr>
        <w:t xml:space="preserve">The supplier shall not claim any interest on payment under the contract. </w:t>
      </w:r>
    </w:p>
    <w:p w14:paraId="3991A3A0" w14:textId="77777777" w:rsidR="00172D48" w:rsidRPr="009370DB" w:rsidRDefault="00172D48" w:rsidP="004761E3">
      <w:pPr>
        <w:pStyle w:val="ListParagraph"/>
        <w:numPr>
          <w:ilvl w:val="0"/>
          <w:numId w:val="33"/>
        </w:numPr>
        <w:tabs>
          <w:tab w:val="clear" w:pos="1440"/>
          <w:tab w:val="num" w:pos="720"/>
        </w:tabs>
        <w:suppressAutoHyphens/>
        <w:autoSpaceDE w:val="0"/>
        <w:autoSpaceDN w:val="0"/>
        <w:adjustRightInd w:val="0"/>
        <w:ind w:left="720"/>
        <w:jc w:val="both"/>
        <w:rPr>
          <w:color w:val="000000"/>
          <w:lang w:val="en-IN"/>
        </w:rPr>
      </w:pPr>
      <w:r w:rsidRPr="009370DB">
        <w:rPr>
          <w:color w:val="000000"/>
          <w:lang w:val="en-IN"/>
        </w:rPr>
        <w:t xml:space="preserve">Where there is a statutory requirement for tax deduction at source, such deduction towards income tax and other tax as applicable will be made from the bills payable to the supplier rates as notified from time to time. </w:t>
      </w:r>
    </w:p>
    <w:p w14:paraId="233EFD08" w14:textId="77777777" w:rsidR="00172D48" w:rsidRPr="009370DB" w:rsidRDefault="00172D48" w:rsidP="004761E3">
      <w:pPr>
        <w:pStyle w:val="ListParagraph"/>
        <w:numPr>
          <w:ilvl w:val="0"/>
          <w:numId w:val="33"/>
        </w:numPr>
        <w:tabs>
          <w:tab w:val="clear" w:pos="1440"/>
          <w:tab w:val="num" w:pos="720"/>
        </w:tabs>
        <w:suppressAutoHyphens/>
        <w:autoSpaceDE w:val="0"/>
        <w:autoSpaceDN w:val="0"/>
        <w:adjustRightInd w:val="0"/>
        <w:ind w:left="720"/>
        <w:jc w:val="both"/>
        <w:rPr>
          <w:color w:val="000000"/>
          <w:lang w:val="en-IN"/>
        </w:rPr>
      </w:pPr>
      <w:r w:rsidRPr="009370DB">
        <w:t>The Supplier's request(s) for payment shall be made to the Purchaser in writing, accompanied by an invoice describing, as appropriate, the Goods delivered and the Services performed, and by documents, submitted pursuant to Delivery and document Clause of the GCC and upon fulfilment of other obligations stipulated in the contract.</w:t>
      </w:r>
    </w:p>
    <w:p w14:paraId="427DCF75" w14:textId="77777777" w:rsidR="00172D48" w:rsidRPr="009370DB" w:rsidRDefault="00172D48" w:rsidP="004761E3">
      <w:pPr>
        <w:pStyle w:val="ListParagraph"/>
        <w:numPr>
          <w:ilvl w:val="0"/>
          <w:numId w:val="33"/>
        </w:numPr>
        <w:tabs>
          <w:tab w:val="clear" w:pos="1440"/>
          <w:tab w:val="num" w:pos="720"/>
        </w:tabs>
        <w:suppressAutoHyphens/>
        <w:autoSpaceDE w:val="0"/>
        <w:autoSpaceDN w:val="0"/>
        <w:adjustRightInd w:val="0"/>
        <w:ind w:left="720"/>
        <w:jc w:val="both"/>
        <w:rPr>
          <w:color w:val="000000"/>
          <w:lang w:val="en-IN"/>
        </w:rPr>
      </w:pPr>
      <w:r w:rsidRPr="009370DB">
        <w:t>While claiming the payment, the supplier should certify in the bill/invoice that the payment being claimed strictly in terms of the contract and all obligations on the part of the supplier for claiming the payment have been fulfilled as required under the contract.</w:t>
      </w:r>
    </w:p>
    <w:p w14:paraId="6F8C9424" w14:textId="77777777" w:rsidR="00172D48" w:rsidRPr="009370DB" w:rsidRDefault="00172D48" w:rsidP="004761E3">
      <w:pPr>
        <w:pStyle w:val="ListParagraph"/>
        <w:numPr>
          <w:ilvl w:val="0"/>
          <w:numId w:val="33"/>
        </w:numPr>
        <w:tabs>
          <w:tab w:val="clear" w:pos="1440"/>
          <w:tab w:val="num" w:pos="720"/>
        </w:tabs>
        <w:suppressAutoHyphens/>
        <w:autoSpaceDE w:val="0"/>
        <w:autoSpaceDN w:val="0"/>
        <w:adjustRightInd w:val="0"/>
        <w:ind w:left="720"/>
        <w:jc w:val="both"/>
        <w:rPr>
          <w:color w:val="000000"/>
          <w:lang w:val="en-IN"/>
        </w:rPr>
      </w:pPr>
      <w:r w:rsidRPr="009370DB">
        <w:t>Payment shall be made in currency as indicated in the contract.</w:t>
      </w:r>
    </w:p>
    <w:p w14:paraId="75B928DD" w14:textId="2A21828F" w:rsidR="00650678" w:rsidRDefault="00650678">
      <w:pP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br w:type="page"/>
      </w:r>
    </w:p>
    <w:p w14:paraId="57926C2E" w14:textId="274D11EE" w:rsidR="00650678" w:rsidRPr="00650678" w:rsidRDefault="00650678" w:rsidP="00650678">
      <w:pPr>
        <w:jc w:val="right"/>
        <w:rPr>
          <w:rFonts w:ascii="Times New Roman" w:hAnsi="Times New Roman" w:cs="Times New Roman"/>
          <w:b/>
          <w:bCs/>
          <w:snapToGrid w:val="0"/>
          <w:sz w:val="24"/>
          <w:szCs w:val="24"/>
        </w:rPr>
      </w:pPr>
      <w:r w:rsidRPr="00650678">
        <w:rPr>
          <w:rFonts w:ascii="Times New Roman" w:hAnsi="Times New Roman" w:cs="Times New Roman"/>
          <w:b/>
          <w:bCs/>
          <w:snapToGrid w:val="0"/>
          <w:sz w:val="24"/>
          <w:szCs w:val="24"/>
        </w:rPr>
        <w:lastRenderedPageBreak/>
        <w:t>Annexure-I</w:t>
      </w:r>
    </w:p>
    <w:p w14:paraId="559608A6" w14:textId="4144A0C6" w:rsidR="00DB0162" w:rsidRPr="00650678" w:rsidRDefault="00DB0162" w:rsidP="00DB0162">
      <w:pPr>
        <w:rPr>
          <w:rFonts w:ascii="Times New Roman" w:hAnsi="Times New Roman" w:cs="Times New Roman"/>
          <w:b/>
          <w:bCs/>
          <w:snapToGrid w:val="0"/>
          <w:sz w:val="24"/>
          <w:szCs w:val="24"/>
        </w:rPr>
      </w:pPr>
      <w:r w:rsidRPr="00650678">
        <w:rPr>
          <w:rFonts w:ascii="Times New Roman" w:hAnsi="Times New Roman" w:cs="Times New Roman"/>
          <w:snapToGrid w:val="0"/>
          <w:sz w:val="24"/>
          <w:szCs w:val="24"/>
        </w:rPr>
        <w:t>24.</w:t>
      </w:r>
      <w:r w:rsidRPr="00650678">
        <w:rPr>
          <w:rFonts w:ascii="Times New Roman" w:hAnsi="Times New Roman" w:cs="Times New Roman"/>
          <w:b/>
          <w:bCs/>
          <w:snapToGrid w:val="0"/>
          <w:sz w:val="24"/>
          <w:szCs w:val="24"/>
        </w:rPr>
        <w:t xml:space="preserve">  </w:t>
      </w:r>
      <w:r w:rsidR="00C369C1" w:rsidRPr="00650678">
        <w:rPr>
          <w:rFonts w:ascii="Times New Roman" w:hAnsi="Times New Roman" w:cs="Times New Roman"/>
          <w:b/>
          <w:bCs/>
          <w:snapToGrid w:val="0"/>
          <w:sz w:val="24"/>
          <w:szCs w:val="24"/>
        </w:rPr>
        <w:t>Statement showing the list of branded items to be used</w:t>
      </w:r>
    </w:p>
    <w:tbl>
      <w:tblPr>
        <w:tblW w:w="10116" w:type="dxa"/>
        <w:tblLook w:val="04A0" w:firstRow="1" w:lastRow="0" w:firstColumn="1" w:lastColumn="0" w:noHBand="0" w:noVBand="1"/>
      </w:tblPr>
      <w:tblGrid>
        <w:gridCol w:w="643"/>
        <w:gridCol w:w="5514"/>
        <w:gridCol w:w="3959"/>
      </w:tblGrid>
      <w:tr w:rsidR="008E15EB" w:rsidRPr="00DB1E9E" w14:paraId="7FC3D5B4" w14:textId="6354EC5B" w:rsidTr="001474F3">
        <w:trPr>
          <w:trHeight w:val="439"/>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14:paraId="625F98C5" w14:textId="5280A8D9" w:rsidR="008E15EB" w:rsidRPr="001474F3" w:rsidRDefault="008E15EB" w:rsidP="001474F3">
            <w:pPr>
              <w:spacing w:after="0" w:line="240" w:lineRule="auto"/>
              <w:jc w:val="center"/>
              <w:rPr>
                <w:rFonts w:ascii="Times New Roman" w:eastAsia="Times New Roman" w:hAnsi="Times New Roman" w:cs="Times New Roman"/>
                <w:b/>
                <w:bCs/>
                <w:sz w:val="24"/>
                <w:szCs w:val="24"/>
              </w:rPr>
            </w:pPr>
            <w:r w:rsidRPr="001474F3">
              <w:rPr>
                <w:rFonts w:ascii="Times New Roman" w:eastAsia="Times New Roman" w:hAnsi="Times New Roman" w:cs="Times New Roman"/>
                <w:b/>
                <w:bCs/>
                <w:sz w:val="24"/>
                <w:szCs w:val="24"/>
              </w:rPr>
              <w:t>S</w:t>
            </w:r>
            <w:r w:rsidR="001474F3" w:rsidRPr="001474F3">
              <w:rPr>
                <w:rFonts w:ascii="Times New Roman" w:eastAsia="Times New Roman" w:hAnsi="Times New Roman" w:cs="Times New Roman"/>
                <w:b/>
                <w:bCs/>
                <w:sz w:val="24"/>
                <w:szCs w:val="24"/>
              </w:rPr>
              <w:t>N</w:t>
            </w:r>
            <w:r w:rsidRPr="001474F3">
              <w:rPr>
                <w:rFonts w:ascii="Times New Roman" w:eastAsia="Times New Roman" w:hAnsi="Times New Roman" w:cs="Times New Roman"/>
                <w:b/>
                <w:bCs/>
                <w:sz w:val="24"/>
                <w:szCs w:val="24"/>
              </w:rPr>
              <w:t>o</w:t>
            </w:r>
          </w:p>
        </w:tc>
        <w:tc>
          <w:tcPr>
            <w:tcW w:w="5514" w:type="dxa"/>
            <w:tcBorders>
              <w:top w:val="single" w:sz="4" w:space="0" w:color="auto"/>
              <w:left w:val="nil"/>
              <w:bottom w:val="single" w:sz="4" w:space="0" w:color="auto"/>
              <w:right w:val="single" w:sz="4" w:space="0" w:color="auto"/>
            </w:tcBorders>
            <w:shd w:val="clear" w:color="auto" w:fill="auto"/>
            <w:noWrap/>
            <w:hideMark/>
          </w:tcPr>
          <w:p w14:paraId="0874B156" w14:textId="2CDA72D0" w:rsidR="008E15EB" w:rsidRPr="001474F3" w:rsidRDefault="008E15EB" w:rsidP="001474F3">
            <w:pPr>
              <w:spacing w:after="0" w:line="240" w:lineRule="auto"/>
              <w:jc w:val="center"/>
              <w:rPr>
                <w:rFonts w:ascii="Times New Roman" w:eastAsia="Times New Roman" w:hAnsi="Times New Roman" w:cs="Times New Roman"/>
                <w:b/>
                <w:bCs/>
                <w:sz w:val="24"/>
                <w:szCs w:val="24"/>
              </w:rPr>
            </w:pPr>
            <w:r w:rsidRPr="001474F3">
              <w:rPr>
                <w:rFonts w:ascii="Times New Roman" w:eastAsia="Times New Roman" w:hAnsi="Times New Roman" w:cs="Times New Roman"/>
                <w:b/>
                <w:bCs/>
                <w:sz w:val="24"/>
                <w:szCs w:val="24"/>
              </w:rPr>
              <w:t>Name of the Item</w:t>
            </w:r>
          </w:p>
        </w:tc>
        <w:tc>
          <w:tcPr>
            <w:tcW w:w="3999" w:type="dxa"/>
            <w:tcBorders>
              <w:top w:val="single" w:sz="4" w:space="0" w:color="auto"/>
              <w:left w:val="nil"/>
              <w:bottom w:val="single" w:sz="4" w:space="0" w:color="auto"/>
              <w:right w:val="single" w:sz="4" w:space="0" w:color="auto"/>
            </w:tcBorders>
          </w:tcPr>
          <w:p w14:paraId="4BFC4449" w14:textId="6F576776" w:rsidR="008E15EB" w:rsidRPr="001474F3" w:rsidRDefault="008E15EB" w:rsidP="001474F3">
            <w:pPr>
              <w:autoSpaceDE w:val="0"/>
              <w:autoSpaceDN w:val="0"/>
              <w:adjustRightInd w:val="0"/>
              <w:spacing w:after="0"/>
              <w:jc w:val="center"/>
              <w:rPr>
                <w:rFonts w:ascii="Times New Roman" w:eastAsia="Times New Roman" w:hAnsi="Times New Roman" w:cs="Times New Roman"/>
                <w:b/>
                <w:bCs/>
                <w:sz w:val="24"/>
                <w:szCs w:val="24"/>
              </w:rPr>
            </w:pPr>
            <w:r w:rsidRPr="001474F3">
              <w:rPr>
                <w:rFonts w:ascii="Times New Roman" w:hAnsi="Times New Roman" w:cs="Times New Roman"/>
                <w:b/>
                <w:sz w:val="24"/>
                <w:szCs w:val="24"/>
              </w:rPr>
              <w:t>Compliance Yes/No</w:t>
            </w:r>
          </w:p>
        </w:tc>
      </w:tr>
      <w:tr w:rsidR="008E15EB" w:rsidRPr="00DB1E9E" w14:paraId="46D4B826" w14:textId="27D48D92"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16EA53B4"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1</w:t>
            </w:r>
          </w:p>
        </w:tc>
        <w:tc>
          <w:tcPr>
            <w:tcW w:w="5514" w:type="dxa"/>
            <w:tcBorders>
              <w:top w:val="nil"/>
              <w:left w:val="nil"/>
              <w:bottom w:val="single" w:sz="4" w:space="0" w:color="auto"/>
              <w:right w:val="single" w:sz="4" w:space="0" w:color="auto"/>
            </w:tcBorders>
            <w:shd w:val="clear" w:color="auto" w:fill="auto"/>
            <w:noWrap/>
            <w:vAlign w:val="bottom"/>
            <w:hideMark/>
          </w:tcPr>
          <w:p w14:paraId="3699D6DD" w14:textId="77777777" w:rsidR="008E15EB" w:rsidRPr="00DB1E9E" w:rsidRDefault="008E15EB" w:rsidP="008A0365">
            <w:pPr>
              <w:spacing w:after="0" w:line="240" w:lineRule="auto"/>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 xml:space="preserve"> Atta Aashirvaad</w:t>
            </w:r>
          </w:p>
        </w:tc>
        <w:tc>
          <w:tcPr>
            <w:tcW w:w="3999" w:type="dxa"/>
            <w:tcBorders>
              <w:top w:val="nil"/>
              <w:left w:val="nil"/>
              <w:bottom w:val="single" w:sz="4" w:space="0" w:color="auto"/>
              <w:right w:val="single" w:sz="4" w:space="0" w:color="auto"/>
            </w:tcBorders>
          </w:tcPr>
          <w:p w14:paraId="2047E6D8"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5C0A3FB3" w14:textId="016FA6EB" w:rsidTr="008E15EB">
        <w:trPr>
          <w:trHeight w:val="458"/>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69A957CE"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2</w:t>
            </w:r>
          </w:p>
        </w:tc>
        <w:tc>
          <w:tcPr>
            <w:tcW w:w="5514" w:type="dxa"/>
            <w:tcBorders>
              <w:top w:val="nil"/>
              <w:left w:val="nil"/>
              <w:bottom w:val="single" w:sz="4" w:space="0" w:color="auto"/>
              <w:right w:val="single" w:sz="4" w:space="0" w:color="auto"/>
            </w:tcBorders>
            <w:shd w:val="clear" w:color="auto" w:fill="auto"/>
            <w:noWrap/>
            <w:vAlign w:val="bottom"/>
            <w:hideMark/>
          </w:tcPr>
          <w:p w14:paraId="209A570D" w14:textId="77777777" w:rsidR="008E15EB" w:rsidRPr="00DB1E9E" w:rsidRDefault="008E15EB" w:rsidP="008A0365">
            <w:pPr>
              <w:spacing w:after="0" w:line="240" w:lineRule="auto"/>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 xml:space="preserve"> Atta Pillsbury</w:t>
            </w:r>
          </w:p>
        </w:tc>
        <w:tc>
          <w:tcPr>
            <w:tcW w:w="3999" w:type="dxa"/>
            <w:tcBorders>
              <w:top w:val="nil"/>
              <w:left w:val="nil"/>
              <w:bottom w:val="single" w:sz="4" w:space="0" w:color="auto"/>
              <w:right w:val="single" w:sz="4" w:space="0" w:color="auto"/>
            </w:tcBorders>
          </w:tcPr>
          <w:p w14:paraId="33632C8F"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0463158B" w14:textId="7EB143B6"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103A95CA"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3</w:t>
            </w:r>
          </w:p>
        </w:tc>
        <w:tc>
          <w:tcPr>
            <w:tcW w:w="5514" w:type="dxa"/>
            <w:tcBorders>
              <w:top w:val="nil"/>
              <w:left w:val="nil"/>
              <w:bottom w:val="single" w:sz="4" w:space="0" w:color="auto"/>
              <w:right w:val="single" w:sz="4" w:space="0" w:color="auto"/>
            </w:tcBorders>
            <w:shd w:val="clear" w:color="auto" w:fill="auto"/>
            <w:noWrap/>
            <w:vAlign w:val="bottom"/>
            <w:hideMark/>
          </w:tcPr>
          <w:p w14:paraId="32911F1B" w14:textId="77777777" w:rsidR="008E15EB" w:rsidRPr="00DB1E9E" w:rsidRDefault="008E15EB" w:rsidP="008A0365">
            <w:pPr>
              <w:spacing w:after="0" w:line="240" w:lineRule="auto"/>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 xml:space="preserve"> Atta Patanjali</w:t>
            </w:r>
          </w:p>
        </w:tc>
        <w:tc>
          <w:tcPr>
            <w:tcW w:w="3999" w:type="dxa"/>
            <w:tcBorders>
              <w:top w:val="nil"/>
              <w:left w:val="nil"/>
              <w:bottom w:val="single" w:sz="4" w:space="0" w:color="auto"/>
              <w:right w:val="single" w:sz="4" w:space="0" w:color="auto"/>
            </w:tcBorders>
          </w:tcPr>
          <w:p w14:paraId="717F99AF"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63ACD323" w14:textId="4737BAD8"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683E3AF4"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4</w:t>
            </w:r>
          </w:p>
        </w:tc>
        <w:tc>
          <w:tcPr>
            <w:tcW w:w="5514" w:type="dxa"/>
            <w:tcBorders>
              <w:top w:val="nil"/>
              <w:left w:val="nil"/>
              <w:bottom w:val="single" w:sz="4" w:space="0" w:color="auto"/>
              <w:right w:val="single" w:sz="4" w:space="0" w:color="auto"/>
            </w:tcBorders>
            <w:shd w:val="clear" w:color="auto" w:fill="auto"/>
            <w:noWrap/>
            <w:vAlign w:val="bottom"/>
            <w:hideMark/>
          </w:tcPr>
          <w:p w14:paraId="36688B17" w14:textId="77777777" w:rsidR="008E15EB" w:rsidRPr="00DB1E9E" w:rsidRDefault="008E15EB" w:rsidP="008A0365">
            <w:pPr>
              <w:spacing w:after="0" w:line="240" w:lineRule="auto"/>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 xml:space="preserve"> Atta Annapurna</w:t>
            </w:r>
          </w:p>
        </w:tc>
        <w:tc>
          <w:tcPr>
            <w:tcW w:w="3999" w:type="dxa"/>
            <w:tcBorders>
              <w:top w:val="nil"/>
              <w:left w:val="nil"/>
              <w:bottom w:val="single" w:sz="4" w:space="0" w:color="auto"/>
              <w:right w:val="single" w:sz="4" w:space="0" w:color="auto"/>
            </w:tcBorders>
          </w:tcPr>
          <w:p w14:paraId="4007DC71"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771B7924" w14:textId="08A0AB14"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782CC120"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5</w:t>
            </w:r>
          </w:p>
        </w:tc>
        <w:tc>
          <w:tcPr>
            <w:tcW w:w="5514" w:type="dxa"/>
            <w:tcBorders>
              <w:top w:val="nil"/>
              <w:left w:val="nil"/>
              <w:bottom w:val="single" w:sz="4" w:space="0" w:color="auto"/>
              <w:right w:val="single" w:sz="4" w:space="0" w:color="auto"/>
            </w:tcBorders>
            <w:shd w:val="clear" w:color="auto" w:fill="auto"/>
            <w:noWrap/>
            <w:vAlign w:val="bottom"/>
            <w:hideMark/>
          </w:tcPr>
          <w:p w14:paraId="67F9D98A" w14:textId="77777777" w:rsidR="008E15EB" w:rsidRPr="00DB1E9E" w:rsidRDefault="008E15EB" w:rsidP="008A0365">
            <w:pPr>
              <w:spacing w:after="0" w:line="240" w:lineRule="auto"/>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Corn Flakeskelloggs</w:t>
            </w:r>
          </w:p>
        </w:tc>
        <w:tc>
          <w:tcPr>
            <w:tcW w:w="3999" w:type="dxa"/>
            <w:tcBorders>
              <w:top w:val="nil"/>
              <w:left w:val="nil"/>
              <w:bottom w:val="single" w:sz="4" w:space="0" w:color="auto"/>
              <w:right w:val="single" w:sz="4" w:space="0" w:color="auto"/>
            </w:tcBorders>
          </w:tcPr>
          <w:p w14:paraId="16CFD172"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2FAF2085" w14:textId="3DA2B837"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74035D80"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6</w:t>
            </w:r>
          </w:p>
        </w:tc>
        <w:tc>
          <w:tcPr>
            <w:tcW w:w="5514" w:type="dxa"/>
            <w:tcBorders>
              <w:top w:val="nil"/>
              <w:left w:val="nil"/>
              <w:bottom w:val="single" w:sz="4" w:space="0" w:color="auto"/>
              <w:right w:val="single" w:sz="4" w:space="0" w:color="auto"/>
            </w:tcBorders>
            <w:shd w:val="clear" w:color="auto" w:fill="auto"/>
            <w:noWrap/>
            <w:vAlign w:val="bottom"/>
            <w:hideMark/>
          </w:tcPr>
          <w:p w14:paraId="4026E86B" w14:textId="77777777" w:rsidR="008E15EB" w:rsidRPr="00DB1E9E" w:rsidRDefault="008E15EB" w:rsidP="008A0365">
            <w:pPr>
              <w:spacing w:after="0" w:line="240" w:lineRule="auto"/>
              <w:rPr>
                <w:rFonts w:ascii="Times New Roman" w:eastAsia="Times New Roman" w:hAnsi="Times New Roman" w:cs="Times New Roman"/>
                <w:sz w:val="24"/>
                <w:szCs w:val="24"/>
              </w:rPr>
            </w:pPr>
            <w:proofErr w:type="spellStart"/>
            <w:r w:rsidRPr="00DB1E9E">
              <w:rPr>
                <w:rFonts w:ascii="Times New Roman" w:eastAsia="Times New Roman" w:hAnsi="Times New Roman" w:cs="Times New Roman"/>
                <w:sz w:val="24"/>
                <w:szCs w:val="24"/>
              </w:rPr>
              <w:t>Ragi</w:t>
            </w:r>
            <w:proofErr w:type="spellEnd"/>
            <w:r w:rsidRPr="00DB1E9E">
              <w:rPr>
                <w:rFonts w:ascii="Times New Roman" w:eastAsia="Times New Roman" w:hAnsi="Times New Roman" w:cs="Times New Roman"/>
                <w:sz w:val="24"/>
                <w:szCs w:val="24"/>
              </w:rPr>
              <w:t xml:space="preserve"> flakes </w:t>
            </w:r>
            <w:proofErr w:type="spellStart"/>
            <w:r w:rsidRPr="00DB1E9E">
              <w:rPr>
                <w:rFonts w:ascii="Times New Roman" w:eastAsia="Times New Roman" w:hAnsi="Times New Roman" w:cs="Times New Roman"/>
                <w:sz w:val="24"/>
                <w:szCs w:val="24"/>
              </w:rPr>
              <w:t>soulfull</w:t>
            </w:r>
            <w:proofErr w:type="spellEnd"/>
          </w:p>
        </w:tc>
        <w:tc>
          <w:tcPr>
            <w:tcW w:w="3999" w:type="dxa"/>
            <w:tcBorders>
              <w:top w:val="nil"/>
              <w:left w:val="nil"/>
              <w:bottom w:val="single" w:sz="4" w:space="0" w:color="auto"/>
              <w:right w:val="single" w:sz="4" w:space="0" w:color="auto"/>
            </w:tcBorders>
          </w:tcPr>
          <w:p w14:paraId="2681D97E"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196EA5A8" w14:textId="5E818380"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6C7F6B60"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7</w:t>
            </w:r>
          </w:p>
        </w:tc>
        <w:tc>
          <w:tcPr>
            <w:tcW w:w="5514" w:type="dxa"/>
            <w:tcBorders>
              <w:top w:val="nil"/>
              <w:left w:val="nil"/>
              <w:bottom w:val="single" w:sz="4" w:space="0" w:color="auto"/>
              <w:right w:val="single" w:sz="4" w:space="0" w:color="auto"/>
            </w:tcBorders>
            <w:shd w:val="clear" w:color="auto" w:fill="auto"/>
            <w:noWrap/>
            <w:vAlign w:val="bottom"/>
            <w:hideMark/>
          </w:tcPr>
          <w:p w14:paraId="6F4732A4" w14:textId="77777777" w:rsidR="008E15EB" w:rsidRPr="00DB1E9E" w:rsidRDefault="008E15EB" w:rsidP="008A0365">
            <w:pPr>
              <w:spacing w:after="0" w:line="240" w:lineRule="auto"/>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Wheat flakes kelloggs</w:t>
            </w:r>
          </w:p>
        </w:tc>
        <w:tc>
          <w:tcPr>
            <w:tcW w:w="3999" w:type="dxa"/>
            <w:tcBorders>
              <w:top w:val="nil"/>
              <w:left w:val="nil"/>
              <w:bottom w:val="single" w:sz="4" w:space="0" w:color="auto"/>
              <w:right w:val="single" w:sz="4" w:space="0" w:color="auto"/>
            </w:tcBorders>
          </w:tcPr>
          <w:p w14:paraId="299E9F57"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6DBCB91B" w14:textId="45539E47"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44D5DD0C"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8</w:t>
            </w:r>
          </w:p>
        </w:tc>
        <w:tc>
          <w:tcPr>
            <w:tcW w:w="5514" w:type="dxa"/>
            <w:tcBorders>
              <w:top w:val="nil"/>
              <w:left w:val="nil"/>
              <w:bottom w:val="single" w:sz="4" w:space="0" w:color="auto"/>
              <w:right w:val="single" w:sz="4" w:space="0" w:color="auto"/>
            </w:tcBorders>
            <w:shd w:val="clear" w:color="auto" w:fill="auto"/>
            <w:noWrap/>
            <w:vAlign w:val="bottom"/>
            <w:hideMark/>
          </w:tcPr>
          <w:p w14:paraId="5B8DE5FB" w14:textId="77777777" w:rsidR="008E15EB" w:rsidRPr="00DB1E9E" w:rsidRDefault="008E15EB" w:rsidP="008A0365">
            <w:pPr>
              <w:spacing w:after="0" w:line="240" w:lineRule="auto"/>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Oats kelloggs</w:t>
            </w:r>
          </w:p>
        </w:tc>
        <w:tc>
          <w:tcPr>
            <w:tcW w:w="3999" w:type="dxa"/>
            <w:tcBorders>
              <w:top w:val="nil"/>
              <w:left w:val="nil"/>
              <w:bottom w:val="single" w:sz="4" w:space="0" w:color="auto"/>
              <w:right w:val="single" w:sz="4" w:space="0" w:color="auto"/>
            </w:tcBorders>
          </w:tcPr>
          <w:p w14:paraId="33EBE32F"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131061C4" w14:textId="7B77504C"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7C16225D"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9</w:t>
            </w:r>
          </w:p>
        </w:tc>
        <w:tc>
          <w:tcPr>
            <w:tcW w:w="5514" w:type="dxa"/>
            <w:tcBorders>
              <w:top w:val="nil"/>
              <w:left w:val="nil"/>
              <w:bottom w:val="single" w:sz="4" w:space="0" w:color="auto"/>
              <w:right w:val="single" w:sz="4" w:space="0" w:color="auto"/>
            </w:tcBorders>
            <w:shd w:val="clear" w:color="auto" w:fill="auto"/>
            <w:noWrap/>
            <w:vAlign w:val="bottom"/>
            <w:hideMark/>
          </w:tcPr>
          <w:p w14:paraId="783136CD" w14:textId="77777777" w:rsidR="008E15EB" w:rsidRPr="00DB1E9E" w:rsidRDefault="008E15EB" w:rsidP="008A0365">
            <w:pPr>
              <w:spacing w:after="0" w:line="240" w:lineRule="auto"/>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 xml:space="preserve">Oats </w:t>
            </w:r>
            <w:proofErr w:type="spellStart"/>
            <w:r w:rsidRPr="00DB1E9E">
              <w:rPr>
                <w:rFonts w:ascii="Times New Roman" w:eastAsia="Times New Roman" w:hAnsi="Times New Roman" w:cs="Times New Roman"/>
                <w:sz w:val="24"/>
                <w:szCs w:val="24"/>
              </w:rPr>
              <w:t>pantanjali</w:t>
            </w:r>
            <w:proofErr w:type="spellEnd"/>
          </w:p>
        </w:tc>
        <w:tc>
          <w:tcPr>
            <w:tcW w:w="3999" w:type="dxa"/>
            <w:tcBorders>
              <w:top w:val="nil"/>
              <w:left w:val="nil"/>
              <w:bottom w:val="single" w:sz="4" w:space="0" w:color="auto"/>
              <w:right w:val="single" w:sz="4" w:space="0" w:color="auto"/>
            </w:tcBorders>
          </w:tcPr>
          <w:p w14:paraId="2B5065BA"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5C31DD07" w14:textId="465B5C9F"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76836974"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10</w:t>
            </w:r>
          </w:p>
        </w:tc>
        <w:tc>
          <w:tcPr>
            <w:tcW w:w="5514" w:type="dxa"/>
            <w:tcBorders>
              <w:top w:val="nil"/>
              <w:left w:val="nil"/>
              <w:bottom w:val="single" w:sz="4" w:space="0" w:color="auto"/>
              <w:right w:val="single" w:sz="4" w:space="0" w:color="auto"/>
            </w:tcBorders>
            <w:shd w:val="clear" w:color="auto" w:fill="auto"/>
            <w:noWrap/>
            <w:vAlign w:val="bottom"/>
            <w:hideMark/>
          </w:tcPr>
          <w:p w14:paraId="2A716B65" w14:textId="77777777" w:rsidR="008E15EB" w:rsidRPr="00DB1E9E" w:rsidRDefault="008E15EB" w:rsidP="008A0365">
            <w:pPr>
              <w:spacing w:after="0" w:line="240" w:lineRule="auto"/>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 xml:space="preserve">Oats Quaker </w:t>
            </w:r>
          </w:p>
        </w:tc>
        <w:tc>
          <w:tcPr>
            <w:tcW w:w="3999" w:type="dxa"/>
            <w:tcBorders>
              <w:top w:val="nil"/>
              <w:left w:val="nil"/>
              <w:bottom w:val="single" w:sz="4" w:space="0" w:color="auto"/>
              <w:right w:val="single" w:sz="4" w:space="0" w:color="auto"/>
            </w:tcBorders>
          </w:tcPr>
          <w:p w14:paraId="39FD279D"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29B70963" w14:textId="3FE5826F"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7FF93F7D"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11</w:t>
            </w:r>
          </w:p>
        </w:tc>
        <w:tc>
          <w:tcPr>
            <w:tcW w:w="5514" w:type="dxa"/>
            <w:tcBorders>
              <w:top w:val="nil"/>
              <w:left w:val="nil"/>
              <w:bottom w:val="single" w:sz="4" w:space="0" w:color="auto"/>
              <w:right w:val="single" w:sz="4" w:space="0" w:color="auto"/>
            </w:tcBorders>
            <w:shd w:val="clear" w:color="auto" w:fill="auto"/>
            <w:noWrap/>
            <w:vAlign w:val="bottom"/>
            <w:hideMark/>
          </w:tcPr>
          <w:p w14:paraId="18059879" w14:textId="77777777" w:rsidR="008E15EB" w:rsidRPr="00DB1E9E" w:rsidRDefault="008E15EB" w:rsidP="008A0365">
            <w:pPr>
              <w:spacing w:after="0" w:line="240" w:lineRule="auto"/>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 xml:space="preserve">Oats  </w:t>
            </w:r>
            <w:proofErr w:type="spellStart"/>
            <w:r w:rsidRPr="00DB1E9E">
              <w:rPr>
                <w:rFonts w:ascii="Times New Roman" w:eastAsia="Times New Roman" w:hAnsi="Times New Roman" w:cs="Times New Roman"/>
                <w:sz w:val="24"/>
                <w:szCs w:val="24"/>
              </w:rPr>
              <w:t>Bagrrys</w:t>
            </w:r>
            <w:proofErr w:type="spellEnd"/>
          </w:p>
        </w:tc>
        <w:tc>
          <w:tcPr>
            <w:tcW w:w="3999" w:type="dxa"/>
            <w:tcBorders>
              <w:top w:val="nil"/>
              <w:left w:val="nil"/>
              <w:bottom w:val="single" w:sz="4" w:space="0" w:color="auto"/>
              <w:right w:val="single" w:sz="4" w:space="0" w:color="auto"/>
            </w:tcBorders>
          </w:tcPr>
          <w:p w14:paraId="62C9B257"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3DA34BE5" w14:textId="6ECBA186"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6DEFF3FA"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12</w:t>
            </w:r>
          </w:p>
        </w:tc>
        <w:tc>
          <w:tcPr>
            <w:tcW w:w="5514" w:type="dxa"/>
            <w:tcBorders>
              <w:top w:val="nil"/>
              <w:left w:val="nil"/>
              <w:bottom w:val="single" w:sz="4" w:space="0" w:color="auto"/>
              <w:right w:val="single" w:sz="4" w:space="0" w:color="auto"/>
            </w:tcBorders>
            <w:shd w:val="clear" w:color="auto" w:fill="auto"/>
            <w:noWrap/>
            <w:vAlign w:val="bottom"/>
            <w:hideMark/>
          </w:tcPr>
          <w:p w14:paraId="296FB5EF" w14:textId="77777777" w:rsidR="008E15EB" w:rsidRPr="00DB1E9E" w:rsidRDefault="008E15EB" w:rsidP="008A0365">
            <w:pPr>
              <w:spacing w:after="0" w:line="240" w:lineRule="auto"/>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 xml:space="preserve">Oats </w:t>
            </w:r>
            <w:proofErr w:type="spellStart"/>
            <w:r w:rsidRPr="00DB1E9E">
              <w:rPr>
                <w:rFonts w:ascii="Times New Roman" w:eastAsia="Times New Roman" w:hAnsi="Times New Roman" w:cs="Times New Roman"/>
                <w:sz w:val="24"/>
                <w:szCs w:val="24"/>
              </w:rPr>
              <w:t>saffola</w:t>
            </w:r>
            <w:proofErr w:type="spellEnd"/>
          </w:p>
        </w:tc>
        <w:tc>
          <w:tcPr>
            <w:tcW w:w="3999" w:type="dxa"/>
            <w:tcBorders>
              <w:top w:val="nil"/>
              <w:left w:val="nil"/>
              <w:bottom w:val="single" w:sz="4" w:space="0" w:color="auto"/>
              <w:right w:val="single" w:sz="4" w:space="0" w:color="auto"/>
            </w:tcBorders>
          </w:tcPr>
          <w:p w14:paraId="15007D6E"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75344FF2" w14:textId="4ED8A03B"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3CA36144"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13</w:t>
            </w:r>
          </w:p>
        </w:tc>
        <w:tc>
          <w:tcPr>
            <w:tcW w:w="5514" w:type="dxa"/>
            <w:tcBorders>
              <w:top w:val="nil"/>
              <w:left w:val="nil"/>
              <w:bottom w:val="single" w:sz="4" w:space="0" w:color="auto"/>
              <w:right w:val="single" w:sz="4" w:space="0" w:color="auto"/>
            </w:tcBorders>
            <w:shd w:val="clear" w:color="auto" w:fill="auto"/>
            <w:noWrap/>
            <w:vAlign w:val="bottom"/>
            <w:hideMark/>
          </w:tcPr>
          <w:p w14:paraId="62D735B5" w14:textId="77777777" w:rsidR="008E15EB" w:rsidRPr="00DB1E9E" w:rsidRDefault="008E15EB" w:rsidP="008A0365">
            <w:pPr>
              <w:spacing w:after="0" w:line="240" w:lineRule="auto"/>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Basmati Rice Kohinoor</w:t>
            </w:r>
          </w:p>
        </w:tc>
        <w:tc>
          <w:tcPr>
            <w:tcW w:w="3999" w:type="dxa"/>
            <w:tcBorders>
              <w:top w:val="nil"/>
              <w:left w:val="nil"/>
              <w:bottom w:val="single" w:sz="4" w:space="0" w:color="auto"/>
              <w:right w:val="single" w:sz="4" w:space="0" w:color="auto"/>
            </w:tcBorders>
          </w:tcPr>
          <w:p w14:paraId="6787C4E8"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05394A4F" w14:textId="5E99F170"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72EBE608"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14</w:t>
            </w:r>
          </w:p>
        </w:tc>
        <w:tc>
          <w:tcPr>
            <w:tcW w:w="5514" w:type="dxa"/>
            <w:tcBorders>
              <w:top w:val="nil"/>
              <w:left w:val="nil"/>
              <w:bottom w:val="single" w:sz="4" w:space="0" w:color="auto"/>
              <w:right w:val="single" w:sz="4" w:space="0" w:color="auto"/>
            </w:tcBorders>
            <w:shd w:val="clear" w:color="auto" w:fill="auto"/>
            <w:noWrap/>
            <w:vAlign w:val="bottom"/>
            <w:hideMark/>
          </w:tcPr>
          <w:p w14:paraId="5EE4A921" w14:textId="77777777" w:rsidR="008E15EB" w:rsidRPr="00DB1E9E" w:rsidRDefault="008E15EB" w:rsidP="008A0365">
            <w:pPr>
              <w:spacing w:after="0" w:line="240" w:lineRule="auto"/>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 xml:space="preserve">Basmati Rice </w:t>
            </w:r>
            <w:proofErr w:type="spellStart"/>
            <w:r w:rsidRPr="00DB1E9E">
              <w:rPr>
                <w:rFonts w:ascii="Times New Roman" w:eastAsia="Times New Roman" w:hAnsi="Times New Roman" w:cs="Times New Roman"/>
                <w:sz w:val="24"/>
                <w:szCs w:val="24"/>
              </w:rPr>
              <w:t>Alwisam</w:t>
            </w:r>
            <w:proofErr w:type="spellEnd"/>
          </w:p>
        </w:tc>
        <w:tc>
          <w:tcPr>
            <w:tcW w:w="3999" w:type="dxa"/>
            <w:tcBorders>
              <w:top w:val="nil"/>
              <w:left w:val="nil"/>
              <w:bottom w:val="single" w:sz="4" w:space="0" w:color="auto"/>
              <w:right w:val="single" w:sz="4" w:space="0" w:color="auto"/>
            </w:tcBorders>
          </w:tcPr>
          <w:p w14:paraId="52D04AE0"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2E8754AF" w14:textId="1BD55083"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01E45AB9"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15</w:t>
            </w:r>
          </w:p>
        </w:tc>
        <w:tc>
          <w:tcPr>
            <w:tcW w:w="5514" w:type="dxa"/>
            <w:tcBorders>
              <w:top w:val="nil"/>
              <w:left w:val="nil"/>
              <w:bottom w:val="single" w:sz="4" w:space="0" w:color="auto"/>
              <w:right w:val="single" w:sz="4" w:space="0" w:color="auto"/>
            </w:tcBorders>
            <w:shd w:val="clear" w:color="auto" w:fill="auto"/>
            <w:noWrap/>
            <w:vAlign w:val="bottom"/>
            <w:hideMark/>
          </w:tcPr>
          <w:p w14:paraId="30790A27" w14:textId="77777777" w:rsidR="008E15EB" w:rsidRPr="00DB1E9E" w:rsidRDefault="008E15EB" w:rsidP="008A0365">
            <w:pPr>
              <w:spacing w:after="0" w:line="240" w:lineRule="auto"/>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 xml:space="preserve"> Basmati Rice </w:t>
            </w:r>
            <w:proofErr w:type="spellStart"/>
            <w:r w:rsidRPr="00DB1E9E">
              <w:rPr>
                <w:rFonts w:ascii="Times New Roman" w:eastAsia="Times New Roman" w:hAnsi="Times New Roman" w:cs="Times New Roman"/>
                <w:sz w:val="24"/>
                <w:szCs w:val="24"/>
              </w:rPr>
              <w:t>Patanjali</w:t>
            </w:r>
            <w:proofErr w:type="spellEnd"/>
            <w:r w:rsidRPr="00DB1E9E">
              <w:rPr>
                <w:rFonts w:ascii="Times New Roman" w:eastAsia="Times New Roman" w:hAnsi="Times New Roman" w:cs="Times New Roman"/>
                <w:sz w:val="24"/>
                <w:szCs w:val="24"/>
              </w:rPr>
              <w:t xml:space="preserve"> </w:t>
            </w:r>
            <w:proofErr w:type="spellStart"/>
            <w:r w:rsidRPr="00DB1E9E">
              <w:rPr>
                <w:rFonts w:ascii="Times New Roman" w:eastAsia="Times New Roman" w:hAnsi="Times New Roman" w:cs="Times New Roman"/>
                <w:sz w:val="24"/>
                <w:szCs w:val="24"/>
              </w:rPr>
              <w:t>Shaki</w:t>
            </w:r>
            <w:proofErr w:type="spellEnd"/>
            <w:r w:rsidRPr="00DB1E9E">
              <w:rPr>
                <w:rFonts w:ascii="Times New Roman" w:eastAsia="Times New Roman" w:hAnsi="Times New Roman" w:cs="Times New Roman"/>
                <w:sz w:val="24"/>
                <w:szCs w:val="24"/>
              </w:rPr>
              <w:t xml:space="preserve"> XXL</w:t>
            </w:r>
          </w:p>
        </w:tc>
        <w:tc>
          <w:tcPr>
            <w:tcW w:w="3999" w:type="dxa"/>
            <w:tcBorders>
              <w:top w:val="nil"/>
              <w:left w:val="nil"/>
              <w:bottom w:val="single" w:sz="4" w:space="0" w:color="auto"/>
              <w:right w:val="single" w:sz="4" w:space="0" w:color="auto"/>
            </w:tcBorders>
          </w:tcPr>
          <w:p w14:paraId="617E82F6"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2A393DE6" w14:textId="4D72FB3F"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18C8983D"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16</w:t>
            </w:r>
          </w:p>
        </w:tc>
        <w:tc>
          <w:tcPr>
            <w:tcW w:w="5514" w:type="dxa"/>
            <w:tcBorders>
              <w:top w:val="nil"/>
              <w:left w:val="nil"/>
              <w:bottom w:val="single" w:sz="4" w:space="0" w:color="auto"/>
              <w:right w:val="single" w:sz="4" w:space="0" w:color="auto"/>
            </w:tcBorders>
            <w:shd w:val="clear" w:color="auto" w:fill="auto"/>
            <w:noWrap/>
            <w:vAlign w:val="bottom"/>
            <w:hideMark/>
          </w:tcPr>
          <w:p w14:paraId="62852DC1" w14:textId="77777777" w:rsidR="008E15EB" w:rsidRPr="00DB1E9E" w:rsidRDefault="008E15EB" w:rsidP="008A0365">
            <w:pPr>
              <w:spacing w:after="0" w:line="240" w:lineRule="auto"/>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 xml:space="preserve"> Basmati Rice Patanjali Tiber</w:t>
            </w:r>
          </w:p>
        </w:tc>
        <w:tc>
          <w:tcPr>
            <w:tcW w:w="3999" w:type="dxa"/>
            <w:tcBorders>
              <w:top w:val="nil"/>
              <w:left w:val="nil"/>
              <w:bottom w:val="single" w:sz="4" w:space="0" w:color="auto"/>
              <w:right w:val="single" w:sz="4" w:space="0" w:color="auto"/>
            </w:tcBorders>
          </w:tcPr>
          <w:p w14:paraId="4F1D7E98"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0EB2DA43" w14:textId="398E7DD6"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710872E6"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17</w:t>
            </w:r>
          </w:p>
        </w:tc>
        <w:tc>
          <w:tcPr>
            <w:tcW w:w="5514" w:type="dxa"/>
            <w:tcBorders>
              <w:top w:val="nil"/>
              <w:left w:val="nil"/>
              <w:bottom w:val="single" w:sz="4" w:space="0" w:color="auto"/>
              <w:right w:val="single" w:sz="4" w:space="0" w:color="auto"/>
            </w:tcBorders>
            <w:shd w:val="clear" w:color="auto" w:fill="auto"/>
            <w:noWrap/>
            <w:vAlign w:val="bottom"/>
            <w:hideMark/>
          </w:tcPr>
          <w:p w14:paraId="6C2CD34B" w14:textId="77777777" w:rsidR="008E15EB" w:rsidRPr="00DB1E9E" w:rsidRDefault="008E15EB" w:rsidP="008A0365">
            <w:pPr>
              <w:spacing w:after="0" w:line="240" w:lineRule="auto"/>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 xml:space="preserve"> Basmati Rice India Gate</w:t>
            </w:r>
          </w:p>
        </w:tc>
        <w:tc>
          <w:tcPr>
            <w:tcW w:w="3999" w:type="dxa"/>
            <w:tcBorders>
              <w:top w:val="nil"/>
              <w:left w:val="nil"/>
              <w:bottom w:val="single" w:sz="4" w:space="0" w:color="auto"/>
              <w:right w:val="single" w:sz="4" w:space="0" w:color="auto"/>
            </w:tcBorders>
          </w:tcPr>
          <w:p w14:paraId="2A7E54CF"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3EAA5850" w14:textId="4B88496A"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7E6BF31C"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18</w:t>
            </w:r>
          </w:p>
        </w:tc>
        <w:tc>
          <w:tcPr>
            <w:tcW w:w="5514" w:type="dxa"/>
            <w:tcBorders>
              <w:top w:val="nil"/>
              <w:left w:val="nil"/>
              <w:bottom w:val="single" w:sz="4" w:space="0" w:color="auto"/>
              <w:right w:val="single" w:sz="4" w:space="0" w:color="auto"/>
            </w:tcBorders>
            <w:shd w:val="clear" w:color="auto" w:fill="auto"/>
            <w:noWrap/>
            <w:vAlign w:val="bottom"/>
            <w:hideMark/>
          </w:tcPr>
          <w:p w14:paraId="0E5A70E9" w14:textId="77777777" w:rsidR="008E15EB" w:rsidRPr="00DB1E9E" w:rsidRDefault="008E15EB" w:rsidP="008A0365">
            <w:pPr>
              <w:spacing w:after="0" w:line="240" w:lineRule="auto"/>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 xml:space="preserve"> Basmati </w:t>
            </w:r>
            <w:proofErr w:type="spellStart"/>
            <w:r w:rsidRPr="00DB1E9E">
              <w:rPr>
                <w:rFonts w:ascii="Times New Roman" w:eastAsia="Times New Roman" w:hAnsi="Times New Roman" w:cs="Times New Roman"/>
                <w:sz w:val="24"/>
                <w:szCs w:val="24"/>
              </w:rPr>
              <w:t>RiceFortune</w:t>
            </w:r>
            <w:proofErr w:type="spellEnd"/>
            <w:r w:rsidRPr="00DB1E9E">
              <w:rPr>
                <w:rFonts w:ascii="Times New Roman" w:eastAsia="Times New Roman" w:hAnsi="Times New Roman" w:cs="Times New Roman"/>
                <w:sz w:val="24"/>
                <w:szCs w:val="24"/>
              </w:rPr>
              <w:t xml:space="preserve"> Every Day</w:t>
            </w:r>
          </w:p>
        </w:tc>
        <w:tc>
          <w:tcPr>
            <w:tcW w:w="3999" w:type="dxa"/>
            <w:tcBorders>
              <w:top w:val="nil"/>
              <w:left w:val="nil"/>
              <w:bottom w:val="single" w:sz="4" w:space="0" w:color="auto"/>
              <w:right w:val="single" w:sz="4" w:space="0" w:color="auto"/>
            </w:tcBorders>
          </w:tcPr>
          <w:p w14:paraId="46753489"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34A095C8" w14:textId="196D3B1F"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280ABB59"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19</w:t>
            </w:r>
          </w:p>
        </w:tc>
        <w:tc>
          <w:tcPr>
            <w:tcW w:w="5514" w:type="dxa"/>
            <w:tcBorders>
              <w:top w:val="nil"/>
              <w:left w:val="nil"/>
              <w:bottom w:val="single" w:sz="4" w:space="0" w:color="auto"/>
              <w:right w:val="single" w:sz="4" w:space="0" w:color="auto"/>
            </w:tcBorders>
            <w:shd w:val="clear" w:color="auto" w:fill="auto"/>
            <w:noWrap/>
            <w:vAlign w:val="bottom"/>
            <w:hideMark/>
          </w:tcPr>
          <w:p w14:paraId="3EC20758" w14:textId="77777777" w:rsidR="008E15EB" w:rsidRPr="00DB1E9E" w:rsidRDefault="008E15EB" w:rsidP="008A0365">
            <w:pPr>
              <w:spacing w:after="0" w:line="240" w:lineRule="auto"/>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 xml:space="preserve"> Basmati </w:t>
            </w:r>
            <w:proofErr w:type="spellStart"/>
            <w:r w:rsidRPr="00DB1E9E">
              <w:rPr>
                <w:rFonts w:ascii="Times New Roman" w:eastAsia="Times New Roman" w:hAnsi="Times New Roman" w:cs="Times New Roman"/>
                <w:sz w:val="24"/>
                <w:szCs w:val="24"/>
              </w:rPr>
              <w:t>RiceDaawat</w:t>
            </w:r>
            <w:proofErr w:type="spellEnd"/>
            <w:r w:rsidRPr="00DB1E9E">
              <w:rPr>
                <w:rFonts w:ascii="Times New Roman" w:eastAsia="Times New Roman" w:hAnsi="Times New Roman" w:cs="Times New Roman"/>
                <w:sz w:val="24"/>
                <w:szCs w:val="24"/>
              </w:rPr>
              <w:t xml:space="preserve"> </w:t>
            </w:r>
            <w:proofErr w:type="spellStart"/>
            <w:r w:rsidRPr="00DB1E9E">
              <w:rPr>
                <w:rFonts w:ascii="Times New Roman" w:eastAsia="Times New Roman" w:hAnsi="Times New Roman" w:cs="Times New Roman"/>
                <w:sz w:val="24"/>
                <w:szCs w:val="24"/>
              </w:rPr>
              <w:t>Dubar</w:t>
            </w:r>
            <w:proofErr w:type="spellEnd"/>
          </w:p>
        </w:tc>
        <w:tc>
          <w:tcPr>
            <w:tcW w:w="3999" w:type="dxa"/>
            <w:tcBorders>
              <w:top w:val="nil"/>
              <w:left w:val="nil"/>
              <w:bottom w:val="single" w:sz="4" w:space="0" w:color="auto"/>
              <w:right w:val="single" w:sz="4" w:space="0" w:color="auto"/>
            </w:tcBorders>
          </w:tcPr>
          <w:p w14:paraId="0E81D574"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570EEE47" w14:textId="25E677AB"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0F9EF931"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20</w:t>
            </w:r>
          </w:p>
        </w:tc>
        <w:tc>
          <w:tcPr>
            <w:tcW w:w="5514" w:type="dxa"/>
            <w:tcBorders>
              <w:top w:val="nil"/>
              <w:left w:val="nil"/>
              <w:bottom w:val="single" w:sz="4" w:space="0" w:color="auto"/>
              <w:right w:val="single" w:sz="4" w:space="0" w:color="auto"/>
            </w:tcBorders>
            <w:shd w:val="clear" w:color="auto" w:fill="auto"/>
            <w:noWrap/>
            <w:vAlign w:val="bottom"/>
            <w:hideMark/>
          </w:tcPr>
          <w:p w14:paraId="60CA96FA" w14:textId="77777777" w:rsidR="008E15EB" w:rsidRPr="00DB1E9E" w:rsidRDefault="008E15EB" w:rsidP="008A0365">
            <w:pPr>
              <w:spacing w:after="0" w:line="240" w:lineRule="auto"/>
              <w:rPr>
                <w:rFonts w:ascii="Times New Roman" w:eastAsia="Times New Roman" w:hAnsi="Times New Roman" w:cs="Times New Roman"/>
                <w:sz w:val="24"/>
                <w:szCs w:val="24"/>
              </w:rPr>
            </w:pPr>
            <w:proofErr w:type="spellStart"/>
            <w:r w:rsidRPr="00DB1E9E">
              <w:rPr>
                <w:rFonts w:ascii="Times New Roman" w:eastAsia="Times New Roman" w:hAnsi="Times New Roman" w:cs="Times New Roman"/>
                <w:sz w:val="24"/>
                <w:szCs w:val="24"/>
              </w:rPr>
              <w:t>Sona</w:t>
            </w:r>
            <w:proofErr w:type="spellEnd"/>
            <w:r w:rsidRPr="00DB1E9E">
              <w:rPr>
                <w:rFonts w:ascii="Times New Roman" w:eastAsia="Times New Roman" w:hAnsi="Times New Roman" w:cs="Times New Roman"/>
                <w:sz w:val="24"/>
                <w:szCs w:val="24"/>
              </w:rPr>
              <w:t xml:space="preserve"> </w:t>
            </w:r>
            <w:proofErr w:type="spellStart"/>
            <w:r w:rsidRPr="00DB1E9E">
              <w:rPr>
                <w:rFonts w:ascii="Times New Roman" w:eastAsia="Times New Roman" w:hAnsi="Times New Roman" w:cs="Times New Roman"/>
                <w:sz w:val="24"/>
                <w:szCs w:val="24"/>
              </w:rPr>
              <w:t>Masoori</w:t>
            </w:r>
            <w:proofErr w:type="spellEnd"/>
            <w:r w:rsidRPr="00DB1E9E">
              <w:rPr>
                <w:rFonts w:ascii="Times New Roman" w:eastAsia="Times New Roman" w:hAnsi="Times New Roman" w:cs="Times New Roman"/>
                <w:sz w:val="24"/>
                <w:szCs w:val="24"/>
              </w:rPr>
              <w:t xml:space="preserve"> Rice (one year old)</w:t>
            </w:r>
          </w:p>
        </w:tc>
        <w:tc>
          <w:tcPr>
            <w:tcW w:w="3999" w:type="dxa"/>
            <w:tcBorders>
              <w:top w:val="nil"/>
              <w:left w:val="nil"/>
              <w:bottom w:val="single" w:sz="4" w:space="0" w:color="auto"/>
              <w:right w:val="single" w:sz="4" w:space="0" w:color="auto"/>
            </w:tcBorders>
          </w:tcPr>
          <w:p w14:paraId="15899B43"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4C02828B" w14:textId="5B161F65"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72D8047D"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21</w:t>
            </w:r>
          </w:p>
        </w:tc>
        <w:tc>
          <w:tcPr>
            <w:tcW w:w="5514" w:type="dxa"/>
            <w:tcBorders>
              <w:top w:val="nil"/>
              <w:left w:val="nil"/>
              <w:bottom w:val="single" w:sz="4" w:space="0" w:color="auto"/>
              <w:right w:val="single" w:sz="4" w:space="0" w:color="auto"/>
            </w:tcBorders>
            <w:shd w:val="clear" w:color="auto" w:fill="auto"/>
            <w:noWrap/>
            <w:vAlign w:val="bottom"/>
            <w:hideMark/>
          </w:tcPr>
          <w:p w14:paraId="6431226C" w14:textId="77777777" w:rsidR="008E15EB" w:rsidRPr="00DB1E9E" w:rsidRDefault="008E15EB" w:rsidP="008A0365">
            <w:pPr>
              <w:spacing w:after="0" w:line="240" w:lineRule="auto"/>
              <w:rPr>
                <w:rFonts w:ascii="Times New Roman" w:eastAsia="Times New Roman" w:hAnsi="Times New Roman" w:cs="Times New Roman"/>
                <w:sz w:val="24"/>
                <w:szCs w:val="24"/>
              </w:rPr>
            </w:pPr>
            <w:proofErr w:type="spellStart"/>
            <w:r w:rsidRPr="00DB1E9E">
              <w:rPr>
                <w:rFonts w:ascii="Times New Roman" w:eastAsia="Times New Roman" w:hAnsi="Times New Roman" w:cs="Times New Roman"/>
                <w:sz w:val="24"/>
                <w:szCs w:val="24"/>
              </w:rPr>
              <w:t>Kissan</w:t>
            </w:r>
            <w:proofErr w:type="spellEnd"/>
            <w:r w:rsidRPr="00DB1E9E">
              <w:rPr>
                <w:rFonts w:ascii="Times New Roman" w:eastAsia="Times New Roman" w:hAnsi="Times New Roman" w:cs="Times New Roman"/>
                <w:sz w:val="24"/>
                <w:szCs w:val="24"/>
              </w:rPr>
              <w:t xml:space="preserve"> Mixed Fruit Jam</w:t>
            </w:r>
          </w:p>
        </w:tc>
        <w:tc>
          <w:tcPr>
            <w:tcW w:w="3999" w:type="dxa"/>
            <w:tcBorders>
              <w:top w:val="nil"/>
              <w:left w:val="nil"/>
              <w:bottom w:val="single" w:sz="4" w:space="0" w:color="auto"/>
              <w:right w:val="single" w:sz="4" w:space="0" w:color="auto"/>
            </w:tcBorders>
          </w:tcPr>
          <w:p w14:paraId="7ABF5F86"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257C9823" w14:textId="1AC07EDC"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1756EB43"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22</w:t>
            </w:r>
          </w:p>
        </w:tc>
        <w:tc>
          <w:tcPr>
            <w:tcW w:w="5514" w:type="dxa"/>
            <w:tcBorders>
              <w:top w:val="nil"/>
              <w:left w:val="nil"/>
              <w:bottom w:val="single" w:sz="4" w:space="0" w:color="auto"/>
              <w:right w:val="single" w:sz="4" w:space="0" w:color="auto"/>
            </w:tcBorders>
            <w:shd w:val="clear" w:color="auto" w:fill="auto"/>
            <w:noWrap/>
            <w:vAlign w:val="bottom"/>
            <w:hideMark/>
          </w:tcPr>
          <w:p w14:paraId="7C8C17DE" w14:textId="77777777" w:rsidR="008E15EB" w:rsidRPr="00DB1E9E" w:rsidRDefault="008E15EB" w:rsidP="008A0365">
            <w:pPr>
              <w:spacing w:after="0" w:line="240" w:lineRule="auto"/>
              <w:rPr>
                <w:rFonts w:ascii="Times New Roman" w:eastAsia="Times New Roman" w:hAnsi="Times New Roman" w:cs="Times New Roman"/>
                <w:sz w:val="24"/>
                <w:szCs w:val="24"/>
              </w:rPr>
            </w:pPr>
            <w:proofErr w:type="spellStart"/>
            <w:r w:rsidRPr="00DB1E9E">
              <w:rPr>
                <w:rFonts w:ascii="Times New Roman" w:eastAsia="Times New Roman" w:hAnsi="Times New Roman" w:cs="Times New Roman"/>
                <w:sz w:val="24"/>
                <w:szCs w:val="24"/>
              </w:rPr>
              <w:t>Urad</w:t>
            </w:r>
            <w:proofErr w:type="spellEnd"/>
            <w:r w:rsidRPr="00DB1E9E">
              <w:rPr>
                <w:rFonts w:ascii="Times New Roman" w:eastAsia="Times New Roman" w:hAnsi="Times New Roman" w:cs="Times New Roman"/>
                <w:sz w:val="24"/>
                <w:szCs w:val="24"/>
              </w:rPr>
              <w:t xml:space="preserve"> Panjabi </w:t>
            </w:r>
            <w:proofErr w:type="spellStart"/>
            <w:r w:rsidRPr="00DB1E9E">
              <w:rPr>
                <w:rFonts w:ascii="Times New Roman" w:eastAsia="Times New Roman" w:hAnsi="Times New Roman" w:cs="Times New Roman"/>
                <w:sz w:val="24"/>
                <w:szCs w:val="24"/>
              </w:rPr>
              <w:t>papad</w:t>
            </w:r>
            <w:proofErr w:type="spellEnd"/>
          </w:p>
        </w:tc>
        <w:tc>
          <w:tcPr>
            <w:tcW w:w="3999" w:type="dxa"/>
            <w:tcBorders>
              <w:top w:val="nil"/>
              <w:left w:val="nil"/>
              <w:bottom w:val="single" w:sz="4" w:space="0" w:color="auto"/>
              <w:right w:val="single" w:sz="4" w:space="0" w:color="auto"/>
            </w:tcBorders>
          </w:tcPr>
          <w:p w14:paraId="65CF760B"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137865FA" w14:textId="62F05FB5"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37E52D30"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23</w:t>
            </w:r>
          </w:p>
        </w:tc>
        <w:tc>
          <w:tcPr>
            <w:tcW w:w="5514" w:type="dxa"/>
            <w:tcBorders>
              <w:top w:val="nil"/>
              <w:left w:val="nil"/>
              <w:bottom w:val="single" w:sz="4" w:space="0" w:color="auto"/>
              <w:right w:val="single" w:sz="4" w:space="0" w:color="auto"/>
            </w:tcBorders>
            <w:shd w:val="clear" w:color="auto" w:fill="auto"/>
            <w:noWrap/>
            <w:vAlign w:val="bottom"/>
            <w:hideMark/>
          </w:tcPr>
          <w:p w14:paraId="6E03664C" w14:textId="77777777" w:rsidR="008E15EB" w:rsidRPr="00DB1E9E" w:rsidRDefault="008E15EB" w:rsidP="008A0365">
            <w:pPr>
              <w:spacing w:after="0" w:line="240" w:lineRule="auto"/>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 xml:space="preserve">Tomato Ketchup Maggi </w:t>
            </w:r>
          </w:p>
        </w:tc>
        <w:tc>
          <w:tcPr>
            <w:tcW w:w="3999" w:type="dxa"/>
            <w:tcBorders>
              <w:top w:val="nil"/>
              <w:left w:val="nil"/>
              <w:bottom w:val="single" w:sz="4" w:space="0" w:color="auto"/>
              <w:right w:val="single" w:sz="4" w:space="0" w:color="auto"/>
            </w:tcBorders>
          </w:tcPr>
          <w:p w14:paraId="3A94892E"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440EDE84" w14:textId="6F5F8F29"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0CECDEBF"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24</w:t>
            </w:r>
          </w:p>
        </w:tc>
        <w:tc>
          <w:tcPr>
            <w:tcW w:w="5514" w:type="dxa"/>
            <w:tcBorders>
              <w:top w:val="nil"/>
              <w:left w:val="nil"/>
              <w:bottom w:val="single" w:sz="4" w:space="0" w:color="auto"/>
              <w:right w:val="single" w:sz="4" w:space="0" w:color="auto"/>
            </w:tcBorders>
            <w:shd w:val="clear" w:color="auto" w:fill="auto"/>
            <w:noWrap/>
            <w:vAlign w:val="bottom"/>
            <w:hideMark/>
          </w:tcPr>
          <w:p w14:paraId="7629FE54" w14:textId="77777777" w:rsidR="008E15EB" w:rsidRPr="00DB1E9E" w:rsidRDefault="008E15EB" w:rsidP="008A0365">
            <w:pPr>
              <w:spacing w:after="0" w:line="240" w:lineRule="auto"/>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Tomato Ketchup Patanjali</w:t>
            </w:r>
          </w:p>
        </w:tc>
        <w:tc>
          <w:tcPr>
            <w:tcW w:w="3999" w:type="dxa"/>
            <w:tcBorders>
              <w:top w:val="nil"/>
              <w:left w:val="nil"/>
              <w:bottom w:val="single" w:sz="4" w:space="0" w:color="auto"/>
              <w:right w:val="single" w:sz="4" w:space="0" w:color="auto"/>
            </w:tcBorders>
          </w:tcPr>
          <w:p w14:paraId="400415D9"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0FFD39F4" w14:textId="77C70CB5"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097B4D7E"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25</w:t>
            </w:r>
          </w:p>
        </w:tc>
        <w:tc>
          <w:tcPr>
            <w:tcW w:w="5514" w:type="dxa"/>
            <w:tcBorders>
              <w:top w:val="nil"/>
              <w:left w:val="nil"/>
              <w:bottom w:val="single" w:sz="4" w:space="0" w:color="auto"/>
              <w:right w:val="single" w:sz="4" w:space="0" w:color="auto"/>
            </w:tcBorders>
            <w:shd w:val="clear" w:color="auto" w:fill="auto"/>
            <w:noWrap/>
            <w:vAlign w:val="bottom"/>
            <w:hideMark/>
          </w:tcPr>
          <w:p w14:paraId="5A587E96" w14:textId="77777777" w:rsidR="008E15EB" w:rsidRPr="00DB1E9E" w:rsidRDefault="008E15EB" w:rsidP="008A0365">
            <w:pPr>
              <w:spacing w:after="0" w:line="240" w:lineRule="auto"/>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 xml:space="preserve"> Tomato Ketchup </w:t>
            </w:r>
            <w:proofErr w:type="spellStart"/>
            <w:r w:rsidRPr="00DB1E9E">
              <w:rPr>
                <w:rFonts w:ascii="Times New Roman" w:eastAsia="Times New Roman" w:hAnsi="Times New Roman" w:cs="Times New Roman"/>
                <w:sz w:val="24"/>
                <w:szCs w:val="24"/>
              </w:rPr>
              <w:t>Kissan</w:t>
            </w:r>
            <w:proofErr w:type="spellEnd"/>
          </w:p>
        </w:tc>
        <w:tc>
          <w:tcPr>
            <w:tcW w:w="3999" w:type="dxa"/>
            <w:tcBorders>
              <w:top w:val="nil"/>
              <w:left w:val="nil"/>
              <w:bottom w:val="single" w:sz="4" w:space="0" w:color="auto"/>
              <w:right w:val="single" w:sz="4" w:space="0" w:color="auto"/>
            </w:tcBorders>
          </w:tcPr>
          <w:p w14:paraId="2A3F64A8"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028C5CD5" w14:textId="5D053FE5"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00A509FB"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26</w:t>
            </w:r>
          </w:p>
        </w:tc>
        <w:tc>
          <w:tcPr>
            <w:tcW w:w="5514" w:type="dxa"/>
            <w:tcBorders>
              <w:top w:val="nil"/>
              <w:left w:val="nil"/>
              <w:bottom w:val="single" w:sz="4" w:space="0" w:color="auto"/>
              <w:right w:val="single" w:sz="4" w:space="0" w:color="auto"/>
            </w:tcBorders>
            <w:shd w:val="clear" w:color="auto" w:fill="auto"/>
            <w:noWrap/>
            <w:vAlign w:val="bottom"/>
            <w:hideMark/>
          </w:tcPr>
          <w:p w14:paraId="567C8879" w14:textId="77777777" w:rsidR="008E15EB" w:rsidRPr="00DB1E9E" w:rsidRDefault="008E15EB" w:rsidP="008A0365">
            <w:pPr>
              <w:spacing w:after="0" w:line="240" w:lineRule="auto"/>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Metro Milk Bread</w:t>
            </w:r>
          </w:p>
        </w:tc>
        <w:tc>
          <w:tcPr>
            <w:tcW w:w="3999" w:type="dxa"/>
            <w:tcBorders>
              <w:top w:val="nil"/>
              <w:left w:val="nil"/>
              <w:bottom w:val="single" w:sz="4" w:space="0" w:color="auto"/>
              <w:right w:val="single" w:sz="4" w:space="0" w:color="auto"/>
            </w:tcBorders>
          </w:tcPr>
          <w:p w14:paraId="2D711D3E"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1762CC01" w14:textId="677BA053"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5DD21245"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27</w:t>
            </w:r>
          </w:p>
        </w:tc>
        <w:tc>
          <w:tcPr>
            <w:tcW w:w="5514" w:type="dxa"/>
            <w:tcBorders>
              <w:top w:val="nil"/>
              <w:left w:val="nil"/>
              <w:bottom w:val="single" w:sz="4" w:space="0" w:color="auto"/>
              <w:right w:val="single" w:sz="4" w:space="0" w:color="auto"/>
            </w:tcBorders>
            <w:shd w:val="clear" w:color="auto" w:fill="auto"/>
            <w:noWrap/>
            <w:vAlign w:val="bottom"/>
            <w:hideMark/>
          </w:tcPr>
          <w:p w14:paraId="5F13D86E" w14:textId="77777777" w:rsidR="008E15EB" w:rsidRPr="00DB1E9E" w:rsidRDefault="008E15EB" w:rsidP="008A0365">
            <w:pPr>
              <w:spacing w:after="0" w:line="240" w:lineRule="auto"/>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 xml:space="preserve">Britannia bread </w:t>
            </w:r>
          </w:p>
        </w:tc>
        <w:tc>
          <w:tcPr>
            <w:tcW w:w="3999" w:type="dxa"/>
            <w:tcBorders>
              <w:top w:val="nil"/>
              <w:left w:val="nil"/>
              <w:bottom w:val="single" w:sz="4" w:space="0" w:color="auto"/>
              <w:right w:val="single" w:sz="4" w:space="0" w:color="auto"/>
            </w:tcBorders>
          </w:tcPr>
          <w:p w14:paraId="0CC270F7"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68B2E3BC" w14:textId="1A745AEC"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44390640"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28</w:t>
            </w:r>
          </w:p>
        </w:tc>
        <w:tc>
          <w:tcPr>
            <w:tcW w:w="5514" w:type="dxa"/>
            <w:tcBorders>
              <w:top w:val="nil"/>
              <w:left w:val="nil"/>
              <w:bottom w:val="single" w:sz="4" w:space="0" w:color="auto"/>
              <w:right w:val="single" w:sz="4" w:space="0" w:color="auto"/>
            </w:tcBorders>
            <w:shd w:val="clear" w:color="auto" w:fill="auto"/>
            <w:noWrap/>
            <w:vAlign w:val="bottom"/>
            <w:hideMark/>
          </w:tcPr>
          <w:p w14:paraId="5AB18E74" w14:textId="77777777" w:rsidR="008E15EB" w:rsidRPr="00DB1E9E" w:rsidRDefault="008E15EB" w:rsidP="008A0365">
            <w:pPr>
              <w:spacing w:after="0" w:line="240" w:lineRule="auto"/>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 xml:space="preserve">Britannia bread </w:t>
            </w:r>
          </w:p>
        </w:tc>
        <w:tc>
          <w:tcPr>
            <w:tcW w:w="3999" w:type="dxa"/>
            <w:tcBorders>
              <w:top w:val="nil"/>
              <w:left w:val="nil"/>
              <w:bottom w:val="single" w:sz="4" w:space="0" w:color="auto"/>
              <w:right w:val="single" w:sz="4" w:space="0" w:color="auto"/>
            </w:tcBorders>
          </w:tcPr>
          <w:p w14:paraId="7CD0C322"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793EAD8E" w14:textId="6FDAE06A"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31D79D35"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29</w:t>
            </w:r>
          </w:p>
        </w:tc>
        <w:tc>
          <w:tcPr>
            <w:tcW w:w="5514" w:type="dxa"/>
            <w:tcBorders>
              <w:top w:val="nil"/>
              <w:left w:val="nil"/>
              <w:bottom w:val="single" w:sz="4" w:space="0" w:color="auto"/>
              <w:right w:val="single" w:sz="4" w:space="0" w:color="auto"/>
            </w:tcBorders>
            <w:shd w:val="clear" w:color="auto" w:fill="auto"/>
            <w:noWrap/>
            <w:vAlign w:val="bottom"/>
            <w:hideMark/>
          </w:tcPr>
          <w:p w14:paraId="37B6C209" w14:textId="77777777" w:rsidR="008E15EB" w:rsidRPr="00DB1E9E" w:rsidRDefault="008E15EB" w:rsidP="008A0365">
            <w:pPr>
              <w:spacing w:after="0" w:line="240" w:lineRule="auto"/>
              <w:rPr>
                <w:rFonts w:ascii="Times New Roman" w:eastAsia="Times New Roman" w:hAnsi="Times New Roman" w:cs="Times New Roman"/>
                <w:sz w:val="24"/>
                <w:szCs w:val="24"/>
              </w:rPr>
            </w:pPr>
            <w:proofErr w:type="spellStart"/>
            <w:r w:rsidRPr="00DB1E9E">
              <w:rPr>
                <w:rFonts w:ascii="Times New Roman" w:eastAsia="Times New Roman" w:hAnsi="Times New Roman" w:cs="Times New Roman"/>
                <w:sz w:val="24"/>
                <w:szCs w:val="24"/>
              </w:rPr>
              <w:t>Amul</w:t>
            </w:r>
            <w:proofErr w:type="spellEnd"/>
            <w:r w:rsidRPr="00DB1E9E">
              <w:rPr>
                <w:rFonts w:ascii="Times New Roman" w:eastAsia="Times New Roman" w:hAnsi="Times New Roman" w:cs="Times New Roman"/>
                <w:sz w:val="24"/>
                <w:szCs w:val="24"/>
              </w:rPr>
              <w:t xml:space="preserve"> Butter</w:t>
            </w:r>
          </w:p>
        </w:tc>
        <w:tc>
          <w:tcPr>
            <w:tcW w:w="3999" w:type="dxa"/>
            <w:tcBorders>
              <w:top w:val="nil"/>
              <w:left w:val="nil"/>
              <w:bottom w:val="single" w:sz="4" w:space="0" w:color="auto"/>
              <w:right w:val="single" w:sz="4" w:space="0" w:color="auto"/>
            </w:tcBorders>
          </w:tcPr>
          <w:p w14:paraId="3AE04675"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3D825E70" w14:textId="48FBCB66"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74951C11"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30</w:t>
            </w:r>
          </w:p>
        </w:tc>
        <w:tc>
          <w:tcPr>
            <w:tcW w:w="5514" w:type="dxa"/>
            <w:tcBorders>
              <w:top w:val="nil"/>
              <w:left w:val="nil"/>
              <w:bottom w:val="single" w:sz="4" w:space="0" w:color="auto"/>
              <w:right w:val="single" w:sz="4" w:space="0" w:color="auto"/>
            </w:tcBorders>
            <w:shd w:val="clear" w:color="auto" w:fill="auto"/>
            <w:noWrap/>
            <w:vAlign w:val="bottom"/>
            <w:hideMark/>
          </w:tcPr>
          <w:p w14:paraId="17629F34" w14:textId="77777777" w:rsidR="008E15EB" w:rsidRPr="00DB1E9E" w:rsidRDefault="008E15EB" w:rsidP="008A0365">
            <w:pPr>
              <w:spacing w:after="0" w:line="240" w:lineRule="auto"/>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 xml:space="preserve">Heritage Butter </w:t>
            </w:r>
          </w:p>
        </w:tc>
        <w:tc>
          <w:tcPr>
            <w:tcW w:w="3999" w:type="dxa"/>
            <w:tcBorders>
              <w:top w:val="nil"/>
              <w:left w:val="nil"/>
              <w:bottom w:val="single" w:sz="4" w:space="0" w:color="auto"/>
              <w:right w:val="single" w:sz="4" w:space="0" w:color="auto"/>
            </w:tcBorders>
          </w:tcPr>
          <w:p w14:paraId="7EB6DA2C"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14ED811D" w14:textId="47DCCD2F"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4D6DD2A4"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31</w:t>
            </w:r>
          </w:p>
        </w:tc>
        <w:tc>
          <w:tcPr>
            <w:tcW w:w="5514" w:type="dxa"/>
            <w:tcBorders>
              <w:top w:val="nil"/>
              <w:left w:val="nil"/>
              <w:bottom w:val="single" w:sz="4" w:space="0" w:color="auto"/>
              <w:right w:val="single" w:sz="4" w:space="0" w:color="auto"/>
            </w:tcBorders>
            <w:shd w:val="clear" w:color="auto" w:fill="auto"/>
            <w:noWrap/>
            <w:vAlign w:val="bottom"/>
            <w:hideMark/>
          </w:tcPr>
          <w:p w14:paraId="0936C342" w14:textId="77777777" w:rsidR="008E15EB" w:rsidRPr="00DB1E9E" w:rsidRDefault="008E15EB" w:rsidP="008A0365">
            <w:pPr>
              <w:spacing w:after="0" w:line="240" w:lineRule="auto"/>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Britannia Butter</w:t>
            </w:r>
          </w:p>
        </w:tc>
        <w:tc>
          <w:tcPr>
            <w:tcW w:w="3999" w:type="dxa"/>
            <w:tcBorders>
              <w:top w:val="nil"/>
              <w:left w:val="nil"/>
              <w:bottom w:val="single" w:sz="4" w:space="0" w:color="auto"/>
              <w:right w:val="single" w:sz="4" w:space="0" w:color="auto"/>
            </w:tcBorders>
          </w:tcPr>
          <w:p w14:paraId="7CB86002"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6BF10681" w14:textId="4848280F"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767EE99B"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32</w:t>
            </w:r>
          </w:p>
        </w:tc>
        <w:tc>
          <w:tcPr>
            <w:tcW w:w="5514" w:type="dxa"/>
            <w:tcBorders>
              <w:top w:val="nil"/>
              <w:left w:val="nil"/>
              <w:bottom w:val="single" w:sz="4" w:space="0" w:color="auto"/>
              <w:right w:val="single" w:sz="4" w:space="0" w:color="auto"/>
            </w:tcBorders>
            <w:shd w:val="clear" w:color="auto" w:fill="auto"/>
            <w:noWrap/>
            <w:vAlign w:val="bottom"/>
            <w:hideMark/>
          </w:tcPr>
          <w:p w14:paraId="7DD4E8B9" w14:textId="77777777" w:rsidR="008E15EB" w:rsidRPr="00DB1E9E" w:rsidRDefault="008E15EB" w:rsidP="008A0365">
            <w:pPr>
              <w:spacing w:after="0" w:line="240" w:lineRule="auto"/>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Milk Mist paneer</w:t>
            </w:r>
          </w:p>
        </w:tc>
        <w:tc>
          <w:tcPr>
            <w:tcW w:w="3999" w:type="dxa"/>
            <w:tcBorders>
              <w:top w:val="nil"/>
              <w:left w:val="nil"/>
              <w:bottom w:val="single" w:sz="4" w:space="0" w:color="auto"/>
              <w:right w:val="single" w:sz="4" w:space="0" w:color="auto"/>
            </w:tcBorders>
          </w:tcPr>
          <w:p w14:paraId="1335A0B1"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1F15E234" w14:textId="0B626698"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1893621A"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lastRenderedPageBreak/>
              <w:t>33</w:t>
            </w:r>
          </w:p>
        </w:tc>
        <w:tc>
          <w:tcPr>
            <w:tcW w:w="5514" w:type="dxa"/>
            <w:tcBorders>
              <w:top w:val="nil"/>
              <w:left w:val="nil"/>
              <w:bottom w:val="single" w:sz="4" w:space="0" w:color="auto"/>
              <w:right w:val="single" w:sz="4" w:space="0" w:color="auto"/>
            </w:tcBorders>
            <w:shd w:val="clear" w:color="auto" w:fill="auto"/>
            <w:noWrap/>
            <w:vAlign w:val="bottom"/>
            <w:hideMark/>
          </w:tcPr>
          <w:p w14:paraId="69272DD3" w14:textId="77777777" w:rsidR="008E15EB" w:rsidRPr="00DB1E9E" w:rsidRDefault="008E15EB" w:rsidP="008A0365">
            <w:pPr>
              <w:spacing w:after="0" w:line="240" w:lineRule="auto"/>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Jersey Curd</w:t>
            </w:r>
          </w:p>
        </w:tc>
        <w:tc>
          <w:tcPr>
            <w:tcW w:w="3999" w:type="dxa"/>
            <w:tcBorders>
              <w:top w:val="nil"/>
              <w:left w:val="nil"/>
              <w:bottom w:val="single" w:sz="4" w:space="0" w:color="auto"/>
              <w:right w:val="single" w:sz="4" w:space="0" w:color="auto"/>
            </w:tcBorders>
          </w:tcPr>
          <w:p w14:paraId="590682D9"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6F98A047" w14:textId="69D6B06C"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2593A39C"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34</w:t>
            </w:r>
          </w:p>
        </w:tc>
        <w:tc>
          <w:tcPr>
            <w:tcW w:w="5514" w:type="dxa"/>
            <w:tcBorders>
              <w:top w:val="nil"/>
              <w:left w:val="nil"/>
              <w:bottom w:val="single" w:sz="4" w:space="0" w:color="auto"/>
              <w:right w:val="single" w:sz="4" w:space="0" w:color="auto"/>
            </w:tcBorders>
            <w:shd w:val="clear" w:color="auto" w:fill="auto"/>
            <w:noWrap/>
            <w:vAlign w:val="bottom"/>
            <w:hideMark/>
          </w:tcPr>
          <w:p w14:paraId="2BF84C6C" w14:textId="77777777" w:rsidR="008E15EB" w:rsidRPr="00DB1E9E" w:rsidRDefault="008E15EB" w:rsidP="008A0365">
            <w:pPr>
              <w:spacing w:after="0" w:line="240" w:lineRule="auto"/>
              <w:rPr>
                <w:rFonts w:ascii="Times New Roman" w:eastAsia="Times New Roman" w:hAnsi="Times New Roman" w:cs="Times New Roman"/>
                <w:sz w:val="24"/>
                <w:szCs w:val="24"/>
              </w:rPr>
            </w:pPr>
            <w:proofErr w:type="spellStart"/>
            <w:r w:rsidRPr="00DB1E9E">
              <w:rPr>
                <w:rFonts w:ascii="Times New Roman" w:eastAsia="Times New Roman" w:hAnsi="Times New Roman" w:cs="Times New Roman"/>
                <w:sz w:val="24"/>
                <w:szCs w:val="24"/>
              </w:rPr>
              <w:t>Amul</w:t>
            </w:r>
            <w:proofErr w:type="spellEnd"/>
            <w:r w:rsidRPr="00DB1E9E">
              <w:rPr>
                <w:rFonts w:ascii="Times New Roman" w:eastAsia="Times New Roman" w:hAnsi="Times New Roman" w:cs="Times New Roman"/>
                <w:sz w:val="24"/>
                <w:szCs w:val="24"/>
              </w:rPr>
              <w:t xml:space="preserve"> Fresh Cream </w:t>
            </w:r>
          </w:p>
        </w:tc>
        <w:tc>
          <w:tcPr>
            <w:tcW w:w="3999" w:type="dxa"/>
            <w:tcBorders>
              <w:top w:val="nil"/>
              <w:left w:val="nil"/>
              <w:bottom w:val="single" w:sz="4" w:space="0" w:color="auto"/>
              <w:right w:val="single" w:sz="4" w:space="0" w:color="auto"/>
            </w:tcBorders>
          </w:tcPr>
          <w:p w14:paraId="6C3B0728"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64B9FFBC" w14:textId="2F8E8743"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4D49A3DA"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35</w:t>
            </w:r>
          </w:p>
        </w:tc>
        <w:tc>
          <w:tcPr>
            <w:tcW w:w="5514" w:type="dxa"/>
            <w:tcBorders>
              <w:top w:val="nil"/>
              <w:left w:val="nil"/>
              <w:bottom w:val="single" w:sz="4" w:space="0" w:color="auto"/>
              <w:right w:val="single" w:sz="4" w:space="0" w:color="auto"/>
            </w:tcBorders>
            <w:shd w:val="clear" w:color="auto" w:fill="auto"/>
            <w:noWrap/>
            <w:vAlign w:val="bottom"/>
            <w:hideMark/>
          </w:tcPr>
          <w:p w14:paraId="1D1FB6F1" w14:textId="77777777" w:rsidR="008E15EB" w:rsidRPr="00DB1E9E" w:rsidRDefault="008E15EB" w:rsidP="008A0365">
            <w:pPr>
              <w:spacing w:after="0" w:line="240" w:lineRule="auto"/>
              <w:rPr>
                <w:rFonts w:ascii="Times New Roman" w:eastAsia="Times New Roman" w:hAnsi="Times New Roman" w:cs="Times New Roman"/>
                <w:sz w:val="24"/>
                <w:szCs w:val="24"/>
              </w:rPr>
            </w:pPr>
            <w:proofErr w:type="spellStart"/>
            <w:r w:rsidRPr="00DB1E9E">
              <w:rPr>
                <w:rFonts w:ascii="Times New Roman" w:eastAsia="Times New Roman" w:hAnsi="Times New Roman" w:cs="Times New Roman"/>
                <w:sz w:val="24"/>
                <w:szCs w:val="24"/>
              </w:rPr>
              <w:t>Amul</w:t>
            </w:r>
            <w:proofErr w:type="spellEnd"/>
            <w:r w:rsidRPr="00DB1E9E">
              <w:rPr>
                <w:rFonts w:ascii="Times New Roman" w:eastAsia="Times New Roman" w:hAnsi="Times New Roman" w:cs="Times New Roman"/>
                <w:sz w:val="24"/>
                <w:szCs w:val="24"/>
              </w:rPr>
              <w:t xml:space="preserve">  ice Cream Vanilla/strawberry</w:t>
            </w:r>
          </w:p>
        </w:tc>
        <w:tc>
          <w:tcPr>
            <w:tcW w:w="3999" w:type="dxa"/>
            <w:tcBorders>
              <w:top w:val="nil"/>
              <w:left w:val="nil"/>
              <w:bottom w:val="single" w:sz="4" w:space="0" w:color="auto"/>
              <w:right w:val="single" w:sz="4" w:space="0" w:color="auto"/>
            </w:tcBorders>
          </w:tcPr>
          <w:p w14:paraId="09E7E764"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46CB3BF4" w14:textId="20A496D6"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4E94B460"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36</w:t>
            </w:r>
          </w:p>
        </w:tc>
        <w:tc>
          <w:tcPr>
            <w:tcW w:w="5514" w:type="dxa"/>
            <w:tcBorders>
              <w:top w:val="nil"/>
              <w:left w:val="nil"/>
              <w:bottom w:val="single" w:sz="4" w:space="0" w:color="auto"/>
              <w:right w:val="single" w:sz="4" w:space="0" w:color="auto"/>
            </w:tcBorders>
            <w:shd w:val="clear" w:color="auto" w:fill="auto"/>
            <w:noWrap/>
            <w:vAlign w:val="bottom"/>
            <w:hideMark/>
          </w:tcPr>
          <w:p w14:paraId="39D8A1FD" w14:textId="77777777" w:rsidR="008E15EB" w:rsidRPr="00DB1E9E" w:rsidRDefault="008E15EB" w:rsidP="008A0365">
            <w:pPr>
              <w:spacing w:after="0" w:line="240" w:lineRule="auto"/>
              <w:rPr>
                <w:rFonts w:ascii="Times New Roman" w:eastAsia="Times New Roman" w:hAnsi="Times New Roman" w:cs="Times New Roman"/>
                <w:sz w:val="24"/>
                <w:szCs w:val="24"/>
              </w:rPr>
            </w:pPr>
            <w:proofErr w:type="spellStart"/>
            <w:r w:rsidRPr="00DB1E9E">
              <w:rPr>
                <w:rFonts w:ascii="Times New Roman" w:eastAsia="Times New Roman" w:hAnsi="Times New Roman" w:cs="Times New Roman"/>
                <w:sz w:val="24"/>
                <w:szCs w:val="24"/>
              </w:rPr>
              <w:t>Amul</w:t>
            </w:r>
            <w:proofErr w:type="spellEnd"/>
            <w:r w:rsidRPr="00DB1E9E">
              <w:rPr>
                <w:rFonts w:ascii="Times New Roman" w:eastAsia="Times New Roman" w:hAnsi="Times New Roman" w:cs="Times New Roman"/>
                <w:sz w:val="24"/>
                <w:szCs w:val="24"/>
              </w:rPr>
              <w:t xml:space="preserve"> ice  Cream Vanilla/strawberry</w:t>
            </w:r>
          </w:p>
        </w:tc>
        <w:tc>
          <w:tcPr>
            <w:tcW w:w="3999" w:type="dxa"/>
            <w:tcBorders>
              <w:top w:val="nil"/>
              <w:left w:val="nil"/>
              <w:bottom w:val="single" w:sz="4" w:space="0" w:color="auto"/>
              <w:right w:val="single" w:sz="4" w:space="0" w:color="auto"/>
            </w:tcBorders>
          </w:tcPr>
          <w:p w14:paraId="653B495C"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0DE77274" w14:textId="2E7A426A"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7DC7DFB2"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37</w:t>
            </w:r>
          </w:p>
        </w:tc>
        <w:tc>
          <w:tcPr>
            <w:tcW w:w="5514" w:type="dxa"/>
            <w:tcBorders>
              <w:top w:val="nil"/>
              <w:left w:val="nil"/>
              <w:bottom w:val="single" w:sz="4" w:space="0" w:color="auto"/>
              <w:right w:val="single" w:sz="4" w:space="0" w:color="auto"/>
            </w:tcBorders>
            <w:shd w:val="clear" w:color="auto" w:fill="auto"/>
            <w:noWrap/>
            <w:vAlign w:val="bottom"/>
            <w:hideMark/>
          </w:tcPr>
          <w:p w14:paraId="77DDAA9E" w14:textId="77777777" w:rsidR="008E15EB" w:rsidRPr="00DB1E9E" w:rsidRDefault="008E15EB" w:rsidP="008A0365">
            <w:pPr>
              <w:spacing w:after="0" w:line="240" w:lineRule="auto"/>
              <w:rPr>
                <w:rFonts w:ascii="Times New Roman" w:eastAsia="Times New Roman" w:hAnsi="Times New Roman" w:cs="Times New Roman"/>
                <w:sz w:val="24"/>
                <w:szCs w:val="24"/>
              </w:rPr>
            </w:pPr>
            <w:proofErr w:type="spellStart"/>
            <w:r w:rsidRPr="00DB1E9E">
              <w:rPr>
                <w:rFonts w:ascii="Times New Roman" w:eastAsia="Times New Roman" w:hAnsi="Times New Roman" w:cs="Times New Roman"/>
                <w:sz w:val="24"/>
                <w:szCs w:val="24"/>
              </w:rPr>
              <w:t>Amul</w:t>
            </w:r>
            <w:proofErr w:type="spellEnd"/>
            <w:r w:rsidRPr="00DB1E9E">
              <w:rPr>
                <w:rFonts w:ascii="Times New Roman" w:eastAsia="Times New Roman" w:hAnsi="Times New Roman" w:cs="Times New Roman"/>
                <w:sz w:val="24"/>
                <w:szCs w:val="24"/>
              </w:rPr>
              <w:t xml:space="preserve">  ice cream butter scotch</w:t>
            </w:r>
          </w:p>
        </w:tc>
        <w:tc>
          <w:tcPr>
            <w:tcW w:w="3999" w:type="dxa"/>
            <w:tcBorders>
              <w:top w:val="nil"/>
              <w:left w:val="nil"/>
              <w:bottom w:val="single" w:sz="4" w:space="0" w:color="auto"/>
              <w:right w:val="single" w:sz="4" w:space="0" w:color="auto"/>
            </w:tcBorders>
          </w:tcPr>
          <w:p w14:paraId="235296E1"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0A6B0B36" w14:textId="3272FC52"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031E73C8"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38</w:t>
            </w:r>
          </w:p>
        </w:tc>
        <w:tc>
          <w:tcPr>
            <w:tcW w:w="5514" w:type="dxa"/>
            <w:tcBorders>
              <w:top w:val="nil"/>
              <w:left w:val="nil"/>
              <w:bottom w:val="single" w:sz="4" w:space="0" w:color="auto"/>
              <w:right w:val="single" w:sz="4" w:space="0" w:color="auto"/>
            </w:tcBorders>
            <w:shd w:val="clear" w:color="auto" w:fill="auto"/>
            <w:noWrap/>
            <w:vAlign w:val="bottom"/>
            <w:hideMark/>
          </w:tcPr>
          <w:p w14:paraId="424C7681" w14:textId="77777777" w:rsidR="008E15EB" w:rsidRPr="00DB1E9E" w:rsidRDefault="008E15EB" w:rsidP="008A0365">
            <w:pPr>
              <w:spacing w:after="0" w:line="240" w:lineRule="auto"/>
              <w:rPr>
                <w:rFonts w:ascii="Times New Roman" w:eastAsia="Times New Roman" w:hAnsi="Times New Roman" w:cs="Times New Roman"/>
                <w:sz w:val="24"/>
                <w:szCs w:val="24"/>
              </w:rPr>
            </w:pPr>
            <w:proofErr w:type="spellStart"/>
            <w:r w:rsidRPr="00DB1E9E">
              <w:rPr>
                <w:rFonts w:ascii="Times New Roman" w:eastAsia="Times New Roman" w:hAnsi="Times New Roman" w:cs="Times New Roman"/>
                <w:sz w:val="24"/>
                <w:szCs w:val="24"/>
              </w:rPr>
              <w:t>Kwality</w:t>
            </w:r>
            <w:proofErr w:type="spellEnd"/>
            <w:r w:rsidRPr="00DB1E9E">
              <w:rPr>
                <w:rFonts w:ascii="Times New Roman" w:eastAsia="Times New Roman" w:hAnsi="Times New Roman" w:cs="Times New Roman"/>
                <w:sz w:val="24"/>
                <w:szCs w:val="24"/>
              </w:rPr>
              <w:t xml:space="preserve"> ice cream vanilla/strawberry</w:t>
            </w:r>
          </w:p>
        </w:tc>
        <w:tc>
          <w:tcPr>
            <w:tcW w:w="3999" w:type="dxa"/>
            <w:tcBorders>
              <w:top w:val="nil"/>
              <w:left w:val="nil"/>
              <w:bottom w:val="single" w:sz="4" w:space="0" w:color="auto"/>
              <w:right w:val="single" w:sz="4" w:space="0" w:color="auto"/>
            </w:tcBorders>
          </w:tcPr>
          <w:p w14:paraId="0046B3AE"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1107D37F" w14:textId="3367BE2D"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4799C0A7"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39</w:t>
            </w:r>
          </w:p>
        </w:tc>
        <w:tc>
          <w:tcPr>
            <w:tcW w:w="5514" w:type="dxa"/>
            <w:tcBorders>
              <w:top w:val="nil"/>
              <w:left w:val="nil"/>
              <w:bottom w:val="single" w:sz="4" w:space="0" w:color="auto"/>
              <w:right w:val="single" w:sz="4" w:space="0" w:color="auto"/>
            </w:tcBorders>
            <w:shd w:val="clear" w:color="auto" w:fill="auto"/>
            <w:noWrap/>
            <w:vAlign w:val="bottom"/>
            <w:hideMark/>
          </w:tcPr>
          <w:p w14:paraId="70809CAF" w14:textId="77777777" w:rsidR="008E15EB" w:rsidRPr="00DB1E9E" w:rsidRDefault="008E15EB" w:rsidP="008A0365">
            <w:pPr>
              <w:spacing w:after="0" w:line="240" w:lineRule="auto"/>
              <w:rPr>
                <w:rFonts w:ascii="Times New Roman" w:eastAsia="Times New Roman" w:hAnsi="Times New Roman" w:cs="Times New Roman"/>
                <w:sz w:val="24"/>
                <w:szCs w:val="24"/>
              </w:rPr>
            </w:pPr>
            <w:proofErr w:type="spellStart"/>
            <w:r w:rsidRPr="00DB1E9E">
              <w:rPr>
                <w:rFonts w:ascii="Times New Roman" w:eastAsia="Times New Roman" w:hAnsi="Times New Roman" w:cs="Times New Roman"/>
                <w:sz w:val="24"/>
                <w:szCs w:val="24"/>
              </w:rPr>
              <w:t>Kwality</w:t>
            </w:r>
            <w:proofErr w:type="spellEnd"/>
            <w:r w:rsidRPr="00DB1E9E">
              <w:rPr>
                <w:rFonts w:ascii="Times New Roman" w:eastAsia="Times New Roman" w:hAnsi="Times New Roman" w:cs="Times New Roman"/>
                <w:sz w:val="24"/>
                <w:szCs w:val="24"/>
              </w:rPr>
              <w:t xml:space="preserve"> ice cream  butter scotch</w:t>
            </w:r>
          </w:p>
        </w:tc>
        <w:tc>
          <w:tcPr>
            <w:tcW w:w="3999" w:type="dxa"/>
            <w:tcBorders>
              <w:top w:val="nil"/>
              <w:left w:val="nil"/>
              <w:bottom w:val="single" w:sz="4" w:space="0" w:color="auto"/>
              <w:right w:val="single" w:sz="4" w:space="0" w:color="auto"/>
            </w:tcBorders>
          </w:tcPr>
          <w:p w14:paraId="2DF7A562"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5767290D" w14:textId="10906B15"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74497498"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40</w:t>
            </w:r>
          </w:p>
        </w:tc>
        <w:tc>
          <w:tcPr>
            <w:tcW w:w="5514" w:type="dxa"/>
            <w:tcBorders>
              <w:top w:val="nil"/>
              <w:left w:val="nil"/>
              <w:bottom w:val="single" w:sz="4" w:space="0" w:color="auto"/>
              <w:right w:val="single" w:sz="4" w:space="0" w:color="auto"/>
            </w:tcBorders>
            <w:shd w:val="clear" w:color="auto" w:fill="auto"/>
            <w:noWrap/>
            <w:vAlign w:val="bottom"/>
            <w:hideMark/>
          </w:tcPr>
          <w:p w14:paraId="410AD3AB" w14:textId="77777777" w:rsidR="008E15EB" w:rsidRPr="00DB1E9E" w:rsidRDefault="008E15EB" w:rsidP="008A0365">
            <w:pPr>
              <w:spacing w:after="0" w:line="240" w:lineRule="auto"/>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 xml:space="preserve">Baskin </w:t>
            </w:r>
            <w:proofErr w:type="spellStart"/>
            <w:r w:rsidRPr="00DB1E9E">
              <w:rPr>
                <w:rFonts w:ascii="Times New Roman" w:eastAsia="Times New Roman" w:hAnsi="Times New Roman" w:cs="Times New Roman"/>
                <w:sz w:val="24"/>
                <w:szCs w:val="24"/>
              </w:rPr>
              <w:t>robbins</w:t>
            </w:r>
            <w:proofErr w:type="spellEnd"/>
            <w:r w:rsidRPr="00DB1E9E">
              <w:rPr>
                <w:rFonts w:ascii="Times New Roman" w:eastAsia="Times New Roman" w:hAnsi="Times New Roman" w:cs="Times New Roman"/>
                <w:sz w:val="24"/>
                <w:szCs w:val="24"/>
              </w:rPr>
              <w:t xml:space="preserve"> </w:t>
            </w:r>
            <w:proofErr w:type="spellStart"/>
            <w:r w:rsidRPr="00DB1E9E">
              <w:rPr>
                <w:rFonts w:ascii="Times New Roman" w:eastAsia="Times New Roman" w:hAnsi="Times New Roman" w:cs="Times New Roman"/>
                <w:sz w:val="24"/>
                <w:szCs w:val="24"/>
              </w:rPr>
              <w:t>i/C</w:t>
            </w:r>
            <w:proofErr w:type="spellEnd"/>
            <w:r w:rsidRPr="00DB1E9E">
              <w:rPr>
                <w:rFonts w:ascii="Times New Roman" w:eastAsia="Times New Roman" w:hAnsi="Times New Roman" w:cs="Times New Roman"/>
                <w:sz w:val="24"/>
                <w:szCs w:val="24"/>
              </w:rPr>
              <w:t xml:space="preserve"> vanilla </w:t>
            </w:r>
          </w:p>
        </w:tc>
        <w:tc>
          <w:tcPr>
            <w:tcW w:w="3999" w:type="dxa"/>
            <w:tcBorders>
              <w:top w:val="nil"/>
              <w:left w:val="nil"/>
              <w:bottom w:val="single" w:sz="4" w:space="0" w:color="auto"/>
              <w:right w:val="single" w:sz="4" w:space="0" w:color="auto"/>
            </w:tcBorders>
          </w:tcPr>
          <w:p w14:paraId="0F68CD3D"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33E4E64E" w14:textId="42965103"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2B9EC113"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41</w:t>
            </w:r>
          </w:p>
        </w:tc>
        <w:tc>
          <w:tcPr>
            <w:tcW w:w="5514" w:type="dxa"/>
            <w:tcBorders>
              <w:top w:val="nil"/>
              <w:left w:val="nil"/>
              <w:bottom w:val="single" w:sz="4" w:space="0" w:color="auto"/>
              <w:right w:val="single" w:sz="4" w:space="0" w:color="auto"/>
            </w:tcBorders>
            <w:shd w:val="clear" w:color="auto" w:fill="auto"/>
            <w:noWrap/>
            <w:vAlign w:val="bottom"/>
            <w:hideMark/>
          </w:tcPr>
          <w:p w14:paraId="0461B838" w14:textId="77777777" w:rsidR="008E15EB" w:rsidRPr="00DB1E9E" w:rsidRDefault="008E15EB" w:rsidP="008A0365">
            <w:pPr>
              <w:spacing w:after="0" w:line="240" w:lineRule="auto"/>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 xml:space="preserve">Baskin </w:t>
            </w:r>
            <w:proofErr w:type="spellStart"/>
            <w:r w:rsidRPr="00DB1E9E">
              <w:rPr>
                <w:rFonts w:ascii="Times New Roman" w:eastAsia="Times New Roman" w:hAnsi="Times New Roman" w:cs="Times New Roman"/>
                <w:sz w:val="24"/>
                <w:szCs w:val="24"/>
              </w:rPr>
              <w:t>robbins</w:t>
            </w:r>
            <w:proofErr w:type="spellEnd"/>
            <w:r w:rsidRPr="00DB1E9E">
              <w:rPr>
                <w:rFonts w:ascii="Times New Roman" w:eastAsia="Times New Roman" w:hAnsi="Times New Roman" w:cs="Times New Roman"/>
                <w:sz w:val="24"/>
                <w:szCs w:val="24"/>
              </w:rPr>
              <w:t xml:space="preserve"> </w:t>
            </w:r>
            <w:proofErr w:type="spellStart"/>
            <w:r w:rsidRPr="00DB1E9E">
              <w:rPr>
                <w:rFonts w:ascii="Times New Roman" w:eastAsia="Times New Roman" w:hAnsi="Times New Roman" w:cs="Times New Roman"/>
                <w:sz w:val="24"/>
                <w:szCs w:val="24"/>
              </w:rPr>
              <w:t>i/C</w:t>
            </w:r>
            <w:proofErr w:type="spellEnd"/>
            <w:r w:rsidRPr="00DB1E9E">
              <w:rPr>
                <w:rFonts w:ascii="Times New Roman" w:eastAsia="Times New Roman" w:hAnsi="Times New Roman" w:cs="Times New Roman"/>
                <w:sz w:val="24"/>
                <w:szCs w:val="24"/>
              </w:rPr>
              <w:t xml:space="preserve"> </w:t>
            </w:r>
            <w:proofErr w:type="spellStart"/>
            <w:r w:rsidRPr="00DB1E9E">
              <w:rPr>
                <w:rFonts w:ascii="Times New Roman" w:eastAsia="Times New Roman" w:hAnsi="Times New Roman" w:cs="Times New Roman"/>
                <w:sz w:val="24"/>
                <w:szCs w:val="24"/>
              </w:rPr>
              <w:t>Strawberri</w:t>
            </w:r>
            <w:proofErr w:type="spellEnd"/>
            <w:r w:rsidRPr="00DB1E9E">
              <w:rPr>
                <w:rFonts w:ascii="Times New Roman" w:eastAsia="Times New Roman" w:hAnsi="Times New Roman" w:cs="Times New Roman"/>
                <w:sz w:val="24"/>
                <w:szCs w:val="24"/>
              </w:rPr>
              <w:t xml:space="preserve"> </w:t>
            </w:r>
          </w:p>
        </w:tc>
        <w:tc>
          <w:tcPr>
            <w:tcW w:w="3999" w:type="dxa"/>
            <w:tcBorders>
              <w:top w:val="nil"/>
              <w:left w:val="nil"/>
              <w:bottom w:val="single" w:sz="4" w:space="0" w:color="auto"/>
              <w:right w:val="single" w:sz="4" w:space="0" w:color="auto"/>
            </w:tcBorders>
          </w:tcPr>
          <w:p w14:paraId="1BAEAE3E"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143C311A" w14:textId="175F454F"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6F640D62"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42</w:t>
            </w:r>
          </w:p>
        </w:tc>
        <w:tc>
          <w:tcPr>
            <w:tcW w:w="5514" w:type="dxa"/>
            <w:tcBorders>
              <w:top w:val="nil"/>
              <w:left w:val="nil"/>
              <w:bottom w:val="single" w:sz="4" w:space="0" w:color="auto"/>
              <w:right w:val="single" w:sz="4" w:space="0" w:color="auto"/>
            </w:tcBorders>
            <w:shd w:val="clear" w:color="auto" w:fill="auto"/>
            <w:noWrap/>
            <w:vAlign w:val="bottom"/>
            <w:hideMark/>
          </w:tcPr>
          <w:p w14:paraId="6C625AA4" w14:textId="77777777" w:rsidR="008E15EB" w:rsidRPr="00DB1E9E" w:rsidRDefault="008E15EB" w:rsidP="008A0365">
            <w:pPr>
              <w:spacing w:after="0" w:line="240" w:lineRule="auto"/>
              <w:rPr>
                <w:rFonts w:ascii="Times New Roman" w:eastAsia="Times New Roman" w:hAnsi="Times New Roman" w:cs="Times New Roman"/>
                <w:sz w:val="24"/>
                <w:szCs w:val="24"/>
              </w:rPr>
            </w:pPr>
            <w:proofErr w:type="spellStart"/>
            <w:r w:rsidRPr="00DB1E9E">
              <w:rPr>
                <w:rFonts w:ascii="Times New Roman" w:eastAsia="Times New Roman" w:hAnsi="Times New Roman" w:cs="Times New Roman"/>
                <w:sz w:val="24"/>
                <w:szCs w:val="24"/>
              </w:rPr>
              <w:t>Masquati</w:t>
            </w:r>
            <w:proofErr w:type="spellEnd"/>
            <w:r w:rsidRPr="00DB1E9E">
              <w:rPr>
                <w:rFonts w:ascii="Times New Roman" w:eastAsia="Times New Roman" w:hAnsi="Times New Roman" w:cs="Times New Roman"/>
                <w:sz w:val="24"/>
                <w:szCs w:val="24"/>
              </w:rPr>
              <w:t xml:space="preserve"> I/C  vanilla/strawberry/butterscotch</w:t>
            </w:r>
          </w:p>
        </w:tc>
        <w:tc>
          <w:tcPr>
            <w:tcW w:w="3999" w:type="dxa"/>
            <w:tcBorders>
              <w:top w:val="nil"/>
              <w:left w:val="nil"/>
              <w:bottom w:val="single" w:sz="4" w:space="0" w:color="auto"/>
              <w:right w:val="single" w:sz="4" w:space="0" w:color="auto"/>
            </w:tcBorders>
          </w:tcPr>
          <w:p w14:paraId="3CF2B7CC"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15B6CA70" w14:textId="4681ED9E"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64347F18"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43</w:t>
            </w:r>
          </w:p>
        </w:tc>
        <w:tc>
          <w:tcPr>
            <w:tcW w:w="5514" w:type="dxa"/>
            <w:tcBorders>
              <w:top w:val="nil"/>
              <w:left w:val="nil"/>
              <w:bottom w:val="single" w:sz="4" w:space="0" w:color="auto"/>
              <w:right w:val="single" w:sz="4" w:space="0" w:color="auto"/>
            </w:tcBorders>
            <w:shd w:val="clear" w:color="auto" w:fill="auto"/>
            <w:noWrap/>
            <w:vAlign w:val="bottom"/>
            <w:hideMark/>
          </w:tcPr>
          <w:p w14:paraId="4CFCB4F4" w14:textId="77777777" w:rsidR="008E15EB" w:rsidRPr="00DB1E9E" w:rsidRDefault="008E15EB" w:rsidP="008A0365">
            <w:pPr>
              <w:spacing w:after="0" w:line="240" w:lineRule="auto"/>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 xml:space="preserve">Scoops I/C butter scotch </w:t>
            </w:r>
          </w:p>
        </w:tc>
        <w:tc>
          <w:tcPr>
            <w:tcW w:w="3999" w:type="dxa"/>
            <w:tcBorders>
              <w:top w:val="nil"/>
              <w:left w:val="nil"/>
              <w:bottom w:val="single" w:sz="4" w:space="0" w:color="auto"/>
              <w:right w:val="single" w:sz="4" w:space="0" w:color="auto"/>
            </w:tcBorders>
          </w:tcPr>
          <w:p w14:paraId="01859E71"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5557710D" w14:textId="7E1C18EF"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2080DD57"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44</w:t>
            </w:r>
          </w:p>
        </w:tc>
        <w:tc>
          <w:tcPr>
            <w:tcW w:w="5514" w:type="dxa"/>
            <w:tcBorders>
              <w:top w:val="nil"/>
              <w:left w:val="nil"/>
              <w:bottom w:val="single" w:sz="4" w:space="0" w:color="auto"/>
              <w:right w:val="single" w:sz="4" w:space="0" w:color="auto"/>
            </w:tcBorders>
            <w:shd w:val="clear" w:color="auto" w:fill="auto"/>
            <w:noWrap/>
            <w:vAlign w:val="bottom"/>
            <w:hideMark/>
          </w:tcPr>
          <w:p w14:paraId="0AB8245B" w14:textId="77777777" w:rsidR="008E15EB" w:rsidRPr="00DB1E9E" w:rsidRDefault="008E15EB" w:rsidP="008A0365">
            <w:pPr>
              <w:spacing w:after="0" w:line="240" w:lineRule="auto"/>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Scoops I/C vanilla /strawberry</w:t>
            </w:r>
          </w:p>
        </w:tc>
        <w:tc>
          <w:tcPr>
            <w:tcW w:w="3999" w:type="dxa"/>
            <w:tcBorders>
              <w:top w:val="nil"/>
              <w:left w:val="nil"/>
              <w:bottom w:val="single" w:sz="4" w:space="0" w:color="auto"/>
              <w:right w:val="single" w:sz="4" w:space="0" w:color="auto"/>
            </w:tcBorders>
          </w:tcPr>
          <w:p w14:paraId="16F57865"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25F799EB" w14:textId="62188B8A"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1698F031"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45</w:t>
            </w:r>
          </w:p>
        </w:tc>
        <w:tc>
          <w:tcPr>
            <w:tcW w:w="5514" w:type="dxa"/>
            <w:tcBorders>
              <w:top w:val="nil"/>
              <w:left w:val="nil"/>
              <w:bottom w:val="single" w:sz="4" w:space="0" w:color="auto"/>
              <w:right w:val="single" w:sz="4" w:space="0" w:color="auto"/>
            </w:tcBorders>
            <w:shd w:val="clear" w:color="auto" w:fill="auto"/>
            <w:noWrap/>
            <w:vAlign w:val="bottom"/>
            <w:hideMark/>
          </w:tcPr>
          <w:p w14:paraId="044353EF" w14:textId="77777777" w:rsidR="008E15EB" w:rsidRPr="00DB1E9E" w:rsidRDefault="008E15EB" w:rsidP="008A0365">
            <w:pPr>
              <w:spacing w:after="0" w:line="240" w:lineRule="auto"/>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Heritage I/C  vanilla /strawberry</w:t>
            </w:r>
          </w:p>
        </w:tc>
        <w:tc>
          <w:tcPr>
            <w:tcW w:w="3999" w:type="dxa"/>
            <w:tcBorders>
              <w:top w:val="nil"/>
              <w:left w:val="nil"/>
              <w:bottom w:val="single" w:sz="4" w:space="0" w:color="auto"/>
              <w:right w:val="single" w:sz="4" w:space="0" w:color="auto"/>
            </w:tcBorders>
          </w:tcPr>
          <w:p w14:paraId="62AE0698"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61260D0F" w14:textId="493FF0C6"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26D898A6"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46</w:t>
            </w:r>
          </w:p>
        </w:tc>
        <w:tc>
          <w:tcPr>
            <w:tcW w:w="5514" w:type="dxa"/>
            <w:tcBorders>
              <w:top w:val="nil"/>
              <w:left w:val="nil"/>
              <w:bottom w:val="single" w:sz="4" w:space="0" w:color="auto"/>
              <w:right w:val="single" w:sz="4" w:space="0" w:color="auto"/>
            </w:tcBorders>
            <w:shd w:val="clear" w:color="auto" w:fill="auto"/>
            <w:noWrap/>
            <w:vAlign w:val="bottom"/>
            <w:hideMark/>
          </w:tcPr>
          <w:p w14:paraId="5E64EEB2" w14:textId="77777777" w:rsidR="008E15EB" w:rsidRPr="00DB1E9E" w:rsidRDefault="008E15EB" w:rsidP="008A0365">
            <w:pPr>
              <w:spacing w:after="0" w:line="240" w:lineRule="auto"/>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 xml:space="preserve">Heritage I/C   butterscotch </w:t>
            </w:r>
          </w:p>
        </w:tc>
        <w:tc>
          <w:tcPr>
            <w:tcW w:w="3999" w:type="dxa"/>
            <w:tcBorders>
              <w:top w:val="nil"/>
              <w:left w:val="nil"/>
              <w:bottom w:val="single" w:sz="4" w:space="0" w:color="auto"/>
              <w:right w:val="single" w:sz="4" w:space="0" w:color="auto"/>
            </w:tcBorders>
          </w:tcPr>
          <w:p w14:paraId="3504C9ED"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6C642EEE" w14:textId="13C35574"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0BCFF5F5"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47</w:t>
            </w:r>
          </w:p>
        </w:tc>
        <w:tc>
          <w:tcPr>
            <w:tcW w:w="5514" w:type="dxa"/>
            <w:tcBorders>
              <w:top w:val="nil"/>
              <w:left w:val="nil"/>
              <w:bottom w:val="single" w:sz="4" w:space="0" w:color="auto"/>
              <w:right w:val="single" w:sz="4" w:space="0" w:color="auto"/>
            </w:tcBorders>
            <w:shd w:val="clear" w:color="auto" w:fill="auto"/>
            <w:noWrap/>
            <w:vAlign w:val="bottom"/>
            <w:hideMark/>
          </w:tcPr>
          <w:p w14:paraId="441B74FF" w14:textId="77777777" w:rsidR="008E15EB" w:rsidRPr="00DB1E9E" w:rsidRDefault="008E15EB" w:rsidP="008A0365">
            <w:pPr>
              <w:spacing w:after="0" w:line="240" w:lineRule="auto"/>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 xml:space="preserve">Cream Pot Butterscotch </w:t>
            </w:r>
            <w:proofErr w:type="spellStart"/>
            <w:r w:rsidRPr="00DB1E9E">
              <w:rPr>
                <w:rFonts w:ascii="Times New Roman" w:eastAsia="Times New Roman" w:hAnsi="Times New Roman" w:cs="Times New Roman"/>
                <w:sz w:val="24"/>
                <w:szCs w:val="24"/>
              </w:rPr>
              <w:t>i/C</w:t>
            </w:r>
            <w:proofErr w:type="spellEnd"/>
          </w:p>
        </w:tc>
        <w:tc>
          <w:tcPr>
            <w:tcW w:w="3999" w:type="dxa"/>
            <w:tcBorders>
              <w:top w:val="nil"/>
              <w:left w:val="nil"/>
              <w:bottom w:val="single" w:sz="4" w:space="0" w:color="auto"/>
              <w:right w:val="single" w:sz="4" w:space="0" w:color="auto"/>
            </w:tcBorders>
          </w:tcPr>
          <w:p w14:paraId="47B1FA23"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41A062FA" w14:textId="11D5F6FF"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5A694790"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48</w:t>
            </w:r>
          </w:p>
        </w:tc>
        <w:tc>
          <w:tcPr>
            <w:tcW w:w="5514" w:type="dxa"/>
            <w:tcBorders>
              <w:top w:val="nil"/>
              <w:left w:val="nil"/>
              <w:bottom w:val="single" w:sz="4" w:space="0" w:color="auto"/>
              <w:right w:val="single" w:sz="4" w:space="0" w:color="auto"/>
            </w:tcBorders>
            <w:shd w:val="clear" w:color="auto" w:fill="auto"/>
            <w:noWrap/>
            <w:vAlign w:val="bottom"/>
            <w:hideMark/>
          </w:tcPr>
          <w:p w14:paraId="13EB36C2" w14:textId="77777777" w:rsidR="008E15EB" w:rsidRPr="00DB1E9E" w:rsidRDefault="008E15EB" w:rsidP="008A0365">
            <w:pPr>
              <w:spacing w:after="0" w:line="240" w:lineRule="auto"/>
              <w:rPr>
                <w:rFonts w:ascii="Times New Roman" w:eastAsia="Times New Roman" w:hAnsi="Times New Roman" w:cs="Times New Roman"/>
                <w:sz w:val="24"/>
                <w:szCs w:val="24"/>
              </w:rPr>
            </w:pPr>
            <w:proofErr w:type="spellStart"/>
            <w:r w:rsidRPr="00DB1E9E">
              <w:rPr>
                <w:rFonts w:ascii="Times New Roman" w:eastAsia="Times New Roman" w:hAnsi="Times New Roman" w:cs="Times New Roman"/>
                <w:sz w:val="24"/>
                <w:szCs w:val="24"/>
              </w:rPr>
              <w:t>Aro</w:t>
            </w:r>
            <w:proofErr w:type="spellEnd"/>
            <w:r w:rsidRPr="00DB1E9E">
              <w:rPr>
                <w:rFonts w:ascii="Times New Roman" w:eastAsia="Times New Roman" w:hAnsi="Times New Roman" w:cs="Times New Roman"/>
                <w:sz w:val="24"/>
                <w:szCs w:val="24"/>
              </w:rPr>
              <w:t xml:space="preserve"> Chocolate I/C</w:t>
            </w:r>
          </w:p>
        </w:tc>
        <w:tc>
          <w:tcPr>
            <w:tcW w:w="3999" w:type="dxa"/>
            <w:tcBorders>
              <w:top w:val="nil"/>
              <w:left w:val="nil"/>
              <w:bottom w:val="single" w:sz="4" w:space="0" w:color="auto"/>
              <w:right w:val="single" w:sz="4" w:space="0" w:color="auto"/>
            </w:tcBorders>
          </w:tcPr>
          <w:p w14:paraId="587145CA"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13A1BCBC" w14:textId="0C8F3638"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4101FAFE"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49</w:t>
            </w:r>
          </w:p>
        </w:tc>
        <w:tc>
          <w:tcPr>
            <w:tcW w:w="5514" w:type="dxa"/>
            <w:tcBorders>
              <w:top w:val="nil"/>
              <w:left w:val="nil"/>
              <w:bottom w:val="single" w:sz="4" w:space="0" w:color="auto"/>
              <w:right w:val="single" w:sz="4" w:space="0" w:color="auto"/>
            </w:tcBorders>
            <w:shd w:val="clear" w:color="auto" w:fill="auto"/>
            <w:noWrap/>
            <w:vAlign w:val="bottom"/>
            <w:hideMark/>
          </w:tcPr>
          <w:p w14:paraId="0406CAE1" w14:textId="77777777" w:rsidR="008E15EB" w:rsidRPr="00DB1E9E" w:rsidRDefault="008E15EB" w:rsidP="008A0365">
            <w:pPr>
              <w:spacing w:after="0" w:line="240" w:lineRule="auto"/>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 xml:space="preserve">Chef </w:t>
            </w:r>
            <w:proofErr w:type="spellStart"/>
            <w:r w:rsidRPr="00DB1E9E">
              <w:rPr>
                <w:rFonts w:ascii="Times New Roman" w:eastAsia="Times New Roman" w:hAnsi="Times New Roman" w:cs="Times New Roman"/>
                <w:sz w:val="24"/>
                <w:szCs w:val="24"/>
              </w:rPr>
              <w:t>Kesar</w:t>
            </w:r>
            <w:proofErr w:type="spellEnd"/>
            <w:r w:rsidRPr="00DB1E9E">
              <w:rPr>
                <w:rFonts w:ascii="Times New Roman" w:eastAsia="Times New Roman" w:hAnsi="Times New Roman" w:cs="Times New Roman"/>
                <w:sz w:val="24"/>
                <w:szCs w:val="24"/>
              </w:rPr>
              <w:t xml:space="preserve"> </w:t>
            </w:r>
            <w:proofErr w:type="spellStart"/>
            <w:r w:rsidRPr="00DB1E9E">
              <w:rPr>
                <w:rFonts w:ascii="Times New Roman" w:eastAsia="Times New Roman" w:hAnsi="Times New Roman" w:cs="Times New Roman"/>
                <w:sz w:val="24"/>
                <w:szCs w:val="24"/>
              </w:rPr>
              <w:t>pista</w:t>
            </w:r>
            <w:proofErr w:type="spellEnd"/>
            <w:r w:rsidRPr="00DB1E9E">
              <w:rPr>
                <w:rFonts w:ascii="Times New Roman" w:eastAsia="Times New Roman" w:hAnsi="Times New Roman" w:cs="Times New Roman"/>
                <w:sz w:val="24"/>
                <w:szCs w:val="24"/>
              </w:rPr>
              <w:t xml:space="preserve"> I/C</w:t>
            </w:r>
          </w:p>
        </w:tc>
        <w:tc>
          <w:tcPr>
            <w:tcW w:w="3999" w:type="dxa"/>
            <w:tcBorders>
              <w:top w:val="nil"/>
              <w:left w:val="nil"/>
              <w:bottom w:val="single" w:sz="4" w:space="0" w:color="auto"/>
              <w:right w:val="single" w:sz="4" w:space="0" w:color="auto"/>
            </w:tcBorders>
          </w:tcPr>
          <w:p w14:paraId="6D1FC208"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03694912" w14:textId="766395E1"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3ED2251B"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50</w:t>
            </w:r>
          </w:p>
        </w:tc>
        <w:tc>
          <w:tcPr>
            <w:tcW w:w="5514" w:type="dxa"/>
            <w:tcBorders>
              <w:top w:val="nil"/>
              <w:left w:val="nil"/>
              <w:bottom w:val="single" w:sz="4" w:space="0" w:color="auto"/>
              <w:right w:val="single" w:sz="4" w:space="0" w:color="auto"/>
            </w:tcBorders>
            <w:shd w:val="clear" w:color="auto" w:fill="auto"/>
            <w:noWrap/>
            <w:vAlign w:val="bottom"/>
            <w:hideMark/>
          </w:tcPr>
          <w:p w14:paraId="1EE6481D" w14:textId="77777777" w:rsidR="008E15EB" w:rsidRPr="00DB1E9E" w:rsidRDefault="008E15EB" w:rsidP="008A0365">
            <w:pPr>
              <w:spacing w:after="0" w:line="240" w:lineRule="auto"/>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 xml:space="preserve">Everest </w:t>
            </w:r>
            <w:proofErr w:type="spellStart"/>
            <w:r w:rsidRPr="00DB1E9E">
              <w:rPr>
                <w:rFonts w:ascii="Times New Roman" w:eastAsia="Times New Roman" w:hAnsi="Times New Roman" w:cs="Times New Roman"/>
                <w:sz w:val="24"/>
                <w:szCs w:val="24"/>
              </w:rPr>
              <w:t>garam</w:t>
            </w:r>
            <w:proofErr w:type="spellEnd"/>
            <w:r w:rsidRPr="00DB1E9E">
              <w:rPr>
                <w:rFonts w:ascii="Times New Roman" w:eastAsia="Times New Roman" w:hAnsi="Times New Roman" w:cs="Times New Roman"/>
                <w:sz w:val="24"/>
                <w:szCs w:val="24"/>
              </w:rPr>
              <w:t xml:space="preserve"> masala</w:t>
            </w:r>
          </w:p>
        </w:tc>
        <w:tc>
          <w:tcPr>
            <w:tcW w:w="3999" w:type="dxa"/>
            <w:tcBorders>
              <w:top w:val="nil"/>
              <w:left w:val="nil"/>
              <w:bottom w:val="single" w:sz="4" w:space="0" w:color="auto"/>
              <w:right w:val="single" w:sz="4" w:space="0" w:color="auto"/>
            </w:tcBorders>
          </w:tcPr>
          <w:p w14:paraId="6579C502"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391AA0C9" w14:textId="0B87C9B4"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7924E46B"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51</w:t>
            </w:r>
          </w:p>
        </w:tc>
        <w:tc>
          <w:tcPr>
            <w:tcW w:w="5514" w:type="dxa"/>
            <w:tcBorders>
              <w:top w:val="nil"/>
              <w:left w:val="nil"/>
              <w:bottom w:val="single" w:sz="4" w:space="0" w:color="auto"/>
              <w:right w:val="single" w:sz="4" w:space="0" w:color="auto"/>
            </w:tcBorders>
            <w:shd w:val="clear" w:color="auto" w:fill="auto"/>
            <w:noWrap/>
            <w:vAlign w:val="bottom"/>
            <w:hideMark/>
          </w:tcPr>
          <w:p w14:paraId="175BD582" w14:textId="77777777" w:rsidR="008E15EB" w:rsidRPr="00DB1E9E" w:rsidRDefault="008E15EB" w:rsidP="008A0365">
            <w:pPr>
              <w:spacing w:after="0" w:line="240" w:lineRule="auto"/>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 xml:space="preserve">Eastern </w:t>
            </w:r>
            <w:proofErr w:type="spellStart"/>
            <w:r w:rsidRPr="00DB1E9E">
              <w:rPr>
                <w:rFonts w:ascii="Times New Roman" w:eastAsia="Times New Roman" w:hAnsi="Times New Roman" w:cs="Times New Roman"/>
                <w:sz w:val="24"/>
                <w:szCs w:val="24"/>
              </w:rPr>
              <w:t>Garam</w:t>
            </w:r>
            <w:proofErr w:type="spellEnd"/>
            <w:r w:rsidRPr="00DB1E9E">
              <w:rPr>
                <w:rFonts w:ascii="Times New Roman" w:eastAsia="Times New Roman" w:hAnsi="Times New Roman" w:cs="Times New Roman"/>
                <w:sz w:val="24"/>
                <w:szCs w:val="24"/>
              </w:rPr>
              <w:t xml:space="preserve"> masala </w:t>
            </w:r>
          </w:p>
        </w:tc>
        <w:tc>
          <w:tcPr>
            <w:tcW w:w="3999" w:type="dxa"/>
            <w:tcBorders>
              <w:top w:val="nil"/>
              <w:left w:val="nil"/>
              <w:bottom w:val="single" w:sz="4" w:space="0" w:color="auto"/>
              <w:right w:val="single" w:sz="4" w:space="0" w:color="auto"/>
            </w:tcBorders>
          </w:tcPr>
          <w:p w14:paraId="7351A80C"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054A185A" w14:textId="1EA8D444"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4D972093"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52</w:t>
            </w:r>
          </w:p>
        </w:tc>
        <w:tc>
          <w:tcPr>
            <w:tcW w:w="5514" w:type="dxa"/>
            <w:tcBorders>
              <w:top w:val="nil"/>
              <w:left w:val="nil"/>
              <w:bottom w:val="single" w:sz="4" w:space="0" w:color="auto"/>
              <w:right w:val="single" w:sz="4" w:space="0" w:color="auto"/>
            </w:tcBorders>
            <w:shd w:val="clear" w:color="auto" w:fill="auto"/>
            <w:noWrap/>
            <w:vAlign w:val="bottom"/>
            <w:hideMark/>
          </w:tcPr>
          <w:p w14:paraId="39C99446" w14:textId="77777777" w:rsidR="008E15EB" w:rsidRPr="00DB1E9E" w:rsidRDefault="008E15EB" w:rsidP="008A0365">
            <w:pPr>
              <w:spacing w:after="0" w:line="240" w:lineRule="auto"/>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 xml:space="preserve">catch </w:t>
            </w:r>
            <w:proofErr w:type="spellStart"/>
            <w:r w:rsidRPr="00DB1E9E">
              <w:rPr>
                <w:rFonts w:ascii="Times New Roman" w:eastAsia="Times New Roman" w:hAnsi="Times New Roman" w:cs="Times New Roman"/>
                <w:sz w:val="24"/>
                <w:szCs w:val="24"/>
              </w:rPr>
              <w:t>Garam</w:t>
            </w:r>
            <w:proofErr w:type="spellEnd"/>
            <w:r w:rsidRPr="00DB1E9E">
              <w:rPr>
                <w:rFonts w:ascii="Times New Roman" w:eastAsia="Times New Roman" w:hAnsi="Times New Roman" w:cs="Times New Roman"/>
                <w:sz w:val="24"/>
                <w:szCs w:val="24"/>
              </w:rPr>
              <w:t xml:space="preserve"> </w:t>
            </w:r>
            <w:proofErr w:type="spellStart"/>
            <w:r w:rsidRPr="00DB1E9E">
              <w:rPr>
                <w:rFonts w:ascii="Times New Roman" w:eastAsia="Times New Roman" w:hAnsi="Times New Roman" w:cs="Times New Roman"/>
                <w:sz w:val="24"/>
                <w:szCs w:val="24"/>
              </w:rPr>
              <w:t>masal</w:t>
            </w:r>
            <w:proofErr w:type="spellEnd"/>
            <w:r w:rsidRPr="00DB1E9E">
              <w:rPr>
                <w:rFonts w:ascii="Times New Roman" w:eastAsia="Times New Roman" w:hAnsi="Times New Roman" w:cs="Times New Roman"/>
                <w:sz w:val="24"/>
                <w:szCs w:val="24"/>
              </w:rPr>
              <w:t xml:space="preserve"> </w:t>
            </w:r>
          </w:p>
        </w:tc>
        <w:tc>
          <w:tcPr>
            <w:tcW w:w="3999" w:type="dxa"/>
            <w:tcBorders>
              <w:top w:val="nil"/>
              <w:left w:val="nil"/>
              <w:bottom w:val="single" w:sz="4" w:space="0" w:color="auto"/>
              <w:right w:val="single" w:sz="4" w:space="0" w:color="auto"/>
            </w:tcBorders>
          </w:tcPr>
          <w:p w14:paraId="4DE3EA93"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0B2C740B" w14:textId="3BAAFA3F"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0694DCC9"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53</w:t>
            </w:r>
          </w:p>
        </w:tc>
        <w:tc>
          <w:tcPr>
            <w:tcW w:w="5514" w:type="dxa"/>
            <w:tcBorders>
              <w:top w:val="nil"/>
              <w:left w:val="nil"/>
              <w:bottom w:val="single" w:sz="4" w:space="0" w:color="auto"/>
              <w:right w:val="single" w:sz="4" w:space="0" w:color="auto"/>
            </w:tcBorders>
            <w:shd w:val="clear" w:color="auto" w:fill="auto"/>
            <w:noWrap/>
            <w:vAlign w:val="bottom"/>
            <w:hideMark/>
          </w:tcPr>
          <w:p w14:paraId="17E6C551" w14:textId="77777777" w:rsidR="008E15EB" w:rsidRPr="00DB1E9E" w:rsidRDefault="008E15EB" w:rsidP="008A0365">
            <w:pPr>
              <w:spacing w:after="0" w:line="240" w:lineRule="auto"/>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 xml:space="preserve">MTR- </w:t>
            </w:r>
            <w:proofErr w:type="spellStart"/>
            <w:r w:rsidRPr="00DB1E9E">
              <w:rPr>
                <w:rFonts w:ascii="Times New Roman" w:eastAsia="Times New Roman" w:hAnsi="Times New Roman" w:cs="Times New Roman"/>
                <w:sz w:val="24"/>
                <w:szCs w:val="24"/>
              </w:rPr>
              <w:t>garam</w:t>
            </w:r>
            <w:proofErr w:type="spellEnd"/>
            <w:r w:rsidRPr="00DB1E9E">
              <w:rPr>
                <w:rFonts w:ascii="Times New Roman" w:eastAsia="Times New Roman" w:hAnsi="Times New Roman" w:cs="Times New Roman"/>
                <w:sz w:val="24"/>
                <w:szCs w:val="24"/>
              </w:rPr>
              <w:t xml:space="preserve"> masala</w:t>
            </w:r>
          </w:p>
        </w:tc>
        <w:tc>
          <w:tcPr>
            <w:tcW w:w="3999" w:type="dxa"/>
            <w:tcBorders>
              <w:top w:val="nil"/>
              <w:left w:val="nil"/>
              <w:bottom w:val="single" w:sz="4" w:space="0" w:color="auto"/>
              <w:right w:val="single" w:sz="4" w:space="0" w:color="auto"/>
            </w:tcBorders>
          </w:tcPr>
          <w:p w14:paraId="294F0B7E"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4CE77BF6" w14:textId="5878BAFC"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436C85A4"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54</w:t>
            </w:r>
          </w:p>
        </w:tc>
        <w:tc>
          <w:tcPr>
            <w:tcW w:w="5514" w:type="dxa"/>
            <w:tcBorders>
              <w:top w:val="nil"/>
              <w:left w:val="nil"/>
              <w:bottom w:val="single" w:sz="4" w:space="0" w:color="auto"/>
              <w:right w:val="single" w:sz="4" w:space="0" w:color="auto"/>
            </w:tcBorders>
            <w:shd w:val="clear" w:color="auto" w:fill="auto"/>
            <w:noWrap/>
            <w:vAlign w:val="bottom"/>
            <w:hideMark/>
          </w:tcPr>
          <w:p w14:paraId="354FAE89" w14:textId="77777777" w:rsidR="008E15EB" w:rsidRPr="00DB1E9E" w:rsidRDefault="008E15EB" w:rsidP="008A0365">
            <w:pPr>
              <w:spacing w:after="0" w:line="240" w:lineRule="auto"/>
              <w:rPr>
                <w:rFonts w:ascii="Times New Roman" w:eastAsia="Times New Roman" w:hAnsi="Times New Roman" w:cs="Times New Roman"/>
                <w:sz w:val="24"/>
                <w:szCs w:val="24"/>
              </w:rPr>
            </w:pPr>
            <w:proofErr w:type="spellStart"/>
            <w:r w:rsidRPr="00DB1E9E">
              <w:rPr>
                <w:rFonts w:ascii="Times New Roman" w:eastAsia="Times New Roman" w:hAnsi="Times New Roman" w:cs="Times New Roman"/>
                <w:sz w:val="24"/>
                <w:szCs w:val="24"/>
              </w:rPr>
              <w:t>BSf</w:t>
            </w:r>
            <w:proofErr w:type="spellEnd"/>
            <w:r w:rsidRPr="00DB1E9E">
              <w:rPr>
                <w:rFonts w:ascii="Times New Roman" w:eastAsia="Times New Roman" w:hAnsi="Times New Roman" w:cs="Times New Roman"/>
                <w:sz w:val="24"/>
                <w:szCs w:val="24"/>
              </w:rPr>
              <w:t xml:space="preserve">- </w:t>
            </w:r>
            <w:proofErr w:type="spellStart"/>
            <w:r w:rsidRPr="00DB1E9E">
              <w:rPr>
                <w:rFonts w:ascii="Times New Roman" w:eastAsia="Times New Roman" w:hAnsi="Times New Roman" w:cs="Times New Roman"/>
                <w:sz w:val="24"/>
                <w:szCs w:val="24"/>
              </w:rPr>
              <w:t>garam</w:t>
            </w:r>
            <w:proofErr w:type="spellEnd"/>
            <w:r w:rsidRPr="00DB1E9E">
              <w:rPr>
                <w:rFonts w:ascii="Times New Roman" w:eastAsia="Times New Roman" w:hAnsi="Times New Roman" w:cs="Times New Roman"/>
                <w:sz w:val="24"/>
                <w:szCs w:val="24"/>
              </w:rPr>
              <w:t xml:space="preserve"> masala</w:t>
            </w:r>
          </w:p>
        </w:tc>
        <w:tc>
          <w:tcPr>
            <w:tcW w:w="3999" w:type="dxa"/>
            <w:tcBorders>
              <w:top w:val="nil"/>
              <w:left w:val="nil"/>
              <w:bottom w:val="single" w:sz="4" w:space="0" w:color="auto"/>
              <w:right w:val="single" w:sz="4" w:space="0" w:color="auto"/>
            </w:tcBorders>
          </w:tcPr>
          <w:p w14:paraId="2AAA4A10"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49B976D3" w14:textId="61E80C98"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678B5D10"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55</w:t>
            </w:r>
          </w:p>
        </w:tc>
        <w:tc>
          <w:tcPr>
            <w:tcW w:w="5514" w:type="dxa"/>
            <w:tcBorders>
              <w:top w:val="nil"/>
              <w:left w:val="nil"/>
              <w:bottom w:val="single" w:sz="4" w:space="0" w:color="auto"/>
              <w:right w:val="single" w:sz="4" w:space="0" w:color="auto"/>
            </w:tcBorders>
            <w:shd w:val="clear" w:color="auto" w:fill="auto"/>
            <w:noWrap/>
            <w:vAlign w:val="bottom"/>
            <w:hideMark/>
          </w:tcPr>
          <w:p w14:paraId="687E20B4" w14:textId="77777777" w:rsidR="008E15EB" w:rsidRPr="00DB1E9E" w:rsidRDefault="008E15EB" w:rsidP="008A0365">
            <w:pPr>
              <w:spacing w:after="0" w:line="240" w:lineRule="auto"/>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BSF Coriander powder</w:t>
            </w:r>
          </w:p>
        </w:tc>
        <w:tc>
          <w:tcPr>
            <w:tcW w:w="3999" w:type="dxa"/>
            <w:tcBorders>
              <w:top w:val="nil"/>
              <w:left w:val="nil"/>
              <w:bottom w:val="single" w:sz="4" w:space="0" w:color="auto"/>
              <w:right w:val="single" w:sz="4" w:space="0" w:color="auto"/>
            </w:tcBorders>
          </w:tcPr>
          <w:p w14:paraId="1E3819AF"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04C29D90" w14:textId="693E08B7"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6B1069E5"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56</w:t>
            </w:r>
          </w:p>
        </w:tc>
        <w:tc>
          <w:tcPr>
            <w:tcW w:w="5514" w:type="dxa"/>
            <w:tcBorders>
              <w:top w:val="nil"/>
              <w:left w:val="nil"/>
              <w:bottom w:val="single" w:sz="4" w:space="0" w:color="auto"/>
              <w:right w:val="single" w:sz="4" w:space="0" w:color="auto"/>
            </w:tcBorders>
            <w:shd w:val="clear" w:color="auto" w:fill="auto"/>
            <w:noWrap/>
            <w:vAlign w:val="bottom"/>
            <w:hideMark/>
          </w:tcPr>
          <w:p w14:paraId="6FBB6FF3" w14:textId="77777777" w:rsidR="008E15EB" w:rsidRPr="00DB1E9E" w:rsidRDefault="008E15EB" w:rsidP="008A0365">
            <w:pPr>
              <w:spacing w:after="0" w:line="240" w:lineRule="auto"/>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 xml:space="preserve">BSF </w:t>
            </w:r>
            <w:proofErr w:type="spellStart"/>
            <w:r w:rsidRPr="00DB1E9E">
              <w:rPr>
                <w:rFonts w:ascii="Times New Roman" w:eastAsia="Times New Roman" w:hAnsi="Times New Roman" w:cs="Times New Roman"/>
                <w:sz w:val="24"/>
                <w:szCs w:val="24"/>
              </w:rPr>
              <w:t>Chilly</w:t>
            </w:r>
            <w:proofErr w:type="spellEnd"/>
            <w:r w:rsidRPr="00DB1E9E">
              <w:rPr>
                <w:rFonts w:ascii="Times New Roman" w:eastAsia="Times New Roman" w:hAnsi="Times New Roman" w:cs="Times New Roman"/>
                <w:sz w:val="24"/>
                <w:szCs w:val="24"/>
              </w:rPr>
              <w:t xml:space="preserve"> powder</w:t>
            </w:r>
          </w:p>
        </w:tc>
        <w:tc>
          <w:tcPr>
            <w:tcW w:w="3999" w:type="dxa"/>
            <w:tcBorders>
              <w:top w:val="nil"/>
              <w:left w:val="nil"/>
              <w:bottom w:val="single" w:sz="4" w:space="0" w:color="auto"/>
              <w:right w:val="single" w:sz="4" w:space="0" w:color="auto"/>
            </w:tcBorders>
          </w:tcPr>
          <w:p w14:paraId="0BE152E3"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73ACFA83" w14:textId="5E359259"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39236086"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57</w:t>
            </w:r>
          </w:p>
        </w:tc>
        <w:tc>
          <w:tcPr>
            <w:tcW w:w="5514" w:type="dxa"/>
            <w:tcBorders>
              <w:top w:val="nil"/>
              <w:left w:val="nil"/>
              <w:bottom w:val="single" w:sz="4" w:space="0" w:color="auto"/>
              <w:right w:val="single" w:sz="4" w:space="0" w:color="auto"/>
            </w:tcBorders>
            <w:shd w:val="clear" w:color="auto" w:fill="auto"/>
            <w:noWrap/>
            <w:vAlign w:val="bottom"/>
            <w:hideMark/>
          </w:tcPr>
          <w:p w14:paraId="1D3ACBE6" w14:textId="77777777" w:rsidR="008E15EB" w:rsidRPr="00DB1E9E" w:rsidRDefault="008E15EB" w:rsidP="008A0365">
            <w:pPr>
              <w:spacing w:after="0" w:line="240" w:lineRule="auto"/>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BSF Turmeric powder</w:t>
            </w:r>
          </w:p>
        </w:tc>
        <w:tc>
          <w:tcPr>
            <w:tcW w:w="3999" w:type="dxa"/>
            <w:tcBorders>
              <w:top w:val="nil"/>
              <w:left w:val="nil"/>
              <w:bottom w:val="single" w:sz="4" w:space="0" w:color="auto"/>
              <w:right w:val="single" w:sz="4" w:space="0" w:color="auto"/>
            </w:tcBorders>
          </w:tcPr>
          <w:p w14:paraId="483C4FE6"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4996BA1B" w14:textId="4CD21627"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4E136A20"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58</w:t>
            </w:r>
          </w:p>
        </w:tc>
        <w:tc>
          <w:tcPr>
            <w:tcW w:w="5514" w:type="dxa"/>
            <w:tcBorders>
              <w:top w:val="nil"/>
              <w:left w:val="nil"/>
              <w:bottom w:val="single" w:sz="4" w:space="0" w:color="auto"/>
              <w:right w:val="single" w:sz="4" w:space="0" w:color="auto"/>
            </w:tcBorders>
            <w:shd w:val="clear" w:color="auto" w:fill="auto"/>
            <w:noWrap/>
            <w:vAlign w:val="bottom"/>
            <w:hideMark/>
          </w:tcPr>
          <w:p w14:paraId="59DB3540" w14:textId="77777777" w:rsidR="008E15EB" w:rsidRPr="00DB1E9E" w:rsidRDefault="008E15EB" w:rsidP="008A0365">
            <w:pPr>
              <w:spacing w:after="0" w:line="240" w:lineRule="auto"/>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BSF sambar Powder</w:t>
            </w:r>
          </w:p>
        </w:tc>
        <w:tc>
          <w:tcPr>
            <w:tcW w:w="3999" w:type="dxa"/>
            <w:tcBorders>
              <w:top w:val="nil"/>
              <w:left w:val="nil"/>
              <w:bottom w:val="single" w:sz="4" w:space="0" w:color="auto"/>
              <w:right w:val="single" w:sz="4" w:space="0" w:color="auto"/>
            </w:tcBorders>
          </w:tcPr>
          <w:p w14:paraId="32A8A9B7"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3F1B33BF" w14:textId="0B839944"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366E8031"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59</w:t>
            </w:r>
          </w:p>
        </w:tc>
        <w:tc>
          <w:tcPr>
            <w:tcW w:w="5514" w:type="dxa"/>
            <w:tcBorders>
              <w:top w:val="nil"/>
              <w:left w:val="nil"/>
              <w:bottom w:val="single" w:sz="4" w:space="0" w:color="auto"/>
              <w:right w:val="single" w:sz="4" w:space="0" w:color="auto"/>
            </w:tcBorders>
            <w:shd w:val="clear" w:color="auto" w:fill="auto"/>
            <w:noWrap/>
            <w:vAlign w:val="bottom"/>
            <w:hideMark/>
          </w:tcPr>
          <w:p w14:paraId="48389E3C" w14:textId="77777777" w:rsidR="008E15EB" w:rsidRPr="00DB1E9E" w:rsidRDefault="008E15EB" w:rsidP="008A0365">
            <w:pPr>
              <w:spacing w:after="0" w:line="240" w:lineRule="auto"/>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BSF Chat Powder</w:t>
            </w:r>
          </w:p>
        </w:tc>
        <w:tc>
          <w:tcPr>
            <w:tcW w:w="3999" w:type="dxa"/>
            <w:tcBorders>
              <w:top w:val="nil"/>
              <w:left w:val="nil"/>
              <w:bottom w:val="single" w:sz="4" w:space="0" w:color="auto"/>
              <w:right w:val="single" w:sz="4" w:space="0" w:color="auto"/>
            </w:tcBorders>
          </w:tcPr>
          <w:p w14:paraId="529B79A1"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17DC6D05" w14:textId="3195EA9C"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119CF8F6"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60</w:t>
            </w:r>
          </w:p>
        </w:tc>
        <w:tc>
          <w:tcPr>
            <w:tcW w:w="5514" w:type="dxa"/>
            <w:tcBorders>
              <w:top w:val="nil"/>
              <w:left w:val="nil"/>
              <w:bottom w:val="single" w:sz="4" w:space="0" w:color="auto"/>
              <w:right w:val="single" w:sz="4" w:space="0" w:color="auto"/>
            </w:tcBorders>
            <w:shd w:val="clear" w:color="auto" w:fill="auto"/>
            <w:noWrap/>
            <w:vAlign w:val="bottom"/>
            <w:hideMark/>
          </w:tcPr>
          <w:p w14:paraId="4E07AF49" w14:textId="77777777" w:rsidR="008E15EB" w:rsidRPr="00DB1E9E" w:rsidRDefault="008E15EB" w:rsidP="008A0365">
            <w:pPr>
              <w:spacing w:after="0" w:line="240" w:lineRule="auto"/>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Red label Tea</w:t>
            </w:r>
          </w:p>
        </w:tc>
        <w:tc>
          <w:tcPr>
            <w:tcW w:w="3999" w:type="dxa"/>
            <w:tcBorders>
              <w:top w:val="nil"/>
              <w:left w:val="nil"/>
              <w:bottom w:val="single" w:sz="4" w:space="0" w:color="auto"/>
              <w:right w:val="single" w:sz="4" w:space="0" w:color="auto"/>
            </w:tcBorders>
          </w:tcPr>
          <w:p w14:paraId="5F562355"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6A8C68EC" w14:textId="06966AB8"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7E4F2910"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61</w:t>
            </w:r>
          </w:p>
        </w:tc>
        <w:tc>
          <w:tcPr>
            <w:tcW w:w="5514" w:type="dxa"/>
            <w:tcBorders>
              <w:top w:val="nil"/>
              <w:left w:val="nil"/>
              <w:bottom w:val="single" w:sz="4" w:space="0" w:color="auto"/>
              <w:right w:val="single" w:sz="4" w:space="0" w:color="auto"/>
            </w:tcBorders>
            <w:shd w:val="clear" w:color="auto" w:fill="auto"/>
            <w:noWrap/>
            <w:vAlign w:val="bottom"/>
            <w:hideMark/>
          </w:tcPr>
          <w:p w14:paraId="3DE73942" w14:textId="77777777" w:rsidR="008E15EB" w:rsidRPr="00DB1E9E" w:rsidRDefault="008E15EB" w:rsidP="008A0365">
            <w:pPr>
              <w:spacing w:after="0" w:line="240" w:lineRule="auto"/>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Tata Tea Gold</w:t>
            </w:r>
          </w:p>
        </w:tc>
        <w:tc>
          <w:tcPr>
            <w:tcW w:w="3999" w:type="dxa"/>
            <w:tcBorders>
              <w:top w:val="nil"/>
              <w:left w:val="nil"/>
              <w:bottom w:val="single" w:sz="4" w:space="0" w:color="auto"/>
              <w:right w:val="single" w:sz="4" w:space="0" w:color="auto"/>
            </w:tcBorders>
          </w:tcPr>
          <w:p w14:paraId="5388CB77"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5F8866EA" w14:textId="41F27E08"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27A21EAC"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62</w:t>
            </w:r>
          </w:p>
        </w:tc>
        <w:tc>
          <w:tcPr>
            <w:tcW w:w="5514" w:type="dxa"/>
            <w:tcBorders>
              <w:top w:val="nil"/>
              <w:left w:val="nil"/>
              <w:bottom w:val="single" w:sz="4" w:space="0" w:color="auto"/>
              <w:right w:val="single" w:sz="4" w:space="0" w:color="auto"/>
            </w:tcBorders>
            <w:shd w:val="clear" w:color="auto" w:fill="auto"/>
            <w:noWrap/>
            <w:vAlign w:val="bottom"/>
            <w:hideMark/>
          </w:tcPr>
          <w:p w14:paraId="117F6668" w14:textId="77777777" w:rsidR="008E15EB" w:rsidRPr="00DB1E9E" w:rsidRDefault="008E15EB" w:rsidP="008A0365">
            <w:pPr>
              <w:spacing w:after="0" w:line="240" w:lineRule="auto"/>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Fine Life Tea Powder</w:t>
            </w:r>
          </w:p>
        </w:tc>
        <w:tc>
          <w:tcPr>
            <w:tcW w:w="3999" w:type="dxa"/>
            <w:tcBorders>
              <w:top w:val="nil"/>
              <w:left w:val="nil"/>
              <w:bottom w:val="single" w:sz="4" w:space="0" w:color="auto"/>
              <w:right w:val="single" w:sz="4" w:space="0" w:color="auto"/>
            </w:tcBorders>
          </w:tcPr>
          <w:p w14:paraId="0ED9BEAB"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6CB5FA44" w14:textId="52745DB8"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0EE1159F"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63</w:t>
            </w:r>
          </w:p>
        </w:tc>
        <w:tc>
          <w:tcPr>
            <w:tcW w:w="5514" w:type="dxa"/>
            <w:tcBorders>
              <w:top w:val="nil"/>
              <w:left w:val="nil"/>
              <w:bottom w:val="single" w:sz="4" w:space="0" w:color="auto"/>
              <w:right w:val="single" w:sz="4" w:space="0" w:color="auto"/>
            </w:tcBorders>
            <w:shd w:val="clear" w:color="auto" w:fill="auto"/>
            <w:noWrap/>
            <w:vAlign w:val="bottom"/>
            <w:hideMark/>
          </w:tcPr>
          <w:p w14:paraId="6C073CD7" w14:textId="77777777" w:rsidR="008E15EB" w:rsidRPr="00DB1E9E" w:rsidRDefault="008E15EB" w:rsidP="008A0365">
            <w:pPr>
              <w:spacing w:after="0" w:line="240" w:lineRule="auto"/>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Taj Mahal Tea Bag</w:t>
            </w:r>
          </w:p>
        </w:tc>
        <w:tc>
          <w:tcPr>
            <w:tcW w:w="3999" w:type="dxa"/>
            <w:tcBorders>
              <w:top w:val="nil"/>
              <w:left w:val="nil"/>
              <w:bottom w:val="single" w:sz="4" w:space="0" w:color="auto"/>
              <w:right w:val="single" w:sz="4" w:space="0" w:color="auto"/>
            </w:tcBorders>
          </w:tcPr>
          <w:p w14:paraId="553C2D24"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1E8D57BC" w14:textId="009C9AFE"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1C4EEDC7"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64</w:t>
            </w:r>
          </w:p>
        </w:tc>
        <w:tc>
          <w:tcPr>
            <w:tcW w:w="5514" w:type="dxa"/>
            <w:tcBorders>
              <w:top w:val="nil"/>
              <w:left w:val="nil"/>
              <w:bottom w:val="single" w:sz="4" w:space="0" w:color="auto"/>
              <w:right w:val="single" w:sz="4" w:space="0" w:color="auto"/>
            </w:tcBorders>
            <w:shd w:val="clear" w:color="auto" w:fill="auto"/>
            <w:noWrap/>
            <w:vAlign w:val="bottom"/>
            <w:hideMark/>
          </w:tcPr>
          <w:p w14:paraId="1B04B480" w14:textId="77777777" w:rsidR="008E15EB" w:rsidRPr="00DB1E9E" w:rsidRDefault="008E15EB" w:rsidP="008A0365">
            <w:pPr>
              <w:spacing w:after="0" w:line="240" w:lineRule="auto"/>
              <w:rPr>
                <w:rFonts w:ascii="Times New Roman" w:eastAsia="Times New Roman" w:hAnsi="Times New Roman" w:cs="Times New Roman"/>
                <w:sz w:val="24"/>
                <w:szCs w:val="24"/>
              </w:rPr>
            </w:pPr>
            <w:proofErr w:type="spellStart"/>
            <w:r w:rsidRPr="00DB1E9E">
              <w:rPr>
                <w:rFonts w:ascii="Times New Roman" w:eastAsia="Times New Roman" w:hAnsi="Times New Roman" w:cs="Times New Roman"/>
                <w:sz w:val="24"/>
                <w:szCs w:val="24"/>
              </w:rPr>
              <w:t>Nes</w:t>
            </w:r>
            <w:proofErr w:type="spellEnd"/>
            <w:r w:rsidRPr="00DB1E9E">
              <w:rPr>
                <w:rFonts w:ascii="Times New Roman" w:eastAsia="Times New Roman" w:hAnsi="Times New Roman" w:cs="Times New Roman"/>
                <w:sz w:val="24"/>
                <w:szCs w:val="24"/>
              </w:rPr>
              <w:t xml:space="preserve"> Café</w:t>
            </w:r>
          </w:p>
        </w:tc>
        <w:tc>
          <w:tcPr>
            <w:tcW w:w="3999" w:type="dxa"/>
            <w:tcBorders>
              <w:top w:val="nil"/>
              <w:left w:val="nil"/>
              <w:bottom w:val="single" w:sz="4" w:space="0" w:color="auto"/>
              <w:right w:val="single" w:sz="4" w:space="0" w:color="auto"/>
            </w:tcBorders>
          </w:tcPr>
          <w:p w14:paraId="12F2BEBE"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404F298A" w14:textId="058C48E8"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2F6B9AD8"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65</w:t>
            </w:r>
          </w:p>
        </w:tc>
        <w:tc>
          <w:tcPr>
            <w:tcW w:w="5514" w:type="dxa"/>
            <w:tcBorders>
              <w:top w:val="nil"/>
              <w:left w:val="nil"/>
              <w:bottom w:val="single" w:sz="4" w:space="0" w:color="auto"/>
              <w:right w:val="single" w:sz="4" w:space="0" w:color="auto"/>
            </w:tcBorders>
            <w:shd w:val="clear" w:color="auto" w:fill="auto"/>
            <w:noWrap/>
            <w:vAlign w:val="bottom"/>
            <w:hideMark/>
          </w:tcPr>
          <w:p w14:paraId="4E201840" w14:textId="77777777" w:rsidR="008E15EB" w:rsidRPr="00DB1E9E" w:rsidRDefault="008E15EB" w:rsidP="008A0365">
            <w:pPr>
              <w:spacing w:after="0" w:line="240" w:lineRule="auto"/>
              <w:rPr>
                <w:rFonts w:ascii="Times New Roman" w:eastAsia="Times New Roman" w:hAnsi="Times New Roman" w:cs="Times New Roman"/>
                <w:sz w:val="24"/>
                <w:szCs w:val="24"/>
              </w:rPr>
            </w:pPr>
            <w:proofErr w:type="spellStart"/>
            <w:r w:rsidRPr="00DB1E9E">
              <w:rPr>
                <w:rFonts w:ascii="Times New Roman" w:eastAsia="Times New Roman" w:hAnsi="Times New Roman" w:cs="Times New Roman"/>
                <w:sz w:val="24"/>
                <w:szCs w:val="24"/>
              </w:rPr>
              <w:t>Bru</w:t>
            </w:r>
            <w:proofErr w:type="spellEnd"/>
            <w:r w:rsidRPr="00DB1E9E">
              <w:rPr>
                <w:rFonts w:ascii="Times New Roman" w:eastAsia="Times New Roman" w:hAnsi="Times New Roman" w:cs="Times New Roman"/>
                <w:sz w:val="24"/>
                <w:szCs w:val="24"/>
              </w:rPr>
              <w:t xml:space="preserve"> Coffee </w:t>
            </w:r>
          </w:p>
        </w:tc>
        <w:tc>
          <w:tcPr>
            <w:tcW w:w="3999" w:type="dxa"/>
            <w:tcBorders>
              <w:top w:val="nil"/>
              <w:left w:val="nil"/>
              <w:bottom w:val="single" w:sz="4" w:space="0" w:color="auto"/>
              <w:right w:val="single" w:sz="4" w:space="0" w:color="auto"/>
            </w:tcBorders>
          </w:tcPr>
          <w:p w14:paraId="71D5AF01"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7591E243" w14:textId="2DA79CD5"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37F96841"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66</w:t>
            </w:r>
          </w:p>
        </w:tc>
        <w:tc>
          <w:tcPr>
            <w:tcW w:w="5514" w:type="dxa"/>
            <w:tcBorders>
              <w:top w:val="nil"/>
              <w:left w:val="nil"/>
              <w:bottom w:val="single" w:sz="4" w:space="0" w:color="auto"/>
              <w:right w:val="single" w:sz="4" w:space="0" w:color="auto"/>
            </w:tcBorders>
            <w:shd w:val="clear" w:color="auto" w:fill="auto"/>
            <w:noWrap/>
            <w:vAlign w:val="bottom"/>
            <w:hideMark/>
          </w:tcPr>
          <w:p w14:paraId="76214646" w14:textId="77777777" w:rsidR="008E15EB" w:rsidRPr="00DB1E9E" w:rsidRDefault="008E15EB" w:rsidP="008A0365">
            <w:pPr>
              <w:spacing w:after="0" w:line="240" w:lineRule="auto"/>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Everyday Milk Powder</w:t>
            </w:r>
          </w:p>
        </w:tc>
        <w:tc>
          <w:tcPr>
            <w:tcW w:w="3999" w:type="dxa"/>
            <w:tcBorders>
              <w:top w:val="nil"/>
              <w:left w:val="nil"/>
              <w:bottom w:val="single" w:sz="4" w:space="0" w:color="auto"/>
              <w:right w:val="single" w:sz="4" w:space="0" w:color="auto"/>
            </w:tcBorders>
          </w:tcPr>
          <w:p w14:paraId="123862FC"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30EFF026" w14:textId="183A1B97"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78A227D6"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67</w:t>
            </w:r>
          </w:p>
        </w:tc>
        <w:tc>
          <w:tcPr>
            <w:tcW w:w="5514" w:type="dxa"/>
            <w:tcBorders>
              <w:top w:val="nil"/>
              <w:left w:val="nil"/>
              <w:bottom w:val="single" w:sz="4" w:space="0" w:color="auto"/>
              <w:right w:val="single" w:sz="4" w:space="0" w:color="auto"/>
            </w:tcBorders>
            <w:shd w:val="clear" w:color="auto" w:fill="auto"/>
            <w:noWrap/>
            <w:vAlign w:val="bottom"/>
            <w:hideMark/>
          </w:tcPr>
          <w:p w14:paraId="7FDF348D" w14:textId="77777777" w:rsidR="008E15EB" w:rsidRPr="00DB1E9E" w:rsidRDefault="008E15EB" w:rsidP="008A0365">
            <w:pPr>
              <w:spacing w:after="0" w:line="240" w:lineRule="auto"/>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 xml:space="preserve">Everyday Dairy Creamer (3g </w:t>
            </w:r>
            <w:proofErr w:type="spellStart"/>
            <w:r w:rsidRPr="00DB1E9E">
              <w:rPr>
                <w:rFonts w:ascii="Times New Roman" w:eastAsia="Times New Roman" w:hAnsi="Times New Roman" w:cs="Times New Roman"/>
                <w:sz w:val="24"/>
                <w:szCs w:val="24"/>
              </w:rPr>
              <w:t>pk</w:t>
            </w:r>
            <w:proofErr w:type="spellEnd"/>
            <w:r w:rsidRPr="00DB1E9E">
              <w:rPr>
                <w:rFonts w:ascii="Times New Roman" w:eastAsia="Times New Roman" w:hAnsi="Times New Roman" w:cs="Times New Roman"/>
                <w:sz w:val="24"/>
                <w:szCs w:val="24"/>
              </w:rPr>
              <w:t>)</w:t>
            </w:r>
          </w:p>
        </w:tc>
        <w:tc>
          <w:tcPr>
            <w:tcW w:w="3999" w:type="dxa"/>
            <w:tcBorders>
              <w:top w:val="nil"/>
              <w:left w:val="nil"/>
              <w:bottom w:val="single" w:sz="4" w:space="0" w:color="auto"/>
              <w:right w:val="single" w:sz="4" w:space="0" w:color="auto"/>
            </w:tcBorders>
          </w:tcPr>
          <w:p w14:paraId="0841329F"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298EEF30" w14:textId="483FAB2B"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7FDC9D12"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68</w:t>
            </w:r>
          </w:p>
        </w:tc>
        <w:tc>
          <w:tcPr>
            <w:tcW w:w="5514" w:type="dxa"/>
            <w:tcBorders>
              <w:top w:val="nil"/>
              <w:left w:val="nil"/>
              <w:bottom w:val="single" w:sz="4" w:space="0" w:color="auto"/>
              <w:right w:val="single" w:sz="4" w:space="0" w:color="auto"/>
            </w:tcBorders>
            <w:shd w:val="clear" w:color="auto" w:fill="auto"/>
            <w:noWrap/>
            <w:vAlign w:val="bottom"/>
            <w:hideMark/>
          </w:tcPr>
          <w:p w14:paraId="4D82AF61" w14:textId="77777777" w:rsidR="008E15EB" w:rsidRPr="00DB1E9E" w:rsidRDefault="008E15EB" w:rsidP="008A0365">
            <w:pPr>
              <w:spacing w:after="0" w:line="240" w:lineRule="auto"/>
              <w:rPr>
                <w:rFonts w:ascii="Times New Roman" w:eastAsia="Times New Roman" w:hAnsi="Times New Roman" w:cs="Times New Roman"/>
                <w:sz w:val="24"/>
                <w:szCs w:val="24"/>
              </w:rPr>
            </w:pPr>
            <w:proofErr w:type="spellStart"/>
            <w:r w:rsidRPr="00DB1E9E">
              <w:rPr>
                <w:rFonts w:ascii="Times New Roman" w:eastAsia="Times New Roman" w:hAnsi="Times New Roman" w:cs="Times New Roman"/>
                <w:sz w:val="24"/>
                <w:szCs w:val="24"/>
              </w:rPr>
              <w:t>Amul</w:t>
            </w:r>
            <w:proofErr w:type="spellEnd"/>
            <w:r w:rsidRPr="00DB1E9E">
              <w:rPr>
                <w:rFonts w:ascii="Times New Roman" w:eastAsia="Times New Roman" w:hAnsi="Times New Roman" w:cs="Times New Roman"/>
                <w:sz w:val="24"/>
                <w:szCs w:val="24"/>
              </w:rPr>
              <w:t xml:space="preserve"> Everyday Creamer (3g </w:t>
            </w:r>
            <w:proofErr w:type="spellStart"/>
            <w:r w:rsidRPr="00DB1E9E">
              <w:rPr>
                <w:rFonts w:ascii="Times New Roman" w:eastAsia="Times New Roman" w:hAnsi="Times New Roman" w:cs="Times New Roman"/>
                <w:sz w:val="24"/>
                <w:szCs w:val="24"/>
              </w:rPr>
              <w:t>Pk</w:t>
            </w:r>
            <w:proofErr w:type="spellEnd"/>
            <w:r w:rsidRPr="00DB1E9E">
              <w:rPr>
                <w:rFonts w:ascii="Times New Roman" w:eastAsia="Times New Roman" w:hAnsi="Times New Roman" w:cs="Times New Roman"/>
                <w:sz w:val="24"/>
                <w:szCs w:val="24"/>
              </w:rPr>
              <w:t>)</w:t>
            </w:r>
          </w:p>
        </w:tc>
        <w:tc>
          <w:tcPr>
            <w:tcW w:w="3999" w:type="dxa"/>
            <w:tcBorders>
              <w:top w:val="nil"/>
              <w:left w:val="nil"/>
              <w:bottom w:val="single" w:sz="4" w:space="0" w:color="auto"/>
              <w:right w:val="single" w:sz="4" w:space="0" w:color="auto"/>
            </w:tcBorders>
          </w:tcPr>
          <w:p w14:paraId="4D966D4F"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6946D769" w14:textId="1EEC3DA1"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6B7ABAD5"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lastRenderedPageBreak/>
              <w:t>69</w:t>
            </w:r>
          </w:p>
        </w:tc>
        <w:tc>
          <w:tcPr>
            <w:tcW w:w="5514" w:type="dxa"/>
            <w:tcBorders>
              <w:top w:val="nil"/>
              <w:left w:val="nil"/>
              <w:bottom w:val="single" w:sz="4" w:space="0" w:color="auto"/>
              <w:right w:val="single" w:sz="4" w:space="0" w:color="auto"/>
            </w:tcBorders>
            <w:shd w:val="clear" w:color="auto" w:fill="auto"/>
            <w:noWrap/>
            <w:vAlign w:val="bottom"/>
            <w:hideMark/>
          </w:tcPr>
          <w:p w14:paraId="5E5E78A2" w14:textId="77777777" w:rsidR="008E15EB" w:rsidRPr="00DB1E9E" w:rsidRDefault="008E15EB" w:rsidP="008A0365">
            <w:pPr>
              <w:spacing w:after="0" w:line="240" w:lineRule="auto"/>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Natural sun Flower Oil</w:t>
            </w:r>
          </w:p>
        </w:tc>
        <w:tc>
          <w:tcPr>
            <w:tcW w:w="3999" w:type="dxa"/>
            <w:tcBorders>
              <w:top w:val="nil"/>
              <w:left w:val="nil"/>
              <w:bottom w:val="single" w:sz="4" w:space="0" w:color="auto"/>
              <w:right w:val="single" w:sz="4" w:space="0" w:color="auto"/>
            </w:tcBorders>
          </w:tcPr>
          <w:p w14:paraId="6804F95E"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72F49230" w14:textId="21DF679D"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5DC2BAF3"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70</w:t>
            </w:r>
          </w:p>
        </w:tc>
        <w:tc>
          <w:tcPr>
            <w:tcW w:w="5514" w:type="dxa"/>
            <w:tcBorders>
              <w:top w:val="nil"/>
              <w:left w:val="nil"/>
              <w:bottom w:val="single" w:sz="4" w:space="0" w:color="auto"/>
              <w:right w:val="single" w:sz="4" w:space="0" w:color="auto"/>
            </w:tcBorders>
            <w:shd w:val="clear" w:color="auto" w:fill="auto"/>
            <w:noWrap/>
            <w:vAlign w:val="bottom"/>
            <w:hideMark/>
          </w:tcPr>
          <w:p w14:paraId="128AD405" w14:textId="77777777" w:rsidR="008E15EB" w:rsidRPr="00DB1E9E" w:rsidRDefault="008E15EB" w:rsidP="008A0365">
            <w:pPr>
              <w:spacing w:after="0" w:line="240" w:lineRule="auto"/>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Fortune/Freedom Sun Flower Oil</w:t>
            </w:r>
          </w:p>
        </w:tc>
        <w:tc>
          <w:tcPr>
            <w:tcW w:w="3999" w:type="dxa"/>
            <w:tcBorders>
              <w:top w:val="nil"/>
              <w:left w:val="nil"/>
              <w:bottom w:val="single" w:sz="4" w:space="0" w:color="auto"/>
              <w:right w:val="single" w:sz="4" w:space="0" w:color="auto"/>
            </w:tcBorders>
          </w:tcPr>
          <w:p w14:paraId="1296AB0F"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08FE80BC" w14:textId="392D1AB1"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2B993B7E"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71</w:t>
            </w:r>
          </w:p>
        </w:tc>
        <w:tc>
          <w:tcPr>
            <w:tcW w:w="5514" w:type="dxa"/>
            <w:tcBorders>
              <w:top w:val="nil"/>
              <w:left w:val="nil"/>
              <w:bottom w:val="single" w:sz="4" w:space="0" w:color="auto"/>
              <w:right w:val="single" w:sz="4" w:space="0" w:color="auto"/>
            </w:tcBorders>
            <w:shd w:val="clear" w:color="auto" w:fill="auto"/>
            <w:noWrap/>
            <w:vAlign w:val="bottom"/>
            <w:hideMark/>
          </w:tcPr>
          <w:p w14:paraId="308C1496" w14:textId="77777777" w:rsidR="008E15EB" w:rsidRPr="00DB1E9E" w:rsidRDefault="008E15EB" w:rsidP="008A0365">
            <w:pPr>
              <w:spacing w:after="0" w:line="240" w:lineRule="auto"/>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Vijaya sunflower oil</w:t>
            </w:r>
          </w:p>
        </w:tc>
        <w:tc>
          <w:tcPr>
            <w:tcW w:w="3999" w:type="dxa"/>
            <w:tcBorders>
              <w:top w:val="nil"/>
              <w:left w:val="nil"/>
              <w:bottom w:val="single" w:sz="4" w:space="0" w:color="auto"/>
              <w:right w:val="single" w:sz="4" w:space="0" w:color="auto"/>
            </w:tcBorders>
          </w:tcPr>
          <w:p w14:paraId="1265D3A4"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6550ED63" w14:textId="6774FE29"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269D4F4A"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72</w:t>
            </w:r>
          </w:p>
        </w:tc>
        <w:tc>
          <w:tcPr>
            <w:tcW w:w="5514" w:type="dxa"/>
            <w:tcBorders>
              <w:top w:val="nil"/>
              <w:left w:val="nil"/>
              <w:bottom w:val="single" w:sz="4" w:space="0" w:color="auto"/>
              <w:right w:val="single" w:sz="4" w:space="0" w:color="auto"/>
            </w:tcBorders>
            <w:shd w:val="clear" w:color="auto" w:fill="auto"/>
            <w:noWrap/>
            <w:vAlign w:val="bottom"/>
            <w:hideMark/>
          </w:tcPr>
          <w:p w14:paraId="7BF79D0D" w14:textId="77777777" w:rsidR="008E15EB" w:rsidRPr="00DB1E9E" w:rsidRDefault="008E15EB" w:rsidP="008A0365">
            <w:pPr>
              <w:spacing w:after="0" w:line="240" w:lineRule="auto"/>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Gold Drop sunflower oil</w:t>
            </w:r>
          </w:p>
        </w:tc>
        <w:tc>
          <w:tcPr>
            <w:tcW w:w="3999" w:type="dxa"/>
            <w:tcBorders>
              <w:top w:val="nil"/>
              <w:left w:val="nil"/>
              <w:bottom w:val="single" w:sz="4" w:space="0" w:color="auto"/>
              <w:right w:val="single" w:sz="4" w:space="0" w:color="auto"/>
            </w:tcBorders>
          </w:tcPr>
          <w:p w14:paraId="0E4764F5"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445BF1C8" w14:textId="63F8BA5B"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6CAFDDEE"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73</w:t>
            </w:r>
          </w:p>
        </w:tc>
        <w:tc>
          <w:tcPr>
            <w:tcW w:w="5514" w:type="dxa"/>
            <w:tcBorders>
              <w:top w:val="nil"/>
              <w:left w:val="nil"/>
              <w:bottom w:val="single" w:sz="4" w:space="0" w:color="auto"/>
              <w:right w:val="single" w:sz="4" w:space="0" w:color="auto"/>
            </w:tcBorders>
            <w:shd w:val="clear" w:color="auto" w:fill="auto"/>
            <w:noWrap/>
            <w:vAlign w:val="bottom"/>
            <w:hideMark/>
          </w:tcPr>
          <w:p w14:paraId="31E1F40A" w14:textId="77777777" w:rsidR="008E15EB" w:rsidRPr="00DB1E9E" w:rsidRDefault="008E15EB" w:rsidP="008A0365">
            <w:pPr>
              <w:spacing w:after="0" w:line="240" w:lineRule="auto"/>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Healty Heart sunflower oil</w:t>
            </w:r>
          </w:p>
        </w:tc>
        <w:tc>
          <w:tcPr>
            <w:tcW w:w="3999" w:type="dxa"/>
            <w:tcBorders>
              <w:top w:val="nil"/>
              <w:left w:val="nil"/>
              <w:bottom w:val="single" w:sz="4" w:space="0" w:color="auto"/>
              <w:right w:val="single" w:sz="4" w:space="0" w:color="auto"/>
            </w:tcBorders>
          </w:tcPr>
          <w:p w14:paraId="58122D78"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1E39D756" w14:textId="4C672A76"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165770CE"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74</w:t>
            </w:r>
          </w:p>
        </w:tc>
        <w:tc>
          <w:tcPr>
            <w:tcW w:w="5514" w:type="dxa"/>
            <w:tcBorders>
              <w:top w:val="nil"/>
              <w:left w:val="nil"/>
              <w:bottom w:val="single" w:sz="4" w:space="0" w:color="auto"/>
              <w:right w:val="single" w:sz="4" w:space="0" w:color="auto"/>
            </w:tcBorders>
            <w:shd w:val="clear" w:color="auto" w:fill="auto"/>
            <w:noWrap/>
            <w:vAlign w:val="bottom"/>
            <w:hideMark/>
          </w:tcPr>
          <w:p w14:paraId="338F5EEF" w14:textId="77777777" w:rsidR="008E15EB" w:rsidRPr="00DB1E9E" w:rsidRDefault="008E15EB" w:rsidP="008A0365">
            <w:pPr>
              <w:spacing w:after="0" w:line="240" w:lineRule="auto"/>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Jersey Ghee</w:t>
            </w:r>
          </w:p>
        </w:tc>
        <w:tc>
          <w:tcPr>
            <w:tcW w:w="3999" w:type="dxa"/>
            <w:tcBorders>
              <w:top w:val="nil"/>
              <w:left w:val="nil"/>
              <w:bottom w:val="single" w:sz="4" w:space="0" w:color="auto"/>
              <w:right w:val="single" w:sz="4" w:space="0" w:color="auto"/>
            </w:tcBorders>
          </w:tcPr>
          <w:p w14:paraId="2CD4D0DA"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31F900F8" w14:textId="7B5D08D1"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2C06AFEC"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75</w:t>
            </w:r>
          </w:p>
        </w:tc>
        <w:tc>
          <w:tcPr>
            <w:tcW w:w="5514" w:type="dxa"/>
            <w:tcBorders>
              <w:top w:val="nil"/>
              <w:left w:val="nil"/>
              <w:bottom w:val="single" w:sz="4" w:space="0" w:color="auto"/>
              <w:right w:val="single" w:sz="4" w:space="0" w:color="auto"/>
            </w:tcBorders>
            <w:shd w:val="clear" w:color="auto" w:fill="auto"/>
            <w:noWrap/>
            <w:vAlign w:val="bottom"/>
            <w:hideMark/>
          </w:tcPr>
          <w:p w14:paraId="1797B49F" w14:textId="77777777" w:rsidR="008E15EB" w:rsidRPr="00DB1E9E" w:rsidRDefault="008E15EB" w:rsidP="008A0365">
            <w:pPr>
              <w:spacing w:after="0" w:line="240" w:lineRule="auto"/>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Durga Ghee</w:t>
            </w:r>
          </w:p>
        </w:tc>
        <w:tc>
          <w:tcPr>
            <w:tcW w:w="3999" w:type="dxa"/>
            <w:tcBorders>
              <w:top w:val="nil"/>
              <w:left w:val="nil"/>
              <w:bottom w:val="single" w:sz="4" w:space="0" w:color="auto"/>
              <w:right w:val="single" w:sz="4" w:space="0" w:color="auto"/>
            </w:tcBorders>
          </w:tcPr>
          <w:p w14:paraId="3B284106"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438B5698" w14:textId="125349D7"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38A6EF54"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76</w:t>
            </w:r>
          </w:p>
        </w:tc>
        <w:tc>
          <w:tcPr>
            <w:tcW w:w="5514" w:type="dxa"/>
            <w:tcBorders>
              <w:top w:val="nil"/>
              <w:left w:val="nil"/>
              <w:bottom w:val="single" w:sz="4" w:space="0" w:color="auto"/>
              <w:right w:val="single" w:sz="4" w:space="0" w:color="auto"/>
            </w:tcBorders>
            <w:shd w:val="clear" w:color="auto" w:fill="auto"/>
            <w:noWrap/>
            <w:vAlign w:val="bottom"/>
            <w:hideMark/>
          </w:tcPr>
          <w:p w14:paraId="77383D0F" w14:textId="77777777" w:rsidR="008E15EB" w:rsidRPr="00DB1E9E" w:rsidRDefault="008E15EB" w:rsidP="008A0365">
            <w:pPr>
              <w:spacing w:after="0" w:line="240" w:lineRule="auto"/>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Soya Sauce- Meal Time</w:t>
            </w:r>
          </w:p>
        </w:tc>
        <w:tc>
          <w:tcPr>
            <w:tcW w:w="3999" w:type="dxa"/>
            <w:tcBorders>
              <w:top w:val="nil"/>
              <w:left w:val="nil"/>
              <w:bottom w:val="single" w:sz="4" w:space="0" w:color="auto"/>
              <w:right w:val="single" w:sz="4" w:space="0" w:color="auto"/>
            </w:tcBorders>
          </w:tcPr>
          <w:p w14:paraId="20447B99"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690311C6" w14:textId="7E4662C9"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5385DFA8"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77</w:t>
            </w:r>
          </w:p>
        </w:tc>
        <w:tc>
          <w:tcPr>
            <w:tcW w:w="5514" w:type="dxa"/>
            <w:tcBorders>
              <w:top w:val="nil"/>
              <w:left w:val="nil"/>
              <w:bottom w:val="single" w:sz="4" w:space="0" w:color="auto"/>
              <w:right w:val="single" w:sz="4" w:space="0" w:color="auto"/>
            </w:tcBorders>
            <w:shd w:val="clear" w:color="auto" w:fill="auto"/>
            <w:noWrap/>
            <w:vAlign w:val="bottom"/>
            <w:hideMark/>
          </w:tcPr>
          <w:p w14:paraId="51E21316" w14:textId="77777777" w:rsidR="008E15EB" w:rsidRPr="00DB1E9E" w:rsidRDefault="008E15EB" w:rsidP="008A0365">
            <w:pPr>
              <w:spacing w:after="0" w:line="240" w:lineRule="auto"/>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Chilli Sauce meal time</w:t>
            </w:r>
          </w:p>
        </w:tc>
        <w:tc>
          <w:tcPr>
            <w:tcW w:w="3999" w:type="dxa"/>
            <w:tcBorders>
              <w:top w:val="nil"/>
              <w:left w:val="nil"/>
              <w:bottom w:val="single" w:sz="4" w:space="0" w:color="auto"/>
              <w:right w:val="single" w:sz="4" w:space="0" w:color="auto"/>
            </w:tcBorders>
          </w:tcPr>
          <w:p w14:paraId="6D48C0CA"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2E7E9125" w14:textId="1B18E452"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35CDD084"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78</w:t>
            </w:r>
          </w:p>
        </w:tc>
        <w:tc>
          <w:tcPr>
            <w:tcW w:w="5514" w:type="dxa"/>
            <w:tcBorders>
              <w:top w:val="nil"/>
              <w:left w:val="nil"/>
              <w:bottom w:val="single" w:sz="4" w:space="0" w:color="auto"/>
              <w:right w:val="single" w:sz="4" w:space="0" w:color="auto"/>
            </w:tcBorders>
            <w:shd w:val="clear" w:color="auto" w:fill="auto"/>
            <w:noWrap/>
            <w:vAlign w:val="bottom"/>
            <w:hideMark/>
          </w:tcPr>
          <w:p w14:paraId="33C52DE6" w14:textId="77777777" w:rsidR="008E15EB" w:rsidRPr="00DB1E9E" w:rsidRDefault="008E15EB" w:rsidP="008A0365">
            <w:pPr>
              <w:spacing w:after="0" w:line="240" w:lineRule="auto"/>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Fine Life Soya Sauce</w:t>
            </w:r>
          </w:p>
        </w:tc>
        <w:tc>
          <w:tcPr>
            <w:tcW w:w="3999" w:type="dxa"/>
            <w:tcBorders>
              <w:top w:val="nil"/>
              <w:left w:val="nil"/>
              <w:bottom w:val="single" w:sz="4" w:space="0" w:color="auto"/>
              <w:right w:val="single" w:sz="4" w:space="0" w:color="auto"/>
            </w:tcBorders>
          </w:tcPr>
          <w:p w14:paraId="24FBD6A9"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098EE33F" w14:textId="6C66E610"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489301F2"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79</w:t>
            </w:r>
          </w:p>
        </w:tc>
        <w:tc>
          <w:tcPr>
            <w:tcW w:w="5514" w:type="dxa"/>
            <w:tcBorders>
              <w:top w:val="nil"/>
              <w:left w:val="nil"/>
              <w:bottom w:val="single" w:sz="4" w:space="0" w:color="auto"/>
              <w:right w:val="single" w:sz="4" w:space="0" w:color="auto"/>
            </w:tcBorders>
            <w:shd w:val="clear" w:color="auto" w:fill="auto"/>
            <w:noWrap/>
            <w:vAlign w:val="bottom"/>
            <w:hideMark/>
          </w:tcPr>
          <w:p w14:paraId="4ABE8205" w14:textId="77777777" w:rsidR="008E15EB" w:rsidRPr="00DB1E9E" w:rsidRDefault="008E15EB" w:rsidP="008A0365">
            <w:pPr>
              <w:spacing w:after="0" w:line="240" w:lineRule="auto"/>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 xml:space="preserve">Sunfeast moms magic rich butter </w:t>
            </w:r>
          </w:p>
        </w:tc>
        <w:tc>
          <w:tcPr>
            <w:tcW w:w="3999" w:type="dxa"/>
            <w:tcBorders>
              <w:top w:val="nil"/>
              <w:left w:val="nil"/>
              <w:bottom w:val="single" w:sz="4" w:space="0" w:color="auto"/>
              <w:right w:val="single" w:sz="4" w:space="0" w:color="auto"/>
            </w:tcBorders>
          </w:tcPr>
          <w:p w14:paraId="4294D764"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1CCBC80F" w14:textId="6318009A"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49B08ACE"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80</w:t>
            </w:r>
          </w:p>
        </w:tc>
        <w:tc>
          <w:tcPr>
            <w:tcW w:w="5514" w:type="dxa"/>
            <w:tcBorders>
              <w:top w:val="nil"/>
              <w:left w:val="nil"/>
              <w:bottom w:val="single" w:sz="4" w:space="0" w:color="auto"/>
              <w:right w:val="single" w:sz="4" w:space="0" w:color="auto"/>
            </w:tcBorders>
            <w:shd w:val="clear" w:color="auto" w:fill="auto"/>
            <w:noWrap/>
            <w:vAlign w:val="bottom"/>
          </w:tcPr>
          <w:p w14:paraId="14C9CD0A" w14:textId="77777777" w:rsidR="008E15EB" w:rsidRPr="00DB1E9E" w:rsidRDefault="008E15EB" w:rsidP="00F42675">
            <w:pPr>
              <w:spacing w:after="0" w:line="240" w:lineRule="auto"/>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Karachi/Bikaner/Nilofer/Shalimar/ Subhan bakery Biscuits</w:t>
            </w:r>
          </w:p>
        </w:tc>
        <w:tc>
          <w:tcPr>
            <w:tcW w:w="3999" w:type="dxa"/>
            <w:tcBorders>
              <w:top w:val="nil"/>
              <w:left w:val="nil"/>
              <w:bottom w:val="single" w:sz="4" w:space="0" w:color="auto"/>
              <w:right w:val="single" w:sz="4" w:space="0" w:color="auto"/>
            </w:tcBorders>
          </w:tcPr>
          <w:p w14:paraId="2ADBF5A7" w14:textId="77777777" w:rsidR="008E15EB" w:rsidRPr="00DB1E9E" w:rsidRDefault="008E15EB" w:rsidP="00F42675">
            <w:pPr>
              <w:spacing w:after="0" w:line="240" w:lineRule="auto"/>
              <w:rPr>
                <w:rFonts w:ascii="Times New Roman" w:eastAsia="Times New Roman" w:hAnsi="Times New Roman" w:cs="Times New Roman"/>
                <w:sz w:val="24"/>
                <w:szCs w:val="24"/>
              </w:rPr>
            </w:pPr>
          </w:p>
        </w:tc>
      </w:tr>
      <w:tr w:rsidR="008E15EB" w:rsidRPr="00DB1E9E" w14:paraId="7DE253C7" w14:textId="536BDC1C"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50C6AF9B"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81</w:t>
            </w:r>
          </w:p>
        </w:tc>
        <w:tc>
          <w:tcPr>
            <w:tcW w:w="5514" w:type="dxa"/>
            <w:tcBorders>
              <w:top w:val="nil"/>
              <w:left w:val="nil"/>
              <w:bottom w:val="single" w:sz="4" w:space="0" w:color="auto"/>
              <w:right w:val="single" w:sz="4" w:space="0" w:color="auto"/>
            </w:tcBorders>
            <w:shd w:val="clear" w:color="auto" w:fill="auto"/>
            <w:noWrap/>
            <w:vAlign w:val="bottom"/>
          </w:tcPr>
          <w:p w14:paraId="714BA413" w14:textId="77777777" w:rsidR="008E15EB" w:rsidRPr="00DB1E9E" w:rsidRDefault="008E15EB" w:rsidP="008A0365">
            <w:pPr>
              <w:spacing w:after="0" w:line="240" w:lineRule="auto"/>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Millets biscuits of reputed brands</w:t>
            </w:r>
          </w:p>
        </w:tc>
        <w:tc>
          <w:tcPr>
            <w:tcW w:w="3999" w:type="dxa"/>
            <w:tcBorders>
              <w:top w:val="nil"/>
              <w:left w:val="nil"/>
              <w:bottom w:val="single" w:sz="4" w:space="0" w:color="auto"/>
              <w:right w:val="single" w:sz="4" w:space="0" w:color="auto"/>
            </w:tcBorders>
          </w:tcPr>
          <w:p w14:paraId="6BE81335"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759EDA6D" w14:textId="4135CDD1"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6EB4E244"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82</w:t>
            </w:r>
          </w:p>
        </w:tc>
        <w:tc>
          <w:tcPr>
            <w:tcW w:w="5514" w:type="dxa"/>
            <w:tcBorders>
              <w:top w:val="nil"/>
              <w:left w:val="nil"/>
              <w:bottom w:val="single" w:sz="4" w:space="0" w:color="auto"/>
              <w:right w:val="single" w:sz="4" w:space="0" w:color="auto"/>
            </w:tcBorders>
            <w:shd w:val="clear" w:color="auto" w:fill="auto"/>
            <w:noWrap/>
            <w:vAlign w:val="bottom"/>
            <w:hideMark/>
          </w:tcPr>
          <w:p w14:paraId="2C5936FA" w14:textId="77777777" w:rsidR="008E15EB" w:rsidRPr="00DB1E9E" w:rsidRDefault="008E15EB" w:rsidP="008A0365">
            <w:pPr>
              <w:spacing w:after="0" w:line="240" w:lineRule="auto"/>
              <w:rPr>
                <w:rFonts w:ascii="Times New Roman" w:eastAsia="Times New Roman" w:hAnsi="Times New Roman" w:cs="Times New Roman"/>
                <w:sz w:val="24"/>
                <w:szCs w:val="24"/>
              </w:rPr>
            </w:pPr>
            <w:proofErr w:type="spellStart"/>
            <w:r w:rsidRPr="00DB1E9E">
              <w:rPr>
                <w:rFonts w:ascii="Times New Roman" w:eastAsia="Times New Roman" w:hAnsi="Times New Roman" w:cs="Times New Roman"/>
                <w:sz w:val="24"/>
                <w:szCs w:val="24"/>
              </w:rPr>
              <w:t>Harpic</w:t>
            </w:r>
            <w:proofErr w:type="spellEnd"/>
          </w:p>
        </w:tc>
        <w:tc>
          <w:tcPr>
            <w:tcW w:w="3999" w:type="dxa"/>
            <w:tcBorders>
              <w:top w:val="nil"/>
              <w:left w:val="nil"/>
              <w:bottom w:val="single" w:sz="4" w:space="0" w:color="auto"/>
              <w:right w:val="single" w:sz="4" w:space="0" w:color="auto"/>
            </w:tcBorders>
          </w:tcPr>
          <w:p w14:paraId="4825A49D"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738A5627" w14:textId="67290522"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6A2E7DFB"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83</w:t>
            </w:r>
          </w:p>
        </w:tc>
        <w:tc>
          <w:tcPr>
            <w:tcW w:w="5514" w:type="dxa"/>
            <w:tcBorders>
              <w:top w:val="nil"/>
              <w:left w:val="nil"/>
              <w:bottom w:val="single" w:sz="4" w:space="0" w:color="auto"/>
              <w:right w:val="single" w:sz="4" w:space="0" w:color="auto"/>
            </w:tcBorders>
            <w:shd w:val="clear" w:color="auto" w:fill="auto"/>
            <w:noWrap/>
            <w:vAlign w:val="bottom"/>
            <w:hideMark/>
          </w:tcPr>
          <w:p w14:paraId="14A40617" w14:textId="77777777" w:rsidR="008E15EB" w:rsidRPr="00DB1E9E" w:rsidRDefault="008E15EB" w:rsidP="008A0365">
            <w:pPr>
              <w:spacing w:after="0" w:line="240" w:lineRule="auto"/>
              <w:rPr>
                <w:rFonts w:ascii="Times New Roman" w:eastAsia="Times New Roman" w:hAnsi="Times New Roman" w:cs="Times New Roman"/>
                <w:sz w:val="24"/>
                <w:szCs w:val="24"/>
              </w:rPr>
            </w:pPr>
            <w:proofErr w:type="spellStart"/>
            <w:r w:rsidRPr="00DB1E9E">
              <w:rPr>
                <w:rFonts w:ascii="Times New Roman" w:eastAsia="Times New Roman" w:hAnsi="Times New Roman" w:cs="Times New Roman"/>
                <w:sz w:val="24"/>
                <w:szCs w:val="24"/>
              </w:rPr>
              <w:t>Sanifresh</w:t>
            </w:r>
            <w:proofErr w:type="spellEnd"/>
            <w:r w:rsidRPr="00DB1E9E">
              <w:rPr>
                <w:rFonts w:ascii="Times New Roman" w:eastAsia="Times New Roman" w:hAnsi="Times New Roman" w:cs="Times New Roman"/>
                <w:sz w:val="24"/>
                <w:szCs w:val="24"/>
              </w:rPr>
              <w:t xml:space="preserve"> </w:t>
            </w:r>
          </w:p>
        </w:tc>
        <w:tc>
          <w:tcPr>
            <w:tcW w:w="3999" w:type="dxa"/>
            <w:tcBorders>
              <w:top w:val="nil"/>
              <w:left w:val="nil"/>
              <w:bottom w:val="single" w:sz="4" w:space="0" w:color="auto"/>
              <w:right w:val="single" w:sz="4" w:space="0" w:color="auto"/>
            </w:tcBorders>
          </w:tcPr>
          <w:p w14:paraId="2BB6CAFC"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242EDCEB" w14:textId="1E95F306"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1D18000B"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84</w:t>
            </w:r>
          </w:p>
        </w:tc>
        <w:tc>
          <w:tcPr>
            <w:tcW w:w="5514" w:type="dxa"/>
            <w:tcBorders>
              <w:top w:val="nil"/>
              <w:left w:val="nil"/>
              <w:bottom w:val="single" w:sz="4" w:space="0" w:color="auto"/>
              <w:right w:val="single" w:sz="4" w:space="0" w:color="auto"/>
            </w:tcBorders>
            <w:shd w:val="clear" w:color="auto" w:fill="auto"/>
            <w:noWrap/>
            <w:vAlign w:val="bottom"/>
            <w:hideMark/>
          </w:tcPr>
          <w:p w14:paraId="3CC672CC" w14:textId="77777777" w:rsidR="008E15EB" w:rsidRPr="00DB1E9E" w:rsidRDefault="008E15EB" w:rsidP="008A0365">
            <w:pPr>
              <w:spacing w:after="0" w:line="240" w:lineRule="auto"/>
              <w:rPr>
                <w:rFonts w:ascii="Times New Roman" w:eastAsia="Times New Roman" w:hAnsi="Times New Roman" w:cs="Times New Roman"/>
                <w:sz w:val="24"/>
                <w:szCs w:val="24"/>
              </w:rPr>
            </w:pPr>
            <w:proofErr w:type="spellStart"/>
            <w:r w:rsidRPr="00DB1E9E">
              <w:rPr>
                <w:rFonts w:ascii="Times New Roman" w:eastAsia="Times New Roman" w:hAnsi="Times New Roman" w:cs="Times New Roman"/>
                <w:sz w:val="24"/>
                <w:szCs w:val="24"/>
              </w:rPr>
              <w:t>Domex</w:t>
            </w:r>
            <w:proofErr w:type="spellEnd"/>
          </w:p>
        </w:tc>
        <w:tc>
          <w:tcPr>
            <w:tcW w:w="3999" w:type="dxa"/>
            <w:tcBorders>
              <w:top w:val="nil"/>
              <w:left w:val="nil"/>
              <w:bottom w:val="single" w:sz="4" w:space="0" w:color="auto"/>
              <w:right w:val="single" w:sz="4" w:space="0" w:color="auto"/>
            </w:tcBorders>
          </w:tcPr>
          <w:p w14:paraId="7998FFF9"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103F6435" w14:textId="7DA0E8A4"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34DDF0EC"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85</w:t>
            </w:r>
          </w:p>
        </w:tc>
        <w:tc>
          <w:tcPr>
            <w:tcW w:w="5514" w:type="dxa"/>
            <w:tcBorders>
              <w:top w:val="nil"/>
              <w:left w:val="nil"/>
              <w:bottom w:val="single" w:sz="4" w:space="0" w:color="auto"/>
              <w:right w:val="single" w:sz="4" w:space="0" w:color="auto"/>
            </w:tcBorders>
            <w:shd w:val="clear" w:color="auto" w:fill="auto"/>
            <w:noWrap/>
            <w:vAlign w:val="bottom"/>
            <w:hideMark/>
          </w:tcPr>
          <w:p w14:paraId="41706780" w14:textId="77777777" w:rsidR="008E15EB" w:rsidRPr="00DB1E9E" w:rsidRDefault="008E15EB" w:rsidP="008A0365">
            <w:pPr>
              <w:spacing w:after="0" w:line="240" w:lineRule="auto"/>
              <w:rPr>
                <w:rFonts w:ascii="Times New Roman" w:eastAsia="Times New Roman" w:hAnsi="Times New Roman" w:cs="Times New Roman"/>
                <w:sz w:val="24"/>
                <w:szCs w:val="24"/>
              </w:rPr>
            </w:pPr>
            <w:proofErr w:type="spellStart"/>
            <w:r w:rsidRPr="00DB1E9E">
              <w:rPr>
                <w:rFonts w:ascii="Times New Roman" w:eastAsia="Times New Roman" w:hAnsi="Times New Roman" w:cs="Times New Roman"/>
                <w:sz w:val="24"/>
                <w:szCs w:val="24"/>
              </w:rPr>
              <w:t>Aro</w:t>
            </w:r>
            <w:proofErr w:type="spellEnd"/>
            <w:r w:rsidRPr="00DB1E9E">
              <w:rPr>
                <w:rFonts w:ascii="Times New Roman" w:eastAsia="Times New Roman" w:hAnsi="Times New Roman" w:cs="Times New Roman"/>
                <w:sz w:val="24"/>
                <w:szCs w:val="24"/>
              </w:rPr>
              <w:t xml:space="preserve"> </w:t>
            </w:r>
            <w:proofErr w:type="spellStart"/>
            <w:r w:rsidRPr="00DB1E9E">
              <w:rPr>
                <w:rFonts w:ascii="Times New Roman" w:eastAsia="Times New Roman" w:hAnsi="Times New Roman" w:cs="Times New Roman"/>
                <w:sz w:val="24"/>
                <w:szCs w:val="24"/>
              </w:rPr>
              <w:t>Disintectant</w:t>
            </w:r>
            <w:proofErr w:type="spellEnd"/>
            <w:r w:rsidRPr="00DB1E9E">
              <w:rPr>
                <w:rFonts w:ascii="Times New Roman" w:eastAsia="Times New Roman" w:hAnsi="Times New Roman" w:cs="Times New Roman"/>
                <w:sz w:val="24"/>
                <w:szCs w:val="24"/>
              </w:rPr>
              <w:t xml:space="preserve"> (surface cleaner)</w:t>
            </w:r>
          </w:p>
        </w:tc>
        <w:tc>
          <w:tcPr>
            <w:tcW w:w="3999" w:type="dxa"/>
            <w:tcBorders>
              <w:top w:val="nil"/>
              <w:left w:val="nil"/>
              <w:bottom w:val="single" w:sz="4" w:space="0" w:color="auto"/>
              <w:right w:val="single" w:sz="4" w:space="0" w:color="auto"/>
            </w:tcBorders>
          </w:tcPr>
          <w:p w14:paraId="2109DF14"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44042B6A" w14:textId="12BFD3B7"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6AF3FC66"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86</w:t>
            </w:r>
          </w:p>
        </w:tc>
        <w:tc>
          <w:tcPr>
            <w:tcW w:w="5514" w:type="dxa"/>
            <w:tcBorders>
              <w:top w:val="nil"/>
              <w:left w:val="nil"/>
              <w:bottom w:val="single" w:sz="4" w:space="0" w:color="auto"/>
              <w:right w:val="single" w:sz="4" w:space="0" w:color="auto"/>
            </w:tcBorders>
            <w:shd w:val="clear" w:color="auto" w:fill="auto"/>
            <w:noWrap/>
            <w:vAlign w:val="bottom"/>
            <w:hideMark/>
          </w:tcPr>
          <w:p w14:paraId="2D26C945" w14:textId="77777777" w:rsidR="008E15EB" w:rsidRPr="00DB1E9E" w:rsidRDefault="008E15EB" w:rsidP="008A0365">
            <w:pPr>
              <w:spacing w:after="0" w:line="240" w:lineRule="auto"/>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 xml:space="preserve">Lysol </w:t>
            </w:r>
            <w:proofErr w:type="spellStart"/>
            <w:r w:rsidRPr="00DB1E9E">
              <w:rPr>
                <w:rFonts w:ascii="Times New Roman" w:eastAsia="Times New Roman" w:hAnsi="Times New Roman" w:cs="Times New Roman"/>
                <w:sz w:val="24"/>
                <w:szCs w:val="24"/>
              </w:rPr>
              <w:t>Disintectant</w:t>
            </w:r>
            <w:proofErr w:type="spellEnd"/>
            <w:r w:rsidRPr="00DB1E9E">
              <w:rPr>
                <w:rFonts w:ascii="Times New Roman" w:eastAsia="Times New Roman" w:hAnsi="Times New Roman" w:cs="Times New Roman"/>
                <w:sz w:val="24"/>
                <w:szCs w:val="24"/>
              </w:rPr>
              <w:t xml:space="preserve"> (surface cleaner)</w:t>
            </w:r>
          </w:p>
        </w:tc>
        <w:tc>
          <w:tcPr>
            <w:tcW w:w="3999" w:type="dxa"/>
            <w:tcBorders>
              <w:top w:val="nil"/>
              <w:left w:val="nil"/>
              <w:bottom w:val="single" w:sz="4" w:space="0" w:color="auto"/>
              <w:right w:val="single" w:sz="4" w:space="0" w:color="auto"/>
            </w:tcBorders>
          </w:tcPr>
          <w:p w14:paraId="6429D7F7"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74DBACD1" w14:textId="344EF952"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6F02690E"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87</w:t>
            </w:r>
          </w:p>
        </w:tc>
        <w:tc>
          <w:tcPr>
            <w:tcW w:w="5514" w:type="dxa"/>
            <w:tcBorders>
              <w:top w:val="nil"/>
              <w:left w:val="nil"/>
              <w:bottom w:val="single" w:sz="4" w:space="0" w:color="auto"/>
              <w:right w:val="single" w:sz="4" w:space="0" w:color="auto"/>
            </w:tcBorders>
            <w:shd w:val="clear" w:color="auto" w:fill="auto"/>
            <w:noWrap/>
            <w:vAlign w:val="bottom"/>
            <w:hideMark/>
          </w:tcPr>
          <w:p w14:paraId="4A853F56" w14:textId="77777777" w:rsidR="008E15EB" w:rsidRPr="00DB1E9E" w:rsidRDefault="008E15EB" w:rsidP="008A0365">
            <w:pPr>
              <w:spacing w:after="0" w:line="240" w:lineRule="auto"/>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 xml:space="preserve">Mr Muscle (kitchen </w:t>
            </w:r>
            <w:proofErr w:type="spellStart"/>
            <w:r w:rsidRPr="00DB1E9E">
              <w:rPr>
                <w:rFonts w:ascii="Times New Roman" w:eastAsia="Times New Roman" w:hAnsi="Times New Roman" w:cs="Times New Roman"/>
                <w:sz w:val="24"/>
                <w:szCs w:val="24"/>
              </w:rPr>
              <w:t>Claner</w:t>
            </w:r>
            <w:proofErr w:type="spellEnd"/>
            <w:r w:rsidRPr="00DB1E9E">
              <w:rPr>
                <w:rFonts w:ascii="Times New Roman" w:eastAsia="Times New Roman" w:hAnsi="Times New Roman" w:cs="Times New Roman"/>
                <w:sz w:val="24"/>
                <w:szCs w:val="24"/>
              </w:rPr>
              <w:t>)</w:t>
            </w:r>
          </w:p>
        </w:tc>
        <w:tc>
          <w:tcPr>
            <w:tcW w:w="3999" w:type="dxa"/>
            <w:tcBorders>
              <w:top w:val="nil"/>
              <w:left w:val="nil"/>
              <w:bottom w:val="single" w:sz="4" w:space="0" w:color="auto"/>
              <w:right w:val="single" w:sz="4" w:space="0" w:color="auto"/>
            </w:tcBorders>
          </w:tcPr>
          <w:p w14:paraId="54BF896B"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5184067B" w14:textId="5307A46A"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2A81C151"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88</w:t>
            </w:r>
          </w:p>
        </w:tc>
        <w:tc>
          <w:tcPr>
            <w:tcW w:w="5514" w:type="dxa"/>
            <w:tcBorders>
              <w:top w:val="nil"/>
              <w:left w:val="nil"/>
              <w:bottom w:val="single" w:sz="4" w:space="0" w:color="auto"/>
              <w:right w:val="single" w:sz="4" w:space="0" w:color="auto"/>
            </w:tcBorders>
            <w:shd w:val="clear" w:color="auto" w:fill="auto"/>
            <w:noWrap/>
            <w:vAlign w:val="bottom"/>
            <w:hideMark/>
          </w:tcPr>
          <w:p w14:paraId="4EE20FC6" w14:textId="77777777" w:rsidR="008E15EB" w:rsidRPr="00DB1E9E" w:rsidRDefault="008E15EB" w:rsidP="008A0365">
            <w:pPr>
              <w:spacing w:after="0" w:line="240" w:lineRule="auto"/>
              <w:rPr>
                <w:rFonts w:ascii="Times New Roman" w:eastAsia="Times New Roman" w:hAnsi="Times New Roman" w:cs="Times New Roman"/>
                <w:sz w:val="24"/>
                <w:szCs w:val="24"/>
              </w:rPr>
            </w:pPr>
            <w:proofErr w:type="spellStart"/>
            <w:r w:rsidRPr="00DB1E9E">
              <w:rPr>
                <w:rFonts w:ascii="Times New Roman" w:eastAsia="Times New Roman" w:hAnsi="Times New Roman" w:cs="Times New Roman"/>
                <w:sz w:val="24"/>
                <w:szCs w:val="24"/>
              </w:rPr>
              <w:t>Aro</w:t>
            </w:r>
            <w:proofErr w:type="spellEnd"/>
            <w:r w:rsidRPr="00DB1E9E">
              <w:rPr>
                <w:rFonts w:ascii="Times New Roman" w:eastAsia="Times New Roman" w:hAnsi="Times New Roman" w:cs="Times New Roman"/>
                <w:sz w:val="24"/>
                <w:szCs w:val="24"/>
              </w:rPr>
              <w:t xml:space="preserve"> Utensil Cleaner</w:t>
            </w:r>
          </w:p>
        </w:tc>
        <w:tc>
          <w:tcPr>
            <w:tcW w:w="3999" w:type="dxa"/>
            <w:tcBorders>
              <w:top w:val="nil"/>
              <w:left w:val="nil"/>
              <w:bottom w:val="single" w:sz="4" w:space="0" w:color="auto"/>
              <w:right w:val="single" w:sz="4" w:space="0" w:color="auto"/>
            </w:tcBorders>
          </w:tcPr>
          <w:p w14:paraId="673B487A"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2A07548E" w14:textId="68586595"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50F97792"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89</w:t>
            </w:r>
          </w:p>
        </w:tc>
        <w:tc>
          <w:tcPr>
            <w:tcW w:w="5514" w:type="dxa"/>
            <w:tcBorders>
              <w:top w:val="nil"/>
              <w:left w:val="nil"/>
              <w:bottom w:val="single" w:sz="4" w:space="0" w:color="auto"/>
              <w:right w:val="single" w:sz="4" w:space="0" w:color="auto"/>
            </w:tcBorders>
            <w:shd w:val="clear" w:color="auto" w:fill="auto"/>
            <w:noWrap/>
            <w:vAlign w:val="bottom"/>
            <w:hideMark/>
          </w:tcPr>
          <w:p w14:paraId="0D6D028B" w14:textId="77777777" w:rsidR="008E15EB" w:rsidRPr="00DB1E9E" w:rsidRDefault="008E15EB" w:rsidP="008A0365">
            <w:pPr>
              <w:spacing w:after="0" w:line="240" w:lineRule="auto"/>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Vim Dish Wash</w:t>
            </w:r>
          </w:p>
        </w:tc>
        <w:tc>
          <w:tcPr>
            <w:tcW w:w="3999" w:type="dxa"/>
            <w:tcBorders>
              <w:top w:val="nil"/>
              <w:left w:val="nil"/>
              <w:bottom w:val="single" w:sz="4" w:space="0" w:color="auto"/>
              <w:right w:val="single" w:sz="4" w:space="0" w:color="auto"/>
            </w:tcBorders>
          </w:tcPr>
          <w:p w14:paraId="223DE93C"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1204BFD4" w14:textId="3C29700C"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76439F0E"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90</w:t>
            </w:r>
          </w:p>
        </w:tc>
        <w:tc>
          <w:tcPr>
            <w:tcW w:w="5514" w:type="dxa"/>
            <w:tcBorders>
              <w:top w:val="nil"/>
              <w:left w:val="nil"/>
              <w:bottom w:val="single" w:sz="4" w:space="0" w:color="auto"/>
              <w:right w:val="single" w:sz="4" w:space="0" w:color="auto"/>
            </w:tcBorders>
            <w:shd w:val="clear" w:color="auto" w:fill="auto"/>
            <w:noWrap/>
            <w:vAlign w:val="bottom"/>
            <w:hideMark/>
          </w:tcPr>
          <w:p w14:paraId="1B39C344" w14:textId="77777777" w:rsidR="008E15EB" w:rsidRPr="00DB1E9E" w:rsidRDefault="008E15EB" w:rsidP="008A0365">
            <w:pPr>
              <w:spacing w:after="0" w:line="240" w:lineRule="auto"/>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Fine Life hand wash</w:t>
            </w:r>
          </w:p>
        </w:tc>
        <w:tc>
          <w:tcPr>
            <w:tcW w:w="3999" w:type="dxa"/>
            <w:tcBorders>
              <w:top w:val="nil"/>
              <w:left w:val="nil"/>
              <w:bottom w:val="single" w:sz="4" w:space="0" w:color="auto"/>
              <w:right w:val="single" w:sz="4" w:space="0" w:color="auto"/>
            </w:tcBorders>
          </w:tcPr>
          <w:p w14:paraId="1CBC609E"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r w:rsidR="008E15EB" w:rsidRPr="00DB1E9E" w14:paraId="1DE64013" w14:textId="01D3423A" w:rsidTr="008E15EB">
        <w:trPr>
          <w:trHeight w:val="360"/>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5B3FDD5D" w14:textId="77777777" w:rsidR="008E15EB" w:rsidRPr="00DB1E9E" w:rsidRDefault="008E15EB" w:rsidP="008A0365">
            <w:pPr>
              <w:spacing w:after="0" w:line="240" w:lineRule="auto"/>
              <w:jc w:val="center"/>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91</w:t>
            </w:r>
          </w:p>
        </w:tc>
        <w:tc>
          <w:tcPr>
            <w:tcW w:w="5514" w:type="dxa"/>
            <w:tcBorders>
              <w:top w:val="nil"/>
              <w:left w:val="nil"/>
              <w:bottom w:val="single" w:sz="4" w:space="0" w:color="auto"/>
              <w:right w:val="single" w:sz="4" w:space="0" w:color="auto"/>
            </w:tcBorders>
            <w:shd w:val="clear" w:color="auto" w:fill="auto"/>
            <w:noWrap/>
            <w:vAlign w:val="bottom"/>
            <w:hideMark/>
          </w:tcPr>
          <w:p w14:paraId="3C1C1F36" w14:textId="77777777" w:rsidR="008E15EB" w:rsidRPr="00DB1E9E" w:rsidRDefault="008E15EB" w:rsidP="008A0365">
            <w:pPr>
              <w:spacing w:after="0" w:line="240" w:lineRule="auto"/>
              <w:rPr>
                <w:rFonts w:ascii="Times New Roman" w:eastAsia="Times New Roman" w:hAnsi="Times New Roman" w:cs="Times New Roman"/>
                <w:sz w:val="24"/>
                <w:szCs w:val="24"/>
              </w:rPr>
            </w:pPr>
            <w:r w:rsidRPr="00DB1E9E">
              <w:rPr>
                <w:rFonts w:ascii="Times New Roman" w:eastAsia="Times New Roman" w:hAnsi="Times New Roman" w:cs="Times New Roman"/>
                <w:sz w:val="24"/>
                <w:szCs w:val="24"/>
              </w:rPr>
              <w:t>Dettol Hand wash</w:t>
            </w:r>
          </w:p>
        </w:tc>
        <w:tc>
          <w:tcPr>
            <w:tcW w:w="3999" w:type="dxa"/>
            <w:tcBorders>
              <w:top w:val="nil"/>
              <w:left w:val="nil"/>
              <w:bottom w:val="single" w:sz="4" w:space="0" w:color="auto"/>
              <w:right w:val="single" w:sz="4" w:space="0" w:color="auto"/>
            </w:tcBorders>
          </w:tcPr>
          <w:p w14:paraId="20A060B9" w14:textId="77777777" w:rsidR="008E15EB" w:rsidRPr="00DB1E9E" w:rsidRDefault="008E15EB" w:rsidP="008A0365">
            <w:pPr>
              <w:spacing w:after="0" w:line="240" w:lineRule="auto"/>
              <w:rPr>
                <w:rFonts w:ascii="Times New Roman" w:eastAsia="Times New Roman" w:hAnsi="Times New Roman" w:cs="Times New Roman"/>
                <w:sz w:val="24"/>
                <w:szCs w:val="24"/>
              </w:rPr>
            </w:pPr>
          </w:p>
        </w:tc>
      </w:tr>
    </w:tbl>
    <w:p w14:paraId="2534CA22" w14:textId="77777777" w:rsidR="00CB5B2D" w:rsidRPr="00DB1E9E" w:rsidRDefault="00CB5B2D" w:rsidP="008A0365">
      <w:pPr>
        <w:spacing w:after="0"/>
        <w:rPr>
          <w:rFonts w:ascii="Times New Roman" w:hAnsi="Times New Roman" w:cs="Times New Roman"/>
          <w:b/>
          <w:bCs/>
          <w:sz w:val="24"/>
          <w:szCs w:val="24"/>
        </w:rPr>
      </w:pPr>
    </w:p>
    <w:p w14:paraId="753B3AC9" w14:textId="5DE31F3D" w:rsidR="00E65D4E" w:rsidRPr="00DB1E9E" w:rsidRDefault="001474F3" w:rsidP="00E93661">
      <w:pPr>
        <w:jc w:val="both"/>
        <w:rPr>
          <w:rFonts w:ascii="Times New Roman" w:hAnsi="Times New Roman" w:cs="Times New Roman"/>
          <w:snapToGrid w:val="0"/>
          <w:sz w:val="24"/>
          <w:szCs w:val="24"/>
        </w:rPr>
      </w:pPr>
      <w:r>
        <w:rPr>
          <w:rFonts w:ascii="Times New Roman" w:hAnsi="Times New Roman" w:cs="Times New Roman"/>
          <w:sz w:val="24"/>
          <w:szCs w:val="24"/>
        </w:rPr>
        <w:t xml:space="preserve">The agency shall submit the </w:t>
      </w:r>
      <w:r w:rsidR="00E93661">
        <w:rPr>
          <w:rFonts w:ascii="Times New Roman" w:hAnsi="Times New Roman" w:cs="Times New Roman"/>
          <w:sz w:val="24"/>
          <w:szCs w:val="24"/>
        </w:rPr>
        <w:t>above (i.e. compliance yes/no) along with technical bid document with signature and stamp.</w:t>
      </w:r>
      <w:r w:rsidR="00CB5B2D" w:rsidRPr="00DB1E9E">
        <w:rPr>
          <w:rFonts w:ascii="Times New Roman" w:hAnsi="Times New Roman" w:cs="Times New Roman"/>
          <w:sz w:val="24"/>
          <w:szCs w:val="24"/>
        </w:rPr>
        <w:br w:type="page"/>
      </w:r>
    </w:p>
    <w:p w14:paraId="6CE29B7C" w14:textId="00D8AF83" w:rsidR="00E65D4E" w:rsidRPr="00DB1E9E" w:rsidRDefault="00B6239B" w:rsidP="00E65D4E">
      <w:pPr>
        <w:spacing w:line="240" w:lineRule="auto"/>
        <w:ind w:left="426" w:hanging="426"/>
        <w:jc w:val="both"/>
        <w:rPr>
          <w:rFonts w:ascii="Times New Roman" w:hAnsi="Times New Roman" w:cs="Times New Roman"/>
          <w:snapToGrid w:val="0"/>
          <w:sz w:val="24"/>
          <w:szCs w:val="24"/>
        </w:rPr>
      </w:pPr>
      <w:r w:rsidRPr="00DB1E9E">
        <w:rPr>
          <w:rFonts w:ascii="Times New Roman" w:hAnsi="Times New Roman" w:cs="Times New Roman"/>
          <w:snapToGrid w:val="0"/>
          <w:sz w:val="24"/>
          <w:szCs w:val="24"/>
        </w:rPr>
        <w:lastRenderedPageBreak/>
        <w:t xml:space="preserve">      </w:t>
      </w:r>
      <w:r w:rsidR="00DB0162">
        <w:rPr>
          <w:rFonts w:ascii="Times New Roman" w:hAnsi="Times New Roman" w:cs="Times New Roman"/>
          <w:snapToGrid w:val="0"/>
          <w:sz w:val="24"/>
          <w:szCs w:val="24"/>
        </w:rPr>
        <w:t xml:space="preserve">25 </w:t>
      </w:r>
      <w:r w:rsidRPr="00DB1E9E">
        <w:rPr>
          <w:rFonts w:ascii="Times New Roman" w:hAnsi="Times New Roman" w:cs="Times New Roman"/>
          <w:snapToGrid w:val="0"/>
          <w:sz w:val="24"/>
          <w:szCs w:val="24"/>
        </w:rPr>
        <w:t xml:space="preserve"> </w:t>
      </w:r>
      <w:r w:rsidR="00E65D4E" w:rsidRPr="00DB1E9E">
        <w:rPr>
          <w:rFonts w:ascii="Times New Roman" w:hAnsi="Times New Roman" w:cs="Times New Roman"/>
          <w:snapToGrid w:val="0"/>
          <w:sz w:val="24"/>
          <w:szCs w:val="24"/>
        </w:rPr>
        <w:t>Names of the major institutions Government/ Semi Government/ Private to whom catering services and housekeeping services were provided in the last 3 years (please upload testimonials):</w:t>
      </w:r>
      <w:r w:rsidR="00E65D4E" w:rsidRPr="00DB1E9E">
        <w:rPr>
          <w:rFonts w:ascii="Times New Roman" w:hAnsi="Times New Roman" w:cs="Times New Roman"/>
          <w:snapToGrid w:val="0"/>
          <w:sz w:val="24"/>
          <w:szCs w:val="24"/>
        </w:rPr>
        <w:tab/>
      </w:r>
      <w:r w:rsidR="00E65D4E" w:rsidRPr="00DB1E9E">
        <w:rPr>
          <w:rFonts w:ascii="Times New Roman" w:hAnsi="Times New Roman" w:cs="Times New Roman"/>
          <w:snapToGrid w:val="0"/>
          <w:sz w:val="24"/>
          <w:szCs w:val="24"/>
        </w:rPr>
        <w:tab/>
      </w:r>
    </w:p>
    <w:p w14:paraId="4C73D3C4" w14:textId="77777777" w:rsidR="00E65D4E" w:rsidRPr="00DB1E9E" w:rsidRDefault="00E65D4E" w:rsidP="00E65D4E">
      <w:pPr>
        <w:spacing w:line="240" w:lineRule="auto"/>
        <w:ind w:left="450"/>
        <w:jc w:val="both"/>
        <w:rPr>
          <w:rFonts w:ascii="Times New Roman" w:hAnsi="Times New Roman" w:cs="Times New Roman"/>
          <w:snapToGrid w:val="0"/>
          <w:sz w:val="24"/>
          <w:szCs w:val="24"/>
        </w:rPr>
      </w:pPr>
      <w:r w:rsidRPr="00DB1E9E">
        <w:rPr>
          <w:rFonts w:ascii="Times New Roman" w:hAnsi="Times New Roman" w:cs="Times New Roman"/>
          <w:snapToGrid w:val="0"/>
          <w:sz w:val="24"/>
          <w:szCs w:val="24"/>
        </w:rPr>
        <w:t>Bidders are requested to upload the experience certificate in the following format in cover-I as mentioned during the time of online bid submission.</w:t>
      </w: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823"/>
        <w:gridCol w:w="752"/>
        <w:gridCol w:w="1440"/>
        <w:gridCol w:w="1096"/>
        <w:gridCol w:w="1128"/>
        <w:gridCol w:w="2217"/>
        <w:gridCol w:w="1188"/>
      </w:tblGrid>
      <w:tr w:rsidR="00E65D4E" w:rsidRPr="00DB1E9E" w14:paraId="410341D1" w14:textId="77777777" w:rsidTr="00AA45A5">
        <w:trPr>
          <w:cantSplit/>
        </w:trPr>
        <w:tc>
          <w:tcPr>
            <w:tcW w:w="1413" w:type="dxa"/>
            <w:vMerge w:val="restart"/>
            <w:tcBorders>
              <w:top w:val="single" w:sz="4" w:space="0" w:color="auto"/>
              <w:left w:val="single" w:sz="4" w:space="0" w:color="auto"/>
              <w:bottom w:val="single" w:sz="4" w:space="0" w:color="auto"/>
              <w:right w:val="single" w:sz="4" w:space="0" w:color="auto"/>
            </w:tcBorders>
          </w:tcPr>
          <w:p w14:paraId="128FD974" w14:textId="77777777" w:rsidR="00E65D4E" w:rsidRPr="00DB1E9E" w:rsidRDefault="00E65D4E" w:rsidP="002A554B">
            <w:pPr>
              <w:tabs>
                <w:tab w:val="left" w:pos="720"/>
              </w:tabs>
              <w:spacing w:line="240" w:lineRule="auto"/>
              <w:jc w:val="both"/>
              <w:rPr>
                <w:rFonts w:ascii="Times New Roman" w:hAnsi="Times New Roman" w:cs="Times New Roman"/>
                <w:bCs/>
                <w:snapToGrid w:val="0"/>
                <w:sz w:val="24"/>
                <w:szCs w:val="24"/>
              </w:rPr>
            </w:pPr>
            <w:r w:rsidRPr="00DB1E9E">
              <w:rPr>
                <w:rFonts w:ascii="Times New Roman" w:hAnsi="Times New Roman" w:cs="Times New Roman"/>
                <w:bCs/>
                <w:snapToGrid w:val="0"/>
                <w:sz w:val="24"/>
                <w:szCs w:val="24"/>
              </w:rPr>
              <w:t>Name and address of the organisa</w:t>
            </w:r>
            <w:r w:rsidR="00AA45A5" w:rsidRPr="00DB1E9E">
              <w:rPr>
                <w:rFonts w:ascii="Times New Roman" w:hAnsi="Times New Roman" w:cs="Times New Roman"/>
                <w:bCs/>
                <w:snapToGrid w:val="0"/>
                <w:sz w:val="24"/>
                <w:szCs w:val="24"/>
              </w:rPr>
              <w:t>-</w:t>
            </w:r>
            <w:r w:rsidRPr="00DB1E9E">
              <w:rPr>
                <w:rFonts w:ascii="Times New Roman" w:hAnsi="Times New Roman" w:cs="Times New Roman"/>
                <w:bCs/>
                <w:snapToGrid w:val="0"/>
                <w:sz w:val="24"/>
                <w:szCs w:val="24"/>
              </w:rPr>
              <w:t xml:space="preserve">tion along with contact persons </w:t>
            </w:r>
            <w:r w:rsidR="00AA45A5" w:rsidRPr="00DB1E9E">
              <w:rPr>
                <w:rFonts w:ascii="Times New Roman" w:hAnsi="Times New Roman" w:cs="Times New Roman"/>
                <w:bCs/>
                <w:snapToGrid w:val="0"/>
                <w:sz w:val="24"/>
                <w:szCs w:val="24"/>
              </w:rPr>
              <w:t xml:space="preserve">name </w:t>
            </w:r>
            <w:r w:rsidRPr="00DB1E9E">
              <w:rPr>
                <w:rFonts w:ascii="Times New Roman" w:hAnsi="Times New Roman" w:cs="Times New Roman"/>
                <w:bCs/>
                <w:snapToGrid w:val="0"/>
                <w:sz w:val="24"/>
                <w:szCs w:val="24"/>
              </w:rPr>
              <w:t>and telephone No.</w:t>
            </w:r>
          </w:p>
        </w:tc>
        <w:tc>
          <w:tcPr>
            <w:tcW w:w="1575" w:type="dxa"/>
            <w:gridSpan w:val="2"/>
            <w:tcBorders>
              <w:top w:val="single" w:sz="4" w:space="0" w:color="auto"/>
              <w:left w:val="single" w:sz="4" w:space="0" w:color="auto"/>
              <w:bottom w:val="single" w:sz="4" w:space="0" w:color="auto"/>
              <w:right w:val="single" w:sz="4" w:space="0" w:color="auto"/>
            </w:tcBorders>
          </w:tcPr>
          <w:p w14:paraId="3395E30D" w14:textId="77777777" w:rsidR="00E65D4E" w:rsidRPr="00DB1E9E" w:rsidRDefault="00E65D4E" w:rsidP="002A554B">
            <w:pPr>
              <w:tabs>
                <w:tab w:val="left" w:pos="720"/>
              </w:tabs>
              <w:spacing w:line="240" w:lineRule="auto"/>
              <w:jc w:val="both"/>
              <w:rPr>
                <w:rFonts w:ascii="Times New Roman" w:hAnsi="Times New Roman" w:cs="Times New Roman"/>
                <w:snapToGrid w:val="0"/>
                <w:sz w:val="24"/>
                <w:szCs w:val="24"/>
              </w:rPr>
            </w:pPr>
            <w:r w:rsidRPr="00DB1E9E">
              <w:rPr>
                <w:rFonts w:ascii="Times New Roman" w:hAnsi="Times New Roman" w:cs="Times New Roman"/>
                <w:snapToGrid w:val="0"/>
                <w:sz w:val="24"/>
                <w:szCs w:val="24"/>
              </w:rPr>
              <w:t>Period of contract</w:t>
            </w:r>
          </w:p>
        </w:tc>
        <w:tc>
          <w:tcPr>
            <w:tcW w:w="1440" w:type="dxa"/>
            <w:vMerge w:val="restart"/>
            <w:tcBorders>
              <w:top w:val="single" w:sz="4" w:space="0" w:color="auto"/>
              <w:left w:val="single" w:sz="4" w:space="0" w:color="auto"/>
              <w:bottom w:val="single" w:sz="4" w:space="0" w:color="auto"/>
              <w:right w:val="single" w:sz="4" w:space="0" w:color="auto"/>
            </w:tcBorders>
          </w:tcPr>
          <w:p w14:paraId="18342E23" w14:textId="77777777" w:rsidR="00E65D4E" w:rsidRPr="00DB1E9E" w:rsidRDefault="00E65D4E" w:rsidP="003E5558">
            <w:pPr>
              <w:tabs>
                <w:tab w:val="left" w:pos="720"/>
              </w:tabs>
              <w:spacing w:line="240" w:lineRule="auto"/>
              <w:jc w:val="both"/>
              <w:rPr>
                <w:rFonts w:ascii="Times New Roman" w:hAnsi="Times New Roman" w:cs="Times New Roman"/>
                <w:bCs/>
                <w:snapToGrid w:val="0"/>
                <w:sz w:val="24"/>
                <w:szCs w:val="24"/>
              </w:rPr>
            </w:pPr>
            <w:r w:rsidRPr="00DB1E9E">
              <w:rPr>
                <w:rFonts w:ascii="Times New Roman" w:hAnsi="Times New Roman" w:cs="Times New Roman"/>
                <w:bCs/>
                <w:snapToGrid w:val="0"/>
                <w:sz w:val="24"/>
                <w:szCs w:val="24"/>
              </w:rPr>
              <w:t>Type of Contract undertaken (</w:t>
            </w:r>
            <w:r w:rsidR="003E5558" w:rsidRPr="00DB1E9E">
              <w:rPr>
                <w:rFonts w:ascii="Times New Roman" w:hAnsi="Times New Roman" w:cs="Times New Roman"/>
                <w:bCs/>
                <w:snapToGrid w:val="0"/>
                <w:sz w:val="24"/>
                <w:szCs w:val="24"/>
              </w:rPr>
              <w:t>please specify whether catering/other services)</w:t>
            </w:r>
          </w:p>
        </w:tc>
        <w:tc>
          <w:tcPr>
            <w:tcW w:w="1096" w:type="dxa"/>
            <w:vMerge w:val="restart"/>
            <w:tcBorders>
              <w:top w:val="single" w:sz="4" w:space="0" w:color="auto"/>
              <w:left w:val="single" w:sz="4" w:space="0" w:color="auto"/>
              <w:bottom w:val="single" w:sz="4" w:space="0" w:color="auto"/>
              <w:right w:val="single" w:sz="4" w:space="0" w:color="auto"/>
            </w:tcBorders>
          </w:tcPr>
          <w:p w14:paraId="24DAA1F9" w14:textId="77777777" w:rsidR="00E65D4E" w:rsidRPr="00DB1E9E" w:rsidRDefault="00E65D4E" w:rsidP="003E5558">
            <w:pPr>
              <w:tabs>
                <w:tab w:val="left" w:pos="720"/>
              </w:tabs>
              <w:spacing w:line="240" w:lineRule="auto"/>
              <w:jc w:val="both"/>
              <w:rPr>
                <w:rFonts w:ascii="Times New Roman" w:hAnsi="Times New Roman" w:cs="Times New Roman"/>
                <w:snapToGrid w:val="0"/>
                <w:sz w:val="24"/>
                <w:szCs w:val="24"/>
              </w:rPr>
            </w:pPr>
            <w:r w:rsidRPr="00DB1E9E">
              <w:rPr>
                <w:rFonts w:ascii="Times New Roman" w:hAnsi="Times New Roman" w:cs="Times New Roman"/>
                <w:snapToGrid w:val="0"/>
                <w:sz w:val="24"/>
                <w:szCs w:val="24"/>
              </w:rPr>
              <w:t xml:space="preserve">No. of </w:t>
            </w:r>
            <w:r w:rsidR="003E5558" w:rsidRPr="00DB1E9E">
              <w:rPr>
                <w:rFonts w:ascii="Times New Roman" w:hAnsi="Times New Roman" w:cs="Times New Roman"/>
                <w:snapToGrid w:val="0"/>
                <w:sz w:val="24"/>
                <w:szCs w:val="24"/>
              </w:rPr>
              <w:t>Hostels Services provided</w:t>
            </w:r>
          </w:p>
        </w:tc>
        <w:tc>
          <w:tcPr>
            <w:tcW w:w="1128" w:type="dxa"/>
            <w:vMerge w:val="restart"/>
            <w:tcBorders>
              <w:top w:val="single" w:sz="4" w:space="0" w:color="auto"/>
              <w:left w:val="single" w:sz="4" w:space="0" w:color="auto"/>
              <w:bottom w:val="single" w:sz="4" w:space="0" w:color="auto"/>
              <w:right w:val="single" w:sz="4" w:space="0" w:color="auto"/>
            </w:tcBorders>
          </w:tcPr>
          <w:p w14:paraId="72849C34" w14:textId="77777777" w:rsidR="00E65D4E" w:rsidRPr="00DB1E9E" w:rsidRDefault="00E65D4E" w:rsidP="00AA45A5">
            <w:pPr>
              <w:tabs>
                <w:tab w:val="left" w:pos="720"/>
              </w:tabs>
              <w:spacing w:line="240" w:lineRule="auto"/>
              <w:jc w:val="both"/>
              <w:rPr>
                <w:rFonts w:ascii="Times New Roman" w:hAnsi="Times New Roman" w:cs="Times New Roman"/>
                <w:snapToGrid w:val="0"/>
                <w:sz w:val="24"/>
                <w:szCs w:val="24"/>
              </w:rPr>
            </w:pPr>
            <w:r w:rsidRPr="00DB1E9E">
              <w:rPr>
                <w:rFonts w:ascii="Times New Roman" w:hAnsi="Times New Roman" w:cs="Times New Roman"/>
                <w:snapToGrid w:val="0"/>
                <w:sz w:val="24"/>
                <w:szCs w:val="24"/>
              </w:rPr>
              <w:t>Average No. of persons catered</w:t>
            </w:r>
          </w:p>
        </w:tc>
        <w:tc>
          <w:tcPr>
            <w:tcW w:w="2217" w:type="dxa"/>
            <w:tcBorders>
              <w:top w:val="single" w:sz="4" w:space="0" w:color="auto"/>
              <w:left w:val="single" w:sz="4" w:space="0" w:color="auto"/>
              <w:bottom w:val="single" w:sz="4" w:space="0" w:color="auto"/>
              <w:right w:val="single" w:sz="4" w:space="0" w:color="auto"/>
            </w:tcBorders>
          </w:tcPr>
          <w:p w14:paraId="6469736B" w14:textId="77777777" w:rsidR="00E65D4E" w:rsidRPr="00DB1E9E" w:rsidRDefault="00E65D4E" w:rsidP="002A554B">
            <w:pPr>
              <w:pStyle w:val="Header"/>
              <w:tabs>
                <w:tab w:val="left" w:pos="720"/>
              </w:tabs>
              <w:jc w:val="both"/>
              <w:rPr>
                <w:rFonts w:ascii="Times New Roman" w:hAnsi="Times New Roman"/>
                <w:bCs/>
                <w:snapToGrid w:val="0"/>
                <w:szCs w:val="24"/>
              </w:rPr>
            </w:pPr>
            <w:r w:rsidRPr="00DB1E9E">
              <w:rPr>
                <w:rFonts w:ascii="Times New Roman" w:hAnsi="Times New Roman"/>
                <w:bCs/>
                <w:snapToGrid w:val="0"/>
                <w:szCs w:val="24"/>
              </w:rPr>
              <w:t>Annual billed amount (Rs)</w:t>
            </w:r>
          </w:p>
        </w:tc>
        <w:tc>
          <w:tcPr>
            <w:tcW w:w="1188" w:type="dxa"/>
            <w:vMerge w:val="restart"/>
            <w:tcBorders>
              <w:top w:val="single" w:sz="4" w:space="0" w:color="auto"/>
              <w:left w:val="single" w:sz="4" w:space="0" w:color="auto"/>
              <w:bottom w:val="single" w:sz="4" w:space="0" w:color="auto"/>
              <w:right w:val="single" w:sz="4" w:space="0" w:color="auto"/>
            </w:tcBorders>
          </w:tcPr>
          <w:p w14:paraId="3C7DCBE1" w14:textId="77777777" w:rsidR="00E65D4E" w:rsidRPr="00DB1E9E" w:rsidRDefault="00E65D4E" w:rsidP="002A554B">
            <w:pPr>
              <w:tabs>
                <w:tab w:val="left" w:pos="720"/>
              </w:tabs>
              <w:spacing w:line="240" w:lineRule="auto"/>
              <w:jc w:val="both"/>
              <w:rPr>
                <w:rFonts w:ascii="Times New Roman" w:hAnsi="Times New Roman" w:cs="Times New Roman"/>
                <w:snapToGrid w:val="0"/>
                <w:sz w:val="24"/>
                <w:szCs w:val="24"/>
              </w:rPr>
            </w:pPr>
            <w:r w:rsidRPr="00DB1E9E">
              <w:rPr>
                <w:rFonts w:ascii="Times New Roman" w:hAnsi="Times New Roman" w:cs="Times New Roman"/>
                <w:snapToGrid w:val="0"/>
                <w:sz w:val="24"/>
                <w:szCs w:val="24"/>
              </w:rPr>
              <w:t xml:space="preserve">Remarks </w:t>
            </w:r>
          </w:p>
        </w:tc>
      </w:tr>
      <w:tr w:rsidR="003E5558" w:rsidRPr="00DB1E9E" w14:paraId="62B6A497" w14:textId="77777777" w:rsidTr="006A21BD">
        <w:trPr>
          <w:cantSplit/>
        </w:trPr>
        <w:tc>
          <w:tcPr>
            <w:tcW w:w="1413" w:type="dxa"/>
            <w:vMerge/>
            <w:tcBorders>
              <w:top w:val="single" w:sz="4" w:space="0" w:color="auto"/>
              <w:left w:val="single" w:sz="4" w:space="0" w:color="auto"/>
              <w:bottom w:val="single" w:sz="4" w:space="0" w:color="auto"/>
              <w:right w:val="single" w:sz="4" w:space="0" w:color="auto"/>
            </w:tcBorders>
            <w:vAlign w:val="center"/>
          </w:tcPr>
          <w:p w14:paraId="3500C8EA" w14:textId="77777777" w:rsidR="003E5558" w:rsidRPr="00DB1E9E" w:rsidRDefault="003E5558" w:rsidP="002A554B">
            <w:pPr>
              <w:spacing w:line="240" w:lineRule="auto"/>
              <w:jc w:val="both"/>
              <w:rPr>
                <w:rFonts w:ascii="Times New Roman" w:hAnsi="Times New Roman" w:cs="Times New Roman"/>
                <w:bCs/>
                <w:snapToGrid w:val="0"/>
                <w:sz w:val="24"/>
                <w:szCs w:val="24"/>
              </w:rPr>
            </w:pPr>
          </w:p>
        </w:tc>
        <w:tc>
          <w:tcPr>
            <w:tcW w:w="823" w:type="dxa"/>
            <w:tcBorders>
              <w:top w:val="single" w:sz="4" w:space="0" w:color="auto"/>
              <w:left w:val="single" w:sz="4" w:space="0" w:color="auto"/>
              <w:bottom w:val="single" w:sz="4" w:space="0" w:color="auto"/>
              <w:right w:val="single" w:sz="4" w:space="0" w:color="auto"/>
            </w:tcBorders>
          </w:tcPr>
          <w:p w14:paraId="7A28989D" w14:textId="77777777" w:rsidR="003E5558" w:rsidRPr="00DB1E9E" w:rsidRDefault="003E5558" w:rsidP="002A554B">
            <w:pPr>
              <w:tabs>
                <w:tab w:val="left" w:pos="720"/>
              </w:tabs>
              <w:spacing w:line="240" w:lineRule="auto"/>
              <w:jc w:val="both"/>
              <w:rPr>
                <w:rFonts w:ascii="Times New Roman" w:hAnsi="Times New Roman" w:cs="Times New Roman"/>
                <w:snapToGrid w:val="0"/>
                <w:sz w:val="24"/>
                <w:szCs w:val="24"/>
              </w:rPr>
            </w:pPr>
            <w:r w:rsidRPr="00DB1E9E">
              <w:rPr>
                <w:rFonts w:ascii="Times New Roman" w:hAnsi="Times New Roman" w:cs="Times New Roman"/>
                <w:snapToGrid w:val="0"/>
                <w:sz w:val="24"/>
                <w:szCs w:val="24"/>
              </w:rPr>
              <w:t>From</w:t>
            </w:r>
          </w:p>
        </w:tc>
        <w:tc>
          <w:tcPr>
            <w:tcW w:w="752" w:type="dxa"/>
            <w:tcBorders>
              <w:top w:val="single" w:sz="4" w:space="0" w:color="auto"/>
              <w:left w:val="single" w:sz="4" w:space="0" w:color="auto"/>
              <w:bottom w:val="single" w:sz="4" w:space="0" w:color="auto"/>
              <w:right w:val="single" w:sz="4" w:space="0" w:color="auto"/>
            </w:tcBorders>
          </w:tcPr>
          <w:p w14:paraId="0273B68D" w14:textId="77777777" w:rsidR="003E5558" w:rsidRPr="00DB1E9E" w:rsidRDefault="003E5558" w:rsidP="002A554B">
            <w:pPr>
              <w:tabs>
                <w:tab w:val="left" w:pos="720"/>
              </w:tabs>
              <w:spacing w:line="240" w:lineRule="auto"/>
              <w:jc w:val="both"/>
              <w:rPr>
                <w:rFonts w:ascii="Times New Roman" w:hAnsi="Times New Roman" w:cs="Times New Roman"/>
                <w:snapToGrid w:val="0"/>
                <w:sz w:val="24"/>
                <w:szCs w:val="24"/>
              </w:rPr>
            </w:pPr>
            <w:r w:rsidRPr="00DB1E9E">
              <w:rPr>
                <w:rFonts w:ascii="Times New Roman" w:hAnsi="Times New Roman" w:cs="Times New Roman"/>
                <w:snapToGrid w:val="0"/>
                <w:sz w:val="24"/>
                <w:szCs w:val="24"/>
              </w:rPr>
              <w:t>To</w:t>
            </w:r>
          </w:p>
        </w:tc>
        <w:tc>
          <w:tcPr>
            <w:tcW w:w="1440" w:type="dxa"/>
            <w:vMerge/>
            <w:tcBorders>
              <w:top w:val="single" w:sz="4" w:space="0" w:color="auto"/>
              <w:left w:val="single" w:sz="4" w:space="0" w:color="auto"/>
              <w:bottom w:val="single" w:sz="4" w:space="0" w:color="auto"/>
              <w:right w:val="single" w:sz="4" w:space="0" w:color="auto"/>
            </w:tcBorders>
            <w:vAlign w:val="center"/>
          </w:tcPr>
          <w:p w14:paraId="2C2EE7E9" w14:textId="77777777" w:rsidR="003E5558" w:rsidRPr="00DB1E9E" w:rsidRDefault="003E5558" w:rsidP="002A554B">
            <w:pPr>
              <w:spacing w:line="240" w:lineRule="auto"/>
              <w:jc w:val="both"/>
              <w:rPr>
                <w:rFonts w:ascii="Times New Roman" w:hAnsi="Times New Roman" w:cs="Times New Roman"/>
                <w:bCs/>
                <w:snapToGrid w:val="0"/>
                <w:sz w:val="24"/>
                <w:szCs w:val="24"/>
              </w:rPr>
            </w:pPr>
          </w:p>
        </w:tc>
        <w:tc>
          <w:tcPr>
            <w:tcW w:w="1096" w:type="dxa"/>
            <w:vMerge/>
            <w:tcBorders>
              <w:top w:val="single" w:sz="4" w:space="0" w:color="auto"/>
              <w:left w:val="single" w:sz="4" w:space="0" w:color="auto"/>
              <w:bottom w:val="single" w:sz="4" w:space="0" w:color="auto"/>
              <w:right w:val="single" w:sz="4" w:space="0" w:color="auto"/>
            </w:tcBorders>
            <w:vAlign w:val="center"/>
          </w:tcPr>
          <w:p w14:paraId="1E83A154" w14:textId="77777777" w:rsidR="003E5558" w:rsidRPr="00DB1E9E" w:rsidRDefault="003E5558" w:rsidP="002A554B">
            <w:pPr>
              <w:spacing w:line="240" w:lineRule="auto"/>
              <w:jc w:val="both"/>
              <w:rPr>
                <w:rFonts w:ascii="Times New Roman" w:hAnsi="Times New Roman" w:cs="Times New Roman"/>
                <w:snapToGrid w:val="0"/>
                <w:sz w:val="24"/>
                <w:szCs w:val="24"/>
              </w:rPr>
            </w:pPr>
          </w:p>
        </w:tc>
        <w:tc>
          <w:tcPr>
            <w:tcW w:w="1128" w:type="dxa"/>
            <w:vMerge/>
            <w:tcBorders>
              <w:top w:val="single" w:sz="4" w:space="0" w:color="auto"/>
              <w:left w:val="single" w:sz="4" w:space="0" w:color="auto"/>
              <w:bottom w:val="single" w:sz="4" w:space="0" w:color="auto"/>
              <w:right w:val="single" w:sz="4" w:space="0" w:color="auto"/>
            </w:tcBorders>
            <w:vAlign w:val="center"/>
          </w:tcPr>
          <w:p w14:paraId="3AD0C92A" w14:textId="77777777" w:rsidR="003E5558" w:rsidRPr="00DB1E9E" w:rsidRDefault="003E5558" w:rsidP="002A554B">
            <w:pPr>
              <w:spacing w:line="240" w:lineRule="auto"/>
              <w:jc w:val="both"/>
              <w:rPr>
                <w:rFonts w:ascii="Times New Roman" w:hAnsi="Times New Roman" w:cs="Times New Roman"/>
                <w:snapToGrid w:val="0"/>
                <w:sz w:val="24"/>
                <w:szCs w:val="24"/>
              </w:rPr>
            </w:pPr>
          </w:p>
        </w:tc>
        <w:tc>
          <w:tcPr>
            <w:tcW w:w="2217" w:type="dxa"/>
            <w:tcBorders>
              <w:top w:val="single" w:sz="4" w:space="0" w:color="auto"/>
              <w:left w:val="single" w:sz="4" w:space="0" w:color="auto"/>
              <w:bottom w:val="single" w:sz="4" w:space="0" w:color="auto"/>
              <w:right w:val="single" w:sz="4" w:space="0" w:color="auto"/>
            </w:tcBorders>
          </w:tcPr>
          <w:p w14:paraId="76C22C31" w14:textId="77777777" w:rsidR="003E5558" w:rsidRPr="00DB1E9E" w:rsidRDefault="003E5558" w:rsidP="002A554B">
            <w:pPr>
              <w:tabs>
                <w:tab w:val="left" w:pos="720"/>
              </w:tabs>
              <w:spacing w:line="240" w:lineRule="auto"/>
              <w:jc w:val="both"/>
              <w:rPr>
                <w:rFonts w:ascii="Times New Roman" w:hAnsi="Times New Roman" w:cs="Times New Roman"/>
                <w:snapToGrid w:val="0"/>
                <w:sz w:val="24"/>
                <w:szCs w:val="24"/>
              </w:rPr>
            </w:pPr>
            <w:r w:rsidRPr="00DB1E9E">
              <w:rPr>
                <w:rFonts w:ascii="Times New Roman" w:hAnsi="Times New Roman" w:cs="Times New Roman"/>
                <w:snapToGrid w:val="0"/>
                <w:sz w:val="24"/>
                <w:szCs w:val="24"/>
              </w:rPr>
              <w:t>Catering Services</w:t>
            </w:r>
          </w:p>
        </w:tc>
        <w:tc>
          <w:tcPr>
            <w:tcW w:w="1188" w:type="dxa"/>
            <w:vMerge/>
            <w:tcBorders>
              <w:top w:val="single" w:sz="4" w:space="0" w:color="auto"/>
              <w:left w:val="single" w:sz="4" w:space="0" w:color="auto"/>
              <w:bottom w:val="single" w:sz="4" w:space="0" w:color="auto"/>
              <w:right w:val="single" w:sz="4" w:space="0" w:color="auto"/>
            </w:tcBorders>
            <w:vAlign w:val="center"/>
          </w:tcPr>
          <w:p w14:paraId="12264F23" w14:textId="77777777" w:rsidR="003E5558" w:rsidRPr="00DB1E9E" w:rsidRDefault="003E5558" w:rsidP="002A554B">
            <w:pPr>
              <w:spacing w:line="240" w:lineRule="auto"/>
              <w:jc w:val="both"/>
              <w:rPr>
                <w:rFonts w:ascii="Times New Roman" w:hAnsi="Times New Roman" w:cs="Times New Roman"/>
                <w:snapToGrid w:val="0"/>
                <w:sz w:val="24"/>
                <w:szCs w:val="24"/>
              </w:rPr>
            </w:pPr>
          </w:p>
        </w:tc>
      </w:tr>
      <w:tr w:rsidR="003E5558" w:rsidRPr="00DB1E9E" w14:paraId="1B5EB1CD" w14:textId="77777777" w:rsidTr="006A21BD">
        <w:trPr>
          <w:cantSplit/>
        </w:trPr>
        <w:tc>
          <w:tcPr>
            <w:tcW w:w="1413" w:type="dxa"/>
            <w:tcBorders>
              <w:top w:val="single" w:sz="4" w:space="0" w:color="auto"/>
              <w:left w:val="single" w:sz="4" w:space="0" w:color="auto"/>
              <w:bottom w:val="single" w:sz="4" w:space="0" w:color="auto"/>
              <w:right w:val="single" w:sz="4" w:space="0" w:color="auto"/>
            </w:tcBorders>
          </w:tcPr>
          <w:p w14:paraId="13D51B83" w14:textId="77777777" w:rsidR="003E5558" w:rsidRPr="00DB1E9E" w:rsidRDefault="003E5558" w:rsidP="002A554B">
            <w:pPr>
              <w:tabs>
                <w:tab w:val="left" w:pos="720"/>
              </w:tabs>
              <w:spacing w:line="240" w:lineRule="auto"/>
              <w:jc w:val="both"/>
              <w:rPr>
                <w:rFonts w:ascii="Times New Roman" w:hAnsi="Times New Roman" w:cs="Times New Roman"/>
                <w:snapToGrid w:val="0"/>
                <w:sz w:val="24"/>
                <w:szCs w:val="24"/>
              </w:rPr>
            </w:pPr>
          </w:p>
        </w:tc>
        <w:tc>
          <w:tcPr>
            <w:tcW w:w="823" w:type="dxa"/>
            <w:tcBorders>
              <w:top w:val="single" w:sz="4" w:space="0" w:color="auto"/>
              <w:left w:val="single" w:sz="4" w:space="0" w:color="auto"/>
              <w:bottom w:val="single" w:sz="4" w:space="0" w:color="auto"/>
              <w:right w:val="single" w:sz="4" w:space="0" w:color="auto"/>
            </w:tcBorders>
          </w:tcPr>
          <w:p w14:paraId="718D1E38" w14:textId="77777777" w:rsidR="003E5558" w:rsidRPr="00DB1E9E" w:rsidRDefault="003E5558" w:rsidP="002A554B">
            <w:pPr>
              <w:tabs>
                <w:tab w:val="left" w:pos="720"/>
              </w:tabs>
              <w:spacing w:line="240" w:lineRule="auto"/>
              <w:jc w:val="both"/>
              <w:rPr>
                <w:rFonts w:ascii="Times New Roman" w:hAnsi="Times New Roman" w:cs="Times New Roman"/>
                <w:snapToGrid w:val="0"/>
                <w:sz w:val="24"/>
                <w:szCs w:val="24"/>
              </w:rPr>
            </w:pPr>
          </w:p>
        </w:tc>
        <w:tc>
          <w:tcPr>
            <w:tcW w:w="752" w:type="dxa"/>
            <w:tcBorders>
              <w:top w:val="single" w:sz="4" w:space="0" w:color="auto"/>
              <w:left w:val="single" w:sz="4" w:space="0" w:color="auto"/>
              <w:bottom w:val="single" w:sz="4" w:space="0" w:color="auto"/>
              <w:right w:val="single" w:sz="4" w:space="0" w:color="auto"/>
            </w:tcBorders>
          </w:tcPr>
          <w:p w14:paraId="4DCD3BEF" w14:textId="77777777" w:rsidR="003E5558" w:rsidRPr="00DB1E9E" w:rsidRDefault="003E5558" w:rsidP="002A554B">
            <w:pPr>
              <w:tabs>
                <w:tab w:val="left" w:pos="720"/>
              </w:tabs>
              <w:spacing w:line="240" w:lineRule="auto"/>
              <w:jc w:val="both"/>
              <w:rPr>
                <w:rFonts w:ascii="Times New Roman" w:hAnsi="Times New Roman" w:cs="Times New Roman"/>
                <w:snapToGrid w:val="0"/>
                <w:sz w:val="24"/>
                <w:szCs w:val="24"/>
              </w:rPr>
            </w:pPr>
          </w:p>
        </w:tc>
        <w:tc>
          <w:tcPr>
            <w:tcW w:w="1440" w:type="dxa"/>
            <w:tcBorders>
              <w:top w:val="single" w:sz="4" w:space="0" w:color="auto"/>
              <w:left w:val="single" w:sz="4" w:space="0" w:color="auto"/>
              <w:bottom w:val="single" w:sz="4" w:space="0" w:color="auto"/>
              <w:right w:val="single" w:sz="4" w:space="0" w:color="auto"/>
            </w:tcBorders>
          </w:tcPr>
          <w:p w14:paraId="558127C0" w14:textId="77777777" w:rsidR="003E5558" w:rsidRPr="00DB1E9E" w:rsidRDefault="003E5558" w:rsidP="002A554B">
            <w:pPr>
              <w:tabs>
                <w:tab w:val="left" w:pos="720"/>
              </w:tabs>
              <w:spacing w:line="240" w:lineRule="auto"/>
              <w:jc w:val="both"/>
              <w:rPr>
                <w:rFonts w:ascii="Times New Roman" w:hAnsi="Times New Roman" w:cs="Times New Roman"/>
                <w:snapToGrid w:val="0"/>
                <w:sz w:val="24"/>
                <w:szCs w:val="24"/>
              </w:rPr>
            </w:pPr>
          </w:p>
        </w:tc>
        <w:tc>
          <w:tcPr>
            <w:tcW w:w="1096" w:type="dxa"/>
            <w:tcBorders>
              <w:top w:val="single" w:sz="4" w:space="0" w:color="auto"/>
              <w:left w:val="single" w:sz="4" w:space="0" w:color="auto"/>
              <w:bottom w:val="single" w:sz="4" w:space="0" w:color="auto"/>
              <w:right w:val="single" w:sz="4" w:space="0" w:color="auto"/>
            </w:tcBorders>
          </w:tcPr>
          <w:p w14:paraId="56DEC81E" w14:textId="77777777" w:rsidR="003E5558" w:rsidRPr="00DB1E9E" w:rsidRDefault="003E5558" w:rsidP="002A554B">
            <w:pPr>
              <w:tabs>
                <w:tab w:val="left" w:pos="720"/>
              </w:tabs>
              <w:spacing w:line="240" w:lineRule="auto"/>
              <w:jc w:val="both"/>
              <w:rPr>
                <w:rFonts w:ascii="Times New Roman" w:hAnsi="Times New Roman" w:cs="Times New Roman"/>
                <w:snapToGrid w:val="0"/>
                <w:sz w:val="24"/>
                <w:szCs w:val="24"/>
              </w:rPr>
            </w:pPr>
          </w:p>
        </w:tc>
        <w:tc>
          <w:tcPr>
            <w:tcW w:w="1128" w:type="dxa"/>
            <w:tcBorders>
              <w:top w:val="single" w:sz="4" w:space="0" w:color="auto"/>
              <w:left w:val="single" w:sz="4" w:space="0" w:color="auto"/>
              <w:bottom w:val="single" w:sz="4" w:space="0" w:color="auto"/>
              <w:right w:val="single" w:sz="4" w:space="0" w:color="auto"/>
            </w:tcBorders>
          </w:tcPr>
          <w:p w14:paraId="3BAFF8CC" w14:textId="77777777" w:rsidR="003E5558" w:rsidRPr="00DB1E9E" w:rsidRDefault="003E5558" w:rsidP="002A554B">
            <w:pPr>
              <w:tabs>
                <w:tab w:val="left" w:pos="720"/>
              </w:tabs>
              <w:spacing w:line="240" w:lineRule="auto"/>
              <w:jc w:val="both"/>
              <w:rPr>
                <w:rFonts w:ascii="Times New Roman" w:hAnsi="Times New Roman" w:cs="Times New Roman"/>
                <w:snapToGrid w:val="0"/>
                <w:sz w:val="24"/>
                <w:szCs w:val="24"/>
              </w:rPr>
            </w:pPr>
          </w:p>
        </w:tc>
        <w:tc>
          <w:tcPr>
            <w:tcW w:w="2217" w:type="dxa"/>
            <w:tcBorders>
              <w:top w:val="single" w:sz="4" w:space="0" w:color="auto"/>
              <w:left w:val="single" w:sz="4" w:space="0" w:color="auto"/>
              <w:bottom w:val="single" w:sz="4" w:space="0" w:color="auto"/>
              <w:right w:val="single" w:sz="4" w:space="0" w:color="auto"/>
            </w:tcBorders>
          </w:tcPr>
          <w:p w14:paraId="68E8720A" w14:textId="77777777" w:rsidR="003E5558" w:rsidRPr="00DB1E9E" w:rsidRDefault="003E5558" w:rsidP="002A554B">
            <w:pPr>
              <w:tabs>
                <w:tab w:val="left" w:pos="720"/>
              </w:tabs>
              <w:spacing w:line="240" w:lineRule="auto"/>
              <w:jc w:val="both"/>
              <w:rPr>
                <w:rFonts w:ascii="Times New Roman" w:hAnsi="Times New Roman" w:cs="Times New Roman"/>
                <w:snapToGrid w:val="0"/>
                <w:sz w:val="24"/>
                <w:szCs w:val="24"/>
              </w:rPr>
            </w:pPr>
          </w:p>
        </w:tc>
        <w:tc>
          <w:tcPr>
            <w:tcW w:w="1188" w:type="dxa"/>
            <w:tcBorders>
              <w:top w:val="single" w:sz="4" w:space="0" w:color="auto"/>
              <w:left w:val="single" w:sz="4" w:space="0" w:color="auto"/>
              <w:bottom w:val="single" w:sz="4" w:space="0" w:color="auto"/>
              <w:right w:val="single" w:sz="4" w:space="0" w:color="auto"/>
            </w:tcBorders>
          </w:tcPr>
          <w:p w14:paraId="386BD1DC" w14:textId="77777777" w:rsidR="003E5558" w:rsidRPr="00DB1E9E" w:rsidRDefault="003E5558" w:rsidP="002A554B">
            <w:pPr>
              <w:tabs>
                <w:tab w:val="left" w:pos="720"/>
              </w:tabs>
              <w:spacing w:line="240" w:lineRule="auto"/>
              <w:jc w:val="both"/>
              <w:rPr>
                <w:rFonts w:ascii="Times New Roman" w:hAnsi="Times New Roman" w:cs="Times New Roman"/>
                <w:snapToGrid w:val="0"/>
                <w:sz w:val="24"/>
                <w:szCs w:val="24"/>
              </w:rPr>
            </w:pPr>
          </w:p>
        </w:tc>
      </w:tr>
      <w:tr w:rsidR="003E5558" w:rsidRPr="00DB1E9E" w14:paraId="40BD13A5" w14:textId="77777777" w:rsidTr="006A21BD">
        <w:trPr>
          <w:cantSplit/>
        </w:trPr>
        <w:tc>
          <w:tcPr>
            <w:tcW w:w="1413" w:type="dxa"/>
            <w:tcBorders>
              <w:top w:val="single" w:sz="4" w:space="0" w:color="auto"/>
              <w:left w:val="single" w:sz="4" w:space="0" w:color="auto"/>
              <w:bottom w:val="single" w:sz="4" w:space="0" w:color="auto"/>
              <w:right w:val="single" w:sz="4" w:space="0" w:color="auto"/>
            </w:tcBorders>
          </w:tcPr>
          <w:p w14:paraId="1AD7C6E3" w14:textId="77777777" w:rsidR="003E5558" w:rsidRPr="00DB1E9E" w:rsidRDefault="003E5558" w:rsidP="002A554B">
            <w:pPr>
              <w:tabs>
                <w:tab w:val="left" w:pos="720"/>
              </w:tabs>
              <w:spacing w:line="240" w:lineRule="auto"/>
              <w:jc w:val="both"/>
              <w:rPr>
                <w:rFonts w:ascii="Times New Roman" w:hAnsi="Times New Roman" w:cs="Times New Roman"/>
                <w:snapToGrid w:val="0"/>
                <w:sz w:val="24"/>
                <w:szCs w:val="24"/>
              </w:rPr>
            </w:pPr>
          </w:p>
        </w:tc>
        <w:tc>
          <w:tcPr>
            <w:tcW w:w="823" w:type="dxa"/>
            <w:tcBorders>
              <w:top w:val="single" w:sz="4" w:space="0" w:color="auto"/>
              <w:left w:val="single" w:sz="4" w:space="0" w:color="auto"/>
              <w:bottom w:val="single" w:sz="4" w:space="0" w:color="auto"/>
              <w:right w:val="single" w:sz="4" w:space="0" w:color="auto"/>
            </w:tcBorders>
          </w:tcPr>
          <w:p w14:paraId="62F5BBE5" w14:textId="77777777" w:rsidR="003E5558" w:rsidRPr="00DB1E9E" w:rsidRDefault="003E5558" w:rsidP="002A554B">
            <w:pPr>
              <w:tabs>
                <w:tab w:val="left" w:pos="720"/>
              </w:tabs>
              <w:spacing w:line="240" w:lineRule="auto"/>
              <w:jc w:val="both"/>
              <w:rPr>
                <w:rFonts w:ascii="Times New Roman" w:hAnsi="Times New Roman" w:cs="Times New Roman"/>
                <w:snapToGrid w:val="0"/>
                <w:sz w:val="24"/>
                <w:szCs w:val="24"/>
              </w:rPr>
            </w:pPr>
          </w:p>
        </w:tc>
        <w:tc>
          <w:tcPr>
            <w:tcW w:w="752" w:type="dxa"/>
            <w:tcBorders>
              <w:top w:val="single" w:sz="4" w:space="0" w:color="auto"/>
              <w:left w:val="single" w:sz="4" w:space="0" w:color="auto"/>
              <w:bottom w:val="single" w:sz="4" w:space="0" w:color="auto"/>
              <w:right w:val="single" w:sz="4" w:space="0" w:color="auto"/>
            </w:tcBorders>
          </w:tcPr>
          <w:p w14:paraId="08361A55" w14:textId="77777777" w:rsidR="003E5558" w:rsidRPr="00DB1E9E" w:rsidRDefault="003E5558" w:rsidP="002A554B">
            <w:pPr>
              <w:tabs>
                <w:tab w:val="left" w:pos="720"/>
              </w:tabs>
              <w:spacing w:line="240" w:lineRule="auto"/>
              <w:jc w:val="both"/>
              <w:rPr>
                <w:rFonts w:ascii="Times New Roman" w:hAnsi="Times New Roman" w:cs="Times New Roman"/>
                <w:snapToGrid w:val="0"/>
                <w:sz w:val="24"/>
                <w:szCs w:val="24"/>
              </w:rPr>
            </w:pPr>
          </w:p>
        </w:tc>
        <w:tc>
          <w:tcPr>
            <w:tcW w:w="1440" w:type="dxa"/>
            <w:tcBorders>
              <w:top w:val="single" w:sz="4" w:space="0" w:color="auto"/>
              <w:left w:val="single" w:sz="4" w:space="0" w:color="auto"/>
              <w:bottom w:val="single" w:sz="4" w:space="0" w:color="auto"/>
              <w:right w:val="single" w:sz="4" w:space="0" w:color="auto"/>
            </w:tcBorders>
          </w:tcPr>
          <w:p w14:paraId="1E9CF610" w14:textId="77777777" w:rsidR="003E5558" w:rsidRPr="00DB1E9E" w:rsidRDefault="003E5558" w:rsidP="002A554B">
            <w:pPr>
              <w:tabs>
                <w:tab w:val="left" w:pos="720"/>
              </w:tabs>
              <w:spacing w:line="240" w:lineRule="auto"/>
              <w:jc w:val="both"/>
              <w:rPr>
                <w:rFonts w:ascii="Times New Roman" w:hAnsi="Times New Roman" w:cs="Times New Roman"/>
                <w:snapToGrid w:val="0"/>
                <w:sz w:val="24"/>
                <w:szCs w:val="24"/>
              </w:rPr>
            </w:pPr>
          </w:p>
        </w:tc>
        <w:tc>
          <w:tcPr>
            <w:tcW w:w="1096" w:type="dxa"/>
            <w:tcBorders>
              <w:top w:val="single" w:sz="4" w:space="0" w:color="auto"/>
              <w:left w:val="single" w:sz="4" w:space="0" w:color="auto"/>
              <w:bottom w:val="single" w:sz="4" w:space="0" w:color="auto"/>
              <w:right w:val="single" w:sz="4" w:space="0" w:color="auto"/>
            </w:tcBorders>
          </w:tcPr>
          <w:p w14:paraId="06988CB9" w14:textId="77777777" w:rsidR="003E5558" w:rsidRPr="00DB1E9E" w:rsidRDefault="003E5558" w:rsidP="002A554B">
            <w:pPr>
              <w:tabs>
                <w:tab w:val="left" w:pos="720"/>
              </w:tabs>
              <w:spacing w:line="240" w:lineRule="auto"/>
              <w:jc w:val="both"/>
              <w:rPr>
                <w:rFonts w:ascii="Times New Roman" w:hAnsi="Times New Roman" w:cs="Times New Roman"/>
                <w:snapToGrid w:val="0"/>
                <w:sz w:val="24"/>
                <w:szCs w:val="24"/>
              </w:rPr>
            </w:pPr>
          </w:p>
        </w:tc>
        <w:tc>
          <w:tcPr>
            <w:tcW w:w="1128" w:type="dxa"/>
            <w:tcBorders>
              <w:top w:val="single" w:sz="4" w:space="0" w:color="auto"/>
              <w:left w:val="single" w:sz="4" w:space="0" w:color="auto"/>
              <w:bottom w:val="single" w:sz="4" w:space="0" w:color="auto"/>
              <w:right w:val="single" w:sz="4" w:space="0" w:color="auto"/>
            </w:tcBorders>
          </w:tcPr>
          <w:p w14:paraId="255B3E92" w14:textId="77777777" w:rsidR="003E5558" w:rsidRPr="00DB1E9E" w:rsidRDefault="003E5558" w:rsidP="002A554B">
            <w:pPr>
              <w:tabs>
                <w:tab w:val="left" w:pos="720"/>
              </w:tabs>
              <w:spacing w:line="240" w:lineRule="auto"/>
              <w:jc w:val="both"/>
              <w:rPr>
                <w:rFonts w:ascii="Times New Roman" w:hAnsi="Times New Roman" w:cs="Times New Roman"/>
                <w:snapToGrid w:val="0"/>
                <w:sz w:val="24"/>
                <w:szCs w:val="24"/>
              </w:rPr>
            </w:pPr>
          </w:p>
        </w:tc>
        <w:tc>
          <w:tcPr>
            <w:tcW w:w="2217" w:type="dxa"/>
            <w:tcBorders>
              <w:top w:val="single" w:sz="4" w:space="0" w:color="auto"/>
              <w:left w:val="single" w:sz="4" w:space="0" w:color="auto"/>
              <w:bottom w:val="single" w:sz="4" w:space="0" w:color="auto"/>
              <w:right w:val="single" w:sz="4" w:space="0" w:color="auto"/>
            </w:tcBorders>
          </w:tcPr>
          <w:p w14:paraId="387C24B5" w14:textId="77777777" w:rsidR="003E5558" w:rsidRPr="00DB1E9E" w:rsidRDefault="003E5558" w:rsidP="002A554B">
            <w:pPr>
              <w:tabs>
                <w:tab w:val="left" w:pos="720"/>
              </w:tabs>
              <w:spacing w:line="240" w:lineRule="auto"/>
              <w:jc w:val="both"/>
              <w:rPr>
                <w:rFonts w:ascii="Times New Roman" w:hAnsi="Times New Roman" w:cs="Times New Roman"/>
                <w:snapToGrid w:val="0"/>
                <w:sz w:val="24"/>
                <w:szCs w:val="24"/>
              </w:rPr>
            </w:pPr>
          </w:p>
        </w:tc>
        <w:tc>
          <w:tcPr>
            <w:tcW w:w="1188" w:type="dxa"/>
            <w:tcBorders>
              <w:top w:val="single" w:sz="4" w:space="0" w:color="auto"/>
              <w:left w:val="single" w:sz="4" w:space="0" w:color="auto"/>
              <w:bottom w:val="single" w:sz="4" w:space="0" w:color="auto"/>
              <w:right w:val="single" w:sz="4" w:space="0" w:color="auto"/>
            </w:tcBorders>
          </w:tcPr>
          <w:p w14:paraId="0D98FA0A" w14:textId="77777777" w:rsidR="003E5558" w:rsidRPr="00DB1E9E" w:rsidRDefault="003E5558" w:rsidP="002A554B">
            <w:pPr>
              <w:tabs>
                <w:tab w:val="left" w:pos="720"/>
              </w:tabs>
              <w:spacing w:line="240" w:lineRule="auto"/>
              <w:jc w:val="both"/>
              <w:rPr>
                <w:rFonts w:ascii="Times New Roman" w:hAnsi="Times New Roman" w:cs="Times New Roman"/>
                <w:snapToGrid w:val="0"/>
                <w:sz w:val="24"/>
                <w:szCs w:val="24"/>
              </w:rPr>
            </w:pPr>
          </w:p>
        </w:tc>
      </w:tr>
      <w:tr w:rsidR="003E5558" w:rsidRPr="00DB1E9E" w14:paraId="7B376793" w14:textId="77777777" w:rsidTr="006A21BD">
        <w:trPr>
          <w:cantSplit/>
        </w:trPr>
        <w:tc>
          <w:tcPr>
            <w:tcW w:w="1413" w:type="dxa"/>
            <w:tcBorders>
              <w:top w:val="single" w:sz="4" w:space="0" w:color="auto"/>
              <w:left w:val="single" w:sz="4" w:space="0" w:color="auto"/>
              <w:bottom w:val="single" w:sz="4" w:space="0" w:color="auto"/>
              <w:right w:val="single" w:sz="4" w:space="0" w:color="auto"/>
            </w:tcBorders>
          </w:tcPr>
          <w:p w14:paraId="30A77BC1" w14:textId="77777777" w:rsidR="003E5558" w:rsidRPr="00DB1E9E" w:rsidRDefault="003E5558" w:rsidP="002A554B">
            <w:pPr>
              <w:tabs>
                <w:tab w:val="left" w:pos="720"/>
              </w:tabs>
              <w:spacing w:line="240" w:lineRule="auto"/>
              <w:jc w:val="both"/>
              <w:rPr>
                <w:rFonts w:ascii="Times New Roman" w:hAnsi="Times New Roman" w:cs="Times New Roman"/>
                <w:snapToGrid w:val="0"/>
                <w:sz w:val="24"/>
                <w:szCs w:val="24"/>
              </w:rPr>
            </w:pPr>
          </w:p>
        </w:tc>
        <w:tc>
          <w:tcPr>
            <w:tcW w:w="823" w:type="dxa"/>
            <w:tcBorders>
              <w:top w:val="single" w:sz="4" w:space="0" w:color="auto"/>
              <w:left w:val="single" w:sz="4" w:space="0" w:color="auto"/>
              <w:bottom w:val="single" w:sz="4" w:space="0" w:color="auto"/>
              <w:right w:val="single" w:sz="4" w:space="0" w:color="auto"/>
            </w:tcBorders>
          </w:tcPr>
          <w:p w14:paraId="24437AA6" w14:textId="77777777" w:rsidR="003E5558" w:rsidRPr="00DB1E9E" w:rsidRDefault="003E5558" w:rsidP="002A554B">
            <w:pPr>
              <w:tabs>
                <w:tab w:val="left" w:pos="720"/>
              </w:tabs>
              <w:spacing w:line="240" w:lineRule="auto"/>
              <w:jc w:val="both"/>
              <w:rPr>
                <w:rFonts w:ascii="Times New Roman" w:hAnsi="Times New Roman" w:cs="Times New Roman"/>
                <w:snapToGrid w:val="0"/>
                <w:sz w:val="24"/>
                <w:szCs w:val="24"/>
              </w:rPr>
            </w:pPr>
          </w:p>
        </w:tc>
        <w:tc>
          <w:tcPr>
            <w:tcW w:w="752" w:type="dxa"/>
            <w:tcBorders>
              <w:top w:val="single" w:sz="4" w:space="0" w:color="auto"/>
              <w:left w:val="single" w:sz="4" w:space="0" w:color="auto"/>
              <w:bottom w:val="single" w:sz="4" w:space="0" w:color="auto"/>
              <w:right w:val="single" w:sz="4" w:space="0" w:color="auto"/>
            </w:tcBorders>
          </w:tcPr>
          <w:p w14:paraId="4BC4FC7C" w14:textId="77777777" w:rsidR="003E5558" w:rsidRPr="00DB1E9E" w:rsidRDefault="003E5558" w:rsidP="002A554B">
            <w:pPr>
              <w:tabs>
                <w:tab w:val="left" w:pos="720"/>
              </w:tabs>
              <w:spacing w:line="240" w:lineRule="auto"/>
              <w:jc w:val="both"/>
              <w:rPr>
                <w:rFonts w:ascii="Times New Roman" w:hAnsi="Times New Roman" w:cs="Times New Roman"/>
                <w:snapToGrid w:val="0"/>
                <w:sz w:val="24"/>
                <w:szCs w:val="24"/>
              </w:rPr>
            </w:pPr>
          </w:p>
        </w:tc>
        <w:tc>
          <w:tcPr>
            <w:tcW w:w="1440" w:type="dxa"/>
            <w:tcBorders>
              <w:top w:val="single" w:sz="4" w:space="0" w:color="auto"/>
              <w:left w:val="single" w:sz="4" w:space="0" w:color="auto"/>
              <w:bottom w:val="single" w:sz="4" w:space="0" w:color="auto"/>
              <w:right w:val="single" w:sz="4" w:space="0" w:color="auto"/>
            </w:tcBorders>
          </w:tcPr>
          <w:p w14:paraId="5F16F424" w14:textId="77777777" w:rsidR="003E5558" w:rsidRPr="00DB1E9E" w:rsidRDefault="003E5558" w:rsidP="002A554B">
            <w:pPr>
              <w:tabs>
                <w:tab w:val="left" w:pos="720"/>
              </w:tabs>
              <w:spacing w:line="240" w:lineRule="auto"/>
              <w:jc w:val="both"/>
              <w:rPr>
                <w:rFonts w:ascii="Times New Roman" w:hAnsi="Times New Roman" w:cs="Times New Roman"/>
                <w:snapToGrid w:val="0"/>
                <w:sz w:val="24"/>
                <w:szCs w:val="24"/>
              </w:rPr>
            </w:pPr>
          </w:p>
        </w:tc>
        <w:tc>
          <w:tcPr>
            <w:tcW w:w="1096" w:type="dxa"/>
            <w:tcBorders>
              <w:top w:val="single" w:sz="4" w:space="0" w:color="auto"/>
              <w:left w:val="single" w:sz="4" w:space="0" w:color="auto"/>
              <w:bottom w:val="single" w:sz="4" w:space="0" w:color="auto"/>
              <w:right w:val="single" w:sz="4" w:space="0" w:color="auto"/>
            </w:tcBorders>
          </w:tcPr>
          <w:p w14:paraId="0EA0F3C8" w14:textId="77777777" w:rsidR="003E5558" w:rsidRPr="00DB1E9E" w:rsidRDefault="003E5558" w:rsidP="002A554B">
            <w:pPr>
              <w:tabs>
                <w:tab w:val="left" w:pos="720"/>
              </w:tabs>
              <w:spacing w:line="240" w:lineRule="auto"/>
              <w:jc w:val="both"/>
              <w:rPr>
                <w:rFonts w:ascii="Times New Roman" w:hAnsi="Times New Roman" w:cs="Times New Roman"/>
                <w:snapToGrid w:val="0"/>
                <w:sz w:val="24"/>
                <w:szCs w:val="24"/>
              </w:rPr>
            </w:pPr>
          </w:p>
        </w:tc>
        <w:tc>
          <w:tcPr>
            <w:tcW w:w="1128" w:type="dxa"/>
            <w:tcBorders>
              <w:top w:val="single" w:sz="4" w:space="0" w:color="auto"/>
              <w:left w:val="single" w:sz="4" w:space="0" w:color="auto"/>
              <w:bottom w:val="single" w:sz="4" w:space="0" w:color="auto"/>
              <w:right w:val="single" w:sz="4" w:space="0" w:color="auto"/>
            </w:tcBorders>
          </w:tcPr>
          <w:p w14:paraId="4FB4E5F2" w14:textId="77777777" w:rsidR="003E5558" w:rsidRPr="00DB1E9E" w:rsidRDefault="003E5558" w:rsidP="002A554B">
            <w:pPr>
              <w:tabs>
                <w:tab w:val="left" w:pos="720"/>
              </w:tabs>
              <w:spacing w:line="240" w:lineRule="auto"/>
              <w:jc w:val="both"/>
              <w:rPr>
                <w:rFonts w:ascii="Times New Roman" w:hAnsi="Times New Roman" w:cs="Times New Roman"/>
                <w:snapToGrid w:val="0"/>
                <w:sz w:val="24"/>
                <w:szCs w:val="24"/>
              </w:rPr>
            </w:pPr>
          </w:p>
        </w:tc>
        <w:tc>
          <w:tcPr>
            <w:tcW w:w="2217" w:type="dxa"/>
            <w:tcBorders>
              <w:top w:val="single" w:sz="4" w:space="0" w:color="auto"/>
              <w:left w:val="single" w:sz="4" w:space="0" w:color="auto"/>
              <w:bottom w:val="single" w:sz="4" w:space="0" w:color="auto"/>
              <w:right w:val="single" w:sz="4" w:space="0" w:color="auto"/>
            </w:tcBorders>
          </w:tcPr>
          <w:p w14:paraId="69E647C8" w14:textId="77777777" w:rsidR="003E5558" w:rsidRPr="00DB1E9E" w:rsidRDefault="003E5558" w:rsidP="002A554B">
            <w:pPr>
              <w:tabs>
                <w:tab w:val="left" w:pos="720"/>
              </w:tabs>
              <w:spacing w:line="240" w:lineRule="auto"/>
              <w:jc w:val="both"/>
              <w:rPr>
                <w:rFonts w:ascii="Times New Roman" w:hAnsi="Times New Roman" w:cs="Times New Roman"/>
                <w:snapToGrid w:val="0"/>
                <w:sz w:val="24"/>
                <w:szCs w:val="24"/>
              </w:rPr>
            </w:pPr>
          </w:p>
        </w:tc>
        <w:tc>
          <w:tcPr>
            <w:tcW w:w="1188" w:type="dxa"/>
            <w:tcBorders>
              <w:top w:val="single" w:sz="4" w:space="0" w:color="auto"/>
              <w:left w:val="single" w:sz="4" w:space="0" w:color="auto"/>
              <w:bottom w:val="single" w:sz="4" w:space="0" w:color="auto"/>
              <w:right w:val="single" w:sz="4" w:space="0" w:color="auto"/>
            </w:tcBorders>
          </w:tcPr>
          <w:p w14:paraId="425CBFD0" w14:textId="77777777" w:rsidR="003E5558" w:rsidRPr="00DB1E9E" w:rsidRDefault="003E5558" w:rsidP="002A554B">
            <w:pPr>
              <w:tabs>
                <w:tab w:val="left" w:pos="720"/>
              </w:tabs>
              <w:spacing w:line="240" w:lineRule="auto"/>
              <w:jc w:val="both"/>
              <w:rPr>
                <w:rFonts w:ascii="Times New Roman" w:hAnsi="Times New Roman" w:cs="Times New Roman"/>
                <w:snapToGrid w:val="0"/>
                <w:sz w:val="24"/>
                <w:szCs w:val="24"/>
              </w:rPr>
            </w:pPr>
          </w:p>
        </w:tc>
      </w:tr>
      <w:tr w:rsidR="003E5558" w:rsidRPr="00DB1E9E" w14:paraId="37745AAA" w14:textId="77777777" w:rsidTr="006A21BD">
        <w:trPr>
          <w:cantSplit/>
        </w:trPr>
        <w:tc>
          <w:tcPr>
            <w:tcW w:w="1413" w:type="dxa"/>
            <w:tcBorders>
              <w:top w:val="single" w:sz="4" w:space="0" w:color="auto"/>
              <w:left w:val="single" w:sz="4" w:space="0" w:color="auto"/>
              <w:bottom w:val="single" w:sz="4" w:space="0" w:color="auto"/>
              <w:right w:val="single" w:sz="4" w:space="0" w:color="auto"/>
            </w:tcBorders>
          </w:tcPr>
          <w:p w14:paraId="178D6A84" w14:textId="77777777" w:rsidR="003E5558" w:rsidRPr="00DB1E9E" w:rsidRDefault="003E5558" w:rsidP="002A554B">
            <w:pPr>
              <w:tabs>
                <w:tab w:val="left" w:pos="720"/>
              </w:tabs>
              <w:spacing w:line="240" w:lineRule="auto"/>
              <w:jc w:val="both"/>
              <w:rPr>
                <w:rFonts w:ascii="Times New Roman" w:hAnsi="Times New Roman" w:cs="Times New Roman"/>
                <w:snapToGrid w:val="0"/>
                <w:sz w:val="24"/>
                <w:szCs w:val="24"/>
              </w:rPr>
            </w:pPr>
          </w:p>
        </w:tc>
        <w:tc>
          <w:tcPr>
            <w:tcW w:w="823" w:type="dxa"/>
            <w:tcBorders>
              <w:top w:val="single" w:sz="4" w:space="0" w:color="auto"/>
              <w:left w:val="single" w:sz="4" w:space="0" w:color="auto"/>
              <w:bottom w:val="single" w:sz="4" w:space="0" w:color="auto"/>
              <w:right w:val="single" w:sz="4" w:space="0" w:color="auto"/>
            </w:tcBorders>
          </w:tcPr>
          <w:p w14:paraId="273C0406" w14:textId="77777777" w:rsidR="003E5558" w:rsidRPr="00DB1E9E" w:rsidRDefault="003E5558" w:rsidP="002A554B">
            <w:pPr>
              <w:tabs>
                <w:tab w:val="left" w:pos="720"/>
              </w:tabs>
              <w:spacing w:line="240" w:lineRule="auto"/>
              <w:jc w:val="both"/>
              <w:rPr>
                <w:rFonts w:ascii="Times New Roman" w:hAnsi="Times New Roman" w:cs="Times New Roman"/>
                <w:snapToGrid w:val="0"/>
                <w:sz w:val="24"/>
                <w:szCs w:val="24"/>
              </w:rPr>
            </w:pPr>
          </w:p>
        </w:tc>
        <w:tc>
          <w:tcPr>
            <w:tcW w:w="752" w:type="dxa"/>
            <w:tcBorders>
              <w:top w:val="single" w:sz="4" w:space="0" w:color="auto"/>
              <w:left w:val="single" w:sz="4" w:space="0" w:color="auto"/>
              <w:bottom w:val="single" w:sz="4" w:space="0" w:color="auto"/>
              <w:right w:val="single" w:sz="4" w:space="0" w:color="auto"/>
            </w:tcBorders>
          </w:tcPr>
          <w:p w14:paraId="44732B41" w14:textId="77777777" w:rsidR="003E5558" w:rsidRPr="00DB1E9E" w:rsidRDefault="003E5558" w:rsidP="002A554B">
            <w:pPr>
              <w:tabs>
                <w:tab w:val="left" w:pos="720"/>
              </w:tabs>
              <w:spacing w:line="240" w:lineRule="auto"/>
              <w:jc w:val="both"/>
              <w:rPr>
                <w:rFonts w:ascii="Times New Roman" w:hAnsi="Times New Roman" w:cs="Times New Roman"/>
                <w:snapToGrid w:val="0"/>
                <w:sz w:val="24"/>
                <w:szCs w:val="24"/>
              </w:rPr>
            </w:pPr>
          </w:p>
        </w:tc>
        <w:tc>
          <w:tcPr>
            <w:tcW w:w="1440" w:type="dxa"/>
            <w:tcBorders>
              <w:top w:val="single" w:sz="4" w:space="0" w:color="auto"/>
              <w:left w:val="single" w:sz="4" w:space="0" w:color="auto"/>
              <w:bottom w:val="single" w:sz="4" w:space="0" w:color="auto"/>
              <w:right w:val="single" w:sz="4" w:space="0" w:color="auto"/>
            </w:tcBorders>
          </w:tcPr>
          <w:p w14:paraId="114F249F" w14:textId="77777777" w:rsidR="003E5558" w:rsidRPr="00DB1E9E" w:rsidRDefault="003E5558" w:rsidP="002A554B">
            <w:pPr>
              <w:tabs>
                <w:tab w:val="left" w:pos="720"/>
              </w:tabs>
              <w:spacing w:line="240" w:lineRule="auto"/>
              <w:jc w:val="both"/>
              <w:rPr>
                <w:rFonts w:ascii="Times New Roman" w:hAnsi="Times New Roman" w:cs="Times New Roman"/>
                <w:snapToGrid w:val="0"/>
                <w:sz w:val="24"/>
                <w:szCs w:val="24"/>
              </w:rPr>
            </w:pPr>
          </w:p>
        </w:tc>
        <w:tc>
          <w:tcPr>
            <w:tcW w:w="1096" w:type="dxa"/>
            <w:tcBorders>
              <w:top w:val="single" w:sz="4" w:space="0" w:color="auto"/>
              <w:left w:val="single" w:sz="4" w:space="0" w:color="auto"/>
              <w:bottom w:val="single" w:sz="4" w:space="0" w:color="auto"/>
              <w:right w:val="single" w:sz="4" w:space="0" w:color="auto"/>
            </w:tcBorders>
          </w:tcPr>
          <w:p w14:paraId="243CB098" w14:textId="77777777" w:rsidR="003E5558" w:rsidRPr="00DB1E9E" w:rsidRDefault="003E5558" w:rsidP="002A554B">
            <w:pPr>
              <w:tabs>
                <w:tab w:val="left" w:pos="720"/>
              </w:tabs>
              <w:spacing w:line="240" w:lineRule="auto"/>
              <w:jc w:val="both"/>
              <w:rPr>
                <w:rFonts w:ascii="Times New Roman" w:hAnsi="Times New Roman" w:cs="Times New Roman"/>
                <w:snapToGrid w:val="0"/>
                <w:sz w:val="24"/>
                <w:szCs w:val="24"/>
              </w:rPr>
            </w:pPr>
          </w:p>
        </w:tc>
        <w:tc>
          <w:tcPr>
            <w:tcW w:w="1128" w:type="dxa"/>
            <w:tcBorders>
              <w:top w:val="single" w:sz="4" w:space="0" w:color="auto"/>
              <w:left w:val="single" w:sz="4" w:space="0" w:color="auto"/>
              <w:bottom w:val="single" w:sz="4" w:space="0" w:color="auto"/>
              <w:right w:val="single" w:sz="4" w:space="0" w:color="auto"/>
            </w:tcBorders>
          </w:tcPr>
          <w:p w14:paraId="474F7FF9" w14:textId="77777777" w:rsidR="003E5558" w:rsidRPr="00DB1E9E" w:rsidRDefault="003E5558" w:rsidP="002A554B">
            <w:pPr>
              <w:tabs>
                <w:tab w:val="left" w:pos="720"/>
              </w:tabs>
              <w:spacing w:line="240" w:lineRule="auto"/>
              <w:jc w:val="both"/>
              <w:rPr>
                <w:rFonts w:ascii="Times New Roman" w:hAnsi="Times New Roman" w:cs="Times New Roman"/>
                <w:snapToGrid w:val="0"/>
                <w:sz w:val="24"/>
                <w:szCs w:val="24"/>
              </w:rPr>
            </w:pPr>
          </w:p>
        </w:tc>
        <w:tc>
          <w:tcPr>
            <w:tcW w:w="2217" w:type="dxa"/>
            <w:tcBorders>
              <w:top w:val="single" w:sz="4" w:space="0" w:color="auto"/>
              <w:left w:val="single" w:sz="4" w:space="0" w:color="auto"/>
              <w:bottom w:val="single" w:sz="4" w:space="0" w:color="auto"/>
              <w:right w:val="single" w:sz="4" w:space="0" w:color="auto"/>
            </w:tcBorders>
          </w:tcPr>
          <w:p w14:paraId="4FED5B9B" w14:textId="77777777" w:rsidR="003E5558" w:rsidRPr="00DB1E9E" w:rsidRDefault="003E5558" w:rsidP="002A554B">
            <w:pPr>
              <w:tabs>
                <w:tab w:val="left" w:pos="720"/>
              </w:tabs>
              <w:spacing w:line="240" w:lineRule="auto"/>
              <w:jc w:val="both"/>
              <w:rPr>
                <w:rFonts w:ascii="Times New Roman" w:hAnsi="Times New Roman" w:cs="Times New Roman"/>
                <w:snapToGrid w:val="0"/>
                <w:sz w:val="24"/>
                <w:szCs w:val="24"/>
              </w:rPr>
            </w:pPr>
          </w:p>
        </w:tc>
        <w:tc>
          <w:tcPr>
            <w:tcW w:w="1188" w:type="dxa"/>
            <w:tcBorders>
              <w:top w:val="single" w:sz="4" w:space="0" w:color="auto"/>
              <w:left w:val="single" w:sz="4" w:space="0" w:color="auto"/>
              <w:bottom w:val="single" w:sz="4" w:space="0" w:color="auto"/>
              <w:right w:val="single" w:sz="4" w:space="0" w:color="auto"/>
            </w:tcBorders>
          </w:tcPr>
          <w:p w14:paraId="5FE03594" w14:textId="77777777" w:rsidR="003E5558" w:rsidRPr="00DB1E9E" w:rsidRDefault="003E5558" w:rsidP="002A554B">
            <w:pPr>
              <w:tabs>
                <w:tab w:val="left" w:pos="720"/>
              </w:tabs>
              <w:spacing w:line="240" w:lineRule="auto"/>
              <w:jc w:val="both"/>
              <w:rPr>
                <w:rFonts w:ascii="Times New Roman" w:hAnsi="Times New Roman" w:cs="Times New Roman"/>
                <w:snapToGrid w:val="0"/>
                <w:sz w:val="24"/>
                <w:szCs w:val="24"/>
              </w:rPr>
            </w:pPr>
          </w:p>
        </w:tc>
      </w:tr>
    </w:tbl>
    <w:p w14:paraId="05C6F4D1" w14:textId="77777777" w:rsidR="00E65D4E" w:rsidRPr="00DB1E9E" w:rsidRDefault="00E65D4E" w:rsidP="00E65D4E">
      <w:pPr>
        <w:tabs>
          <w:tab w:val="left" w:pos="720"/>
        </w:tabs>
        <w:spacing w:line="240" w:lineRule="auto"/>
        <w:jc w:val="both"/>
        <w:rPr>
          <w:rFonts w:ascii="Times New Roman" w:hAnsi="Times New Roman" w:cs="Times New Roman"/>
          <w:snapToGrid w:val="0"/>
          <w:sz w:val="24"/>
          <w:szCs w:val="24"/>
        </w:rPr>
      </w:pPr>
    </w:p>
    <w:p w14:paraId="3CAAAD39" w14:textId="77777777" w:rsidR="00E65D4E" w:rsidRPr="00DB1E9E" w:rsidRDefault="00E65D4E" w:rsidP="00E65D4E">
      <w:pPr>
        <w:spacing w:after="0" w:line="360" w:lineRule="auto"/>
        <w:jc w:val="both"/>
        <w:rPr>
          <w:rFonts w:ascii="Times New Roman" w:hAnsi="Times New Roman" w:cs="Times New Roman"/>
          <w:snapToGrid w:val="0"/>
          <w:sz w:val="24"/>
          <w:szCs w:val="24"/>
        </w:rPr>
      </w:pPr>
    </w:p>
    <w:p w14:paraId="7AC43F7E" w14:textId="77777777" w:rsidR="00171ED2" w:rsidRPr="00DB1E9E" w:rsidRDefault="00171ED2">
      <w:pPr>
        <w:rPr>
          <w:rFonts w:ascii="Times New Roman" w:hAnsi="Times New Roman" w:cs="Times New Roman"/>
          <w:b/>
          <w:bCs/>
          <w:sz w:val="24"/>
          <w:szCs w:val="24"/>
        </w:rPr>
      </w:pPr>
      <w:r w:rsidRPr="00DB1E9E">
        <w:rPr>
          <w:rFonts w:ascii="Times New Roman" w:hAnsi="Times New Roman" w:cs="Times New Roman"/>
          <w:b/>
          <w:bCs/>
          <w:sz w:val="24"/>
          <w:szCs w:val="24"/>
        </w:rPr>
        <w:br w:type="page"/>
      </w:r>
    </w:p>
    <w:p w14:paraId="55C4B22B" w14:textId="77777777" w:rsidR="00171ED2" w:rsidRPr="00DB1E9E" w:rsidRDefault="00171ED2">
      <w:pPr>
        <w:rPr>
          <w:rFonts w:ascii="Times New Roman" w:hAnsi="Times New Roman" w:cs="Times New Roman"/>
          <w:b/>
          <w:bCs/>
          <w:sz w:val="24"/>
          <w:szCs w:val="24"/>
        </w:rPr>
        <w:sectPr w:rsidR="00171ED2" w:rsidRPr="00DB1E9E" w:rsidSect="00B6239B">
          <w:headerReference w:type="even" r:id="rId23"/>
          <w:headerReference w:type="default" r:id="rId24"/>
          <w:footerReference w:type="even" r:id="rId25"/>
          <w:footerReference w:type="default" r:id="rId26"/>
          <w:pgSz w:w="12240" w:h="15840"/>
          <w:pgMar w:top="1260" w:right="900" w:bottom="0" w:left="1440" w:header="720" w:footer="720" w:gutter="0"/>
          <w:cols w:space="720"/>
          <w:noEndnote/>
          <w:titlePg/>
        </w:sectPr>
      </w:pPr>
    </w:p>
    <w:p w14:paraId="75F3FCF3" w14:textId="2C3769CA" w:rsidR="00171ED2" w:rsidRPr="00DB0162" w:rsidRDefault="00DB0162" w:rsidP="00DB0162">
      <w:pPr>
        <w:rPr>
          <w:b/>
        </w:rPr>
      </w:pPr>
      <w:r>
        <w:rPr>
          <w:b/>
        </w:rPr>
        <w:lastRenderedPageBreak/>
        <w:t xml:space="preserve">26. </w:t>
      </w:r>
      <w:r>
        <w:rPr>
          <w:b/>
        </w:rPr>
        <w:tab/>
      </w:r>
      <w:r>
        <w:rPr>
          <w:b/>
        </w:rPr>
        <w:tab/>
      </w:r>
      <w:r>
        <w:rPr>
          <w:b/>
        </w:rPr>
        <w:tab/>
      </w:r>
      <w:r>
        <w:rPr>
          <w:b/>
        </w:rPr>
        <w:tab/>
      </w:r>
      <w:r>
        <w:rPr>
          <w:b/>
        </w:rPr>
        <w:tab/>
      </w:r>
      <w:r>
        <w:rPr>
          <w:b/>
        </w:rPr>
        <w:tab/>
      </w:r>
      <w:r>
        <w:rPr>
          <w:b/>
        </w:rPr>
        <w:tab/>
      </w:r>
      <w:r>
        <w:rPr>
          <w:b/>
        </w:rPr>
        <w:tab/>
      </w:r>
      <w:r>
        <w:rPr>
          <w:b/>
        </w:rPr>
        <w:tab/>
      </w:r>
      <w:r>
        <w:rPr>
          <w:b/>
        </w:rPr>
        <w:tab/>
      </w:r>
      <w:r w:rsidR="00171ED2" w:rsidRPr="00DB0162">
        <w:rPr>
          <w:b/>
        </w:rPr>
        <w:t>Sample Menu</w:t>
      </w:r>
    </w:p>
    <w:tbl>
      <w:tblPr>
        <w:tblW w:w="5000" w:type="pct"/>
        <w:tblInd w:w="-702" w:type="dxa"/>
        <w:tblLook w:val="04A0" w:firstRow="1" w:lastRow="0" w:firstColumn="1" w:lastColumn="0" w:noHBand="0" w:noVBand="1"/>
      </w:tblPr>
      <w:tblGrid>
        <w:gridCol w:w="695"/>
        <w:gridCol w:w="1206"/>
        <w:gridCol w:w="1443"/>
        <w:gridCol w:w="922"/>
        <w:gridCol w:w="1746"/>
        <w:gridCol w:w="1746"/>
        <w:gridCol w:w="1630"/>
        <w:gridCol w:w="1689"/>
        <w:gridCol w:w="1776"/>
        <w:gridCol w:w="1706"/>
      </w:tblGrid>
      <w:tr w:rsidR="00171ED2" w:rsidRPr="008A3AE6" w14:paraId="1323C1BE" w14:textId="77777777" w:rsidTr="00171ED2">
        <w:trPr>
          <w:trHeight w:val="30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BF49C" w14:textId="77777777" w:rsidR="00171ED2" w:rsidRPr="008A3AE6" w:rsidRDefault="00171ED2" w:rsidP="00171ED2">
            <w:pPr>
              <w:jc w:val="center"/>
              <w:rPr>
                <w:rFonts w:ascii="Times New Roman" w:hAnsi="Times New Roman" w:cs="Times New Roman"/>
                <w:b/>
                <w:bCs/>
                <w:color w:val="000000"/>
              </w:rPr>
            </w:pPr>
            <w:r w:rsidRPr="008A3AE6">
              <w:rPr>
                <w:rFonts w:ascii="Times New Roman" w:hAnsi="Times New Roman" w:cs="Times New Roman"/>
                <w:b/>
                <w:bCs/>
                <w:color w:val="000000"/>
              </w:rPr>
              <w:t>Break Fast</w:t>
            </w:r>
          </w:p>
        </w:tc>
      </w:tr>
      <w:tr w:rsidR="00171ED2" w:rsidRPr="008A3AE6" w14:paraId="7D7061E4" w14:textId="77777777" w:rsidTr="00171ED2">
        <w:trPr>
          <w:trHeight w:val="300"/>
        </w:trPr>
        <w:tc>
          <w:tcPr>
            <w:tcW w:w="240" w:type="pct"/>
            <w:tcBorders>
              <w:top w:val="nil"/>
              <w:left w:val="single" w:sz="4" w:space="0" w:color="auto"/>
              <w:bottom w:val="single" w:sz="4" w:space="0" w:color="auto"/>
              <w:right w:val="single" w:sz="4" w:space="0" w:color="auto"/>
            </w:tcBorders>
            <w:shd w:val="clear" w:color="auto" w:fill="auto"/>
            <w:vAlign w:val="bottom"/>
            <w:hideMark/>
          </w:tcPr>
          <w:p w14:paraId="5DCC4AEC" w14:textId="77777777" w:rsidR="00171ED2" w:rsidRPr="008A3AE6" w:rsidRDefault="00171ED2" w:rsidP="00171ED2">
            <w:pPr>
              <w:jc w:val="center"/>
              <w:rPr>
                <w:rFonts w:ascii="Times New Roman" w:hAnsi="Times New Roman" w:cs="Times New Roman"/>
                <w:b/>
                <w:bCs/>
                <w:color w:val="000000"/>
              </w:rPr>
            </w:pPr>
            <w:r w:rsidRPr="008A3AE6">
              <w:rPr>
                <w:rFonts w:ascii="Times New Roman" w:hAnsi="Times New Roman" w:cs="Times New Roman"/>
                <w:b/>
                <w:bCs/>
                <w:color w:val="000000"/>
              </w:rPr>
              <w:t xml:space="preserve">Sl. No. </w:t>
            </w:r>
          </w:p>
        </w:tc>
        <w:tc>
          <w:tcPr>
            <w:tcW w:w="403" w:type="pct"/>
            <w:tcBorders>
              <w:top w:val="nil"/>
              <w:left w:val="nil"/>
              <w:bottom w:val="single" w:sz="4" w:space="0" w:color="auto"/>
              <w:right w:val="single" w:sz="4" w:space="0" w:color="auto"/>
            </w:tcBorders>
            <w:shd w:val="clear" w:color="auto" w:fill="auto"/>
            <w:vAlign w:val="bottom"/>
            <w:hideMark/>
          </w:tcPr>
          <w:p w14:paraId="016322B8" w14:textId="77777777" w:rsidR="00171ED2" w:rsidRPr="008A3AE6" w:rsidRDefault="00171ED2" w:rsidP="00171ED2">
            <w:pPr>
              <w:jc w:val="center"/>
              <w:rPr>
                <w:rFonts w:ascii="Times New Roman" w:hAnsi="Times New Roman" w:cs="Times New Roman"/>
                <w:b/>
                <w:bCs/>
                <w:color w:val="000000"/>
              </w:rPr>
            </w:pPr>
            <w:r w:rsidRPr="008A3AE6">
              <w:rPr>
                <w:rFonts w:ascii="Times New Roman" w:hAnsi="Times New Roman" w:cs="Times New Roman"/>
                <w:b/>
                <w:bCs/>
                <w:color w:val="000000"/>
              </w:rPr>
              <w:t>Item / Day</w:t>
            </w:r>
          </w:p>
        </w:tc>
        <w:tc>
          <w:tcPr>
            <w:tcW w:w="815" w:type="pct"/>
            <w:gridSpan w:val="2"/>
            <w:tcBorders>
              <w:top w:val="nil"/>
              <w:left w:val="nil"/>
              <w:bottom w:val="single" w:sz="4" w:space="0" w:color="auto"/>
              <w:right w:val="single" w:sz="4" w:space="0" w:color="auto"/>
            </w:tcBorders>
            <w:shd w:val="clear" w:color="auto" w:fill="auto"/>
            <w:vAlign w:val="bottom"/>
            <w:hideMark/>
          </w:tcPr>
          <w:p w14:paraId="53379E4C" w14:textId="77777777" w:rsidR="00171ED2" w:rsidRPr="008A3AE6" w:rsidRDefault="00171ED2" w:rsidP="00171ED2">
            <w:pPr>
              <w:jc w:val="center"/>
              <w:rPr>
                <w:rFonts w:ascii="Times New Roman" w:hAnsi="Times New Roman" w:cs="Times New Roman"/>
                <w:b/>
                <w:bCs/>
                <w:color w:val="000000"/>
              </w:rPr>
            </w:pPr>
            <w:r w:rsidRPr="008A3AE6">
              <w:rPr>
                <w:rFonts w:ascii="Times New Roman" w:hAnsi="Times New Roman" w:cs="Times New Roman"/>
                <w:b/>
                <w:bCs/>
                <w:color w:val="000000"/>
              </w:rPr>
              <w:t xml:space="preserve">Monday </w:t>
            </w:r>
          </w:p>
        </w:tc>
        <w:tc>
          <w:tcPr>
            <w:tcW w:w="601" w:type="pct"/>
            <w:tcBorders>
              <w:top w:val="nil"/>
              <w:left w:val="nil"/>
              <w:bottom w:val="single" w:sz="4" w:space="0" w:color="auto"/>
              <w:right w:val="single" w:sz="4" w:space="0" w:color="auto"/>
            </w:tcBorders>
            <w:shd w:val="clear" w:color="auto" w:fill="auto"/>
            <w:vAlign w:val="bottom"/>
            <w:hideMark/>
          </w:tcPr>
          <w:p w14:paraId="17C09EF5" w14:textId="77777777" w:rsidR="00171ED2" w:rsidRPr="008A3AE6" w:rsidRDefault="00171ED2" w:rsidP="00171ED2">
            <w:pPr>
              <w:jc w:val="center"/>
              <w:rPr>
                <w:rFonts w:ascii="Times New Roman" w:hAnsi="Times New Roman" w:cs="Times New Roman"/>
                <w:b/>
                <w:bCs/>
                <w:color w:val="000000"/>
              </w:rPr>
            </w:pPr>
            <w:r w:rsidRPr="008A3AE6">
              <w:rPr>
                <w:rFonts w:ascii="Times New Roman" w:hAnsi="Times New Roman" w:cs="Times New Roman"/>
                <w:b/>
                <w:bCs/>
                <w:color w:val="000000"/>
              </w:rPr>
              <w:t>Tuesday</w:t>
            </w:r>
          </w:p>
        </w:tc>
        <w:tc>
          <w:tcPr>
            <w:tcW w:w="601" w:type="pct"/>
            <w:tcBorders>
              <w:top w:val="nil"/>
              <w:left w:val="nil"/>
              <w:bottom w:val="single" w:sz="4" w:space="0" w:color="auto"/>
              <w:right w:val="single" w:sz="4" w:space="0" w:color="auto"/>
            </w:tcBorders>
            <w:shd w:val="clear" w:color="auto" w:fill="auto"/>
            <w:vAlign w:val="bottom"/>
            <w:hideMark/>
          </w:tcPr>
          <w:p w14:paraId="539ED7AC" w14:textId="77777777" w:rsidR="00171ED2" w:rsidRPr="008A3AE6" w:rsidRDefault="00171ED2" w:rsidP="00171ED2">
            <w:pPr>
              <w:jc w:val="center"/>
              <w:rPr>
                <w:rFonts w:ascii="Times New Roman" w:hAnsi="Times New Roman" w:cs="Times New Roman"/>
                <w:b/>
                <w:bCs/>
                <w:color w:val="000000"/>
              </w:rPr>
            </w:pPr>
            <w:r w:rsidRPr="008A3AE6">
              <w:rPr>
                <w:rFonts w:ascii="Times New Roman" w:hAnsi="Times New Roman" w:cs="Times New Roman"/>
                <w:b/>
                <w:bCs/>
                <w:color w:val="000000"/>
              </w:rPr>
              <w:t>Wednesday</w:t>
            </w:r>
          </w:p>
        </w:tc>
        <w:tc>
          <w:tcPr>
            <w:tcW w:w="561" w:type="pct"/>
            <w:tcBorders>
              <w:top w:val="nil"/>
              <w:left w:val="nil"/>
              <w:bottom w:val="single" w:sz="4" w:space="0" w:color="auto"/>
              <w:right w:val="single" w:sz="4" w:space="0" w:color="auto"/>
            </w:tcBorders>
            <w:shd w:val="clear" w:color="auto" w:fill="auto"/>
            <w:vAlign w:val="bottom"/>
            <w:hideMark/>
          </w:tcPr>
          <w:p w14:paraId="0FC4C3F2" w14:textId="77777777" w:rsidR="00171ED2" w:rsidRPr="008A3AE6" w:rsidRDefault="00171ED2" w:rsidP="00171ED2">
            <w:pPr>
              <w:jc w:val="center"/>
              <w:rPr>
                <w:rFonts w:ascii="Times New Roman" w:hAnsi="Times New Roman" w:cs="Times New Roman"/>
                <w:b/>
                <w:bCs/>
                <w:color w:val="000000"/>
              </w:rPr>
            </w:pPr>
            <w:r w:rsidRPr="008A3AE6">
              <w:rPr>
                <w:rFonts w:ascii="Times New Roman" w:hAnsi="Times New Roman" w:cs="Times New Roman"/>
                <w:b/>
                <w:bCs/>
                <w:color w:val="000000"/>
              </w:rPr>
              <w:t>Thursday</w:t>
            </w:r>
          </w:p>
        </w:tc>
        <w:tc>
          <w:tcPr>
            <w:tcW w:w="581" w:type="pct"/>
            <w:tcBorders>
              <w:top w:val="nil"/>
              <w:left w:val="nil"/>
              <w:bottom w:val="single" w:sz="4" w:space="0" w:color="auto"/>
              <w:right w:val="single" w:sz="4" w:space="0" w:color="auto"/>
            </w:tcBorders>
            <w:shd w:val="clear" w:color="auto" w:fill="auto"/>
            <w:vAlign w:val="bottom"/>
            <w:hideMark/>
          </w:tcPr>
          <w:p w14:paraId="0A9DC1F5" w14:textId="77777777" w:rsidR="00171ED2" w:rsidRPr="008A3AE6" w:rsidRDefault="00171ED2" w:rsidP="00171ED2">
            <w:pPr>
              <w:jc w:val="center"/>
              <w:rPr>
                <w:rFonts w:ascii="Times New Roman" w:hAnsi="Times New Roman" w:cs="Times New Roman"/>
                <w:b/>
                <w:bCs/>
                <w:color w:val="000000"/>
              </w:rPr>
            </w:pPr>
            <w:r w:rsidRPr="008A3AE6">
              <w:rPr>
                <w:rFonts w:ascii="Times New Roman" w:hAnsi="Times New Roman" w:cs="Times New Roman"/>
                <w:b/>
                <w:bCs/>
                <w:color w:val="000000"/>
              </w:rPr>
              <w:t>Friday</w:t>
            </w:r>
          </w:p>
        </w:tc>
        <w:tc>
          <w:tcPr>
            <w:tcW w:w="611" w:type="pct"/>
            <w:tcBorders>
              <w:top w:val="nil"/>
              <w:left w:val="nil"/>
              <w:bottom w:val="single" w:sz="4" w:space="0" w:color="auto"/>
              <w:right w:val="single" w:sz="4" w:space="0" w:color="auto"/>
            </w:tcBorders>
            <w:shd w:val="clear" w:color="auto" w:fill="auto"/>
            <w:vAlign w:val="bottom"/>
            <w:hideMark/>
          </w:tcPr>
          <w:p w14:paraId="61267977" w14:textId="77777777" w:rsidR="00171ED2" w:rsidRPr="008A3AE6" w:rsidRDefault="00171ED2" w:rsidP="00171ED2">
            <w:pPr>
              <w:jc w:val="center"/>
              <w:rPr>
                <w:rFonts w:ascii="Times New Roman" w:hAnsi="Times New Roman" w:cs="Times New Roman"/>
                <w:b/>
                <w:bCs/>
                <w:color w:val="000000"/>
              </w:rPr>
            </w:pPr>
            <w:r w:rsidRPr="008A3AE6">
              <w:rPr>
                <w:rFonts w:ascii="Times New Roman" w:hAnsi="Times New Roman" w:cs="Times New Roman"/>
                <w:b/>
                <w:bCs/>
                <w:color w:val="000000"/>
              </w:rPr>
              <w:t>Saturday</w:t>
            </w:r>
          </w:p>
        </w:tc>
        <w:tc>
          <w:tcPr>
            <w:tcW w:w="587" w:type="pct"/>
            <w:tcBorders>
              <w:top w:val="nil"/>
              <w:left w:val="nil"/>
              <w:bottom w:val="single" w:sz="4" w:space="0" w:color="auto"/>
              <w:right w:val="single" w:sz="4" w:space="0" w:color="auto"/>
            </w:tcBorders>
            <w:shd w:val="clear" w:color="auto" w:fill="auto"/>
            <w:vAlign w:val="bottom"/>
            <w:hideMark/>
          </w:tcPr>
          <w:p w14:paraId="1C0EC38B" w14:textId="77777777" w:rsidR="00171ED2" w:rsidRPr="008A3AE6" w:rsidRDefault="00171ED2" w:rsidP="00171ED2">
            <w:pPr>
              <w:jc w:val="center"/>
              <w:rPr>
                <w:rFonts w:ascii="Times New Roman" w:hAnsi="Times New Roman" w:cs="Times New Roman"/>
                <w:b/>
                <w:bCs/>
                <w:color w:val="000000"/>
              </w:rPr>
            </w:pPr>
            <w:r w:rsidRPr="008A3AE6">
              <w:rPr>
                <w:rFonts w:ascii="Times New Roman" w:hAnsi="Times New Roman" w:cs="Times New Roman"/>
                <w:b/>
                <w:bCs/>
                <w:color w:val="000000"/>
              </w:rPr>
              <w:t>Sunday</w:t>
            </w:r>
          </w:p>
        </w:tc>
      </w:tr>
      <w:tr w:rsidR="00171ED2" w:rsidRPr="008A3AE6" w14:paraId="63AF4043" w14:textId="77777777" w:rsidTr="00171ED2">
        <w:trPr>
          <w:trHeight w:val="300"/>
        </w:trPr>
        <w:tc>
          <w:tcPr>
            <w:tcW w:w="240" w:type="pct"/>
            <w:tcBorders>
              <w:top w:val="nil"/>
              <w:left w:val="single" w:sz="4" w:space="0" w:color="auto"/>
              <w:bottom w:val="single" w:sz="4" w:space="0" w:color="auto"/>
              <w:right w:val="single" w:sz="4" w:space="0" w:color="auto"/>
            </w:tcBorders>
            <w:shd w:val="clear" w:color="auto" w:fill="auto"/>
            <w:vAlign w:val="center"/>
            <w:hideMark/>
          </w:tcPr>
          <w:p w14:paraId="5B686315" w14:textId="77777777" w:rsidR="00171ED2" w:rsidRPr="008A3AE6" w:rsidRDefault="00171ED2" w:rsidP="00171ED2">
            <w:pPr>
              <w:jc w:val="center"/>
              <w:rPr>
                <w:rFonts w:ascii="Times New Roman" w:hAnsi="Times New Roman" w:cs="Times New Roman"/>
                <w:color w:val="000000"/>
              </w:rPr>
            </w:pPr>
            <w:r w:rsidRPr="008A3AE6">
              <w:rPr>
                <w:rFonts w:ascii="Times New Roman" w:hAnsi="Times New Roman" w:cs="Times New Roman"/>
                <w:color w:val="000000"/>
              </w:rPr>
              <w:t>1</w:t>
            </w:r>
          </w:p>
        </w:tc>
        <w:tc>
          <w:tcPr>
            <w:tcW w:w="403" w:type="pct"/>
            <w:tcBorders>
              <w:top w:val="nil"/>
              <w:left w:val="nil"/>
              <w:bottom w:val="single" w:sz="4" w:space="0" w:color="auto"/>
              <w:right w:val="single" w:sz="4" w:space="0" w:color="auto"/>
            </w:tcBorders>
            <w:shd w:val="clear" w:color="auto" w:fill="auto"/>
            <w:vAlign w:val="center"/>
            <w:hideMark/>
          </w:tcPr>
          <w:p w14:paraId="4EAE1530"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Tea/Coffee</w:t>
            </w:r>
          </w:p>
        </w:tc>
        <w:tc>
          <w:tcPr>
            <w:tcW w:w="4357" w:type="pct"/>
            <w:gridSpan w:val="8"/>
            <w:tcBorders>
              <w:top w:val="single" w:sz="4" w:space="0" w:color="auto"/>
              <w:left w:val="nil"/>
              <w:bottom w:val="single" w:sz="4" w:space="0" w:color="auto"/>
              <w:right w:val="single" w:sz="4" w:space="0" w:color="auto"/>
            </w:tcBorders>
            <w:shd w:val="clear" w:color="auto" w:fill="auto"/>
            <w:vAlign w:val="center"/>
            <w:hideMark/>
          </w:tcPr>
          <w:p w14:paraId="076FB63F" w14:textId="77777777" w:rsidR="00171ED2" w:rsidRPr="008A3AE6" w:rsidRDefault="00171ED2" w:rsidP="00171ED2">
            <w:pPr>
              <w:jc w:val="center"/>
              <w:rPr>
                <w:rFonts w:ascii="Times New Roman" w:hAnsi="Times New Roman" w:cs="Times New Roman"/>
                <w:color w:val="000000"/>
              </w:rPr>
            </w:pPr>
            <w:r w:rsidRPr="008A3AE6">
              <w:rPr>
                <w:rFonts w:ascii="Times New Roman" w:hAnsi="Times New Roman" w:cs="Times New Roman"/>
                <w:color w:val="000000"/>
              </w:rPr>
              <w:t>Bed-Tea, Coffee @ 06.00 to 07.00 A.M on all days</w:t>
            </w:r>
          </w:p>
        </w:tc>
      </w:tr>
      <w:tr w:rsidR="00171ED2" w:rsidRPr="008A3AE6" w14:paraId="1DEF7034" w14:textId="77777777" w:rsidTr="00171ED2">
        <w:trPr>
          <w:trHeight w:val="900"/>
        </w:trPr>
        <w:tc>
          <w:tcPr>
            <w:tcW w:w="240" w:type="pct"/>
            <w:tcBorders>
              <w:top w:val="nil"/>
              <w:left w:val="single" w:sz="4" w:space="0" w:color="auto"/>
              <w:bottom w:val="single" w:sz="4" w:space="0" w:color="auto"/>
              <w:right w:val="single" w:sz="4" w:space="0" w:color="auto"/>
            </w:tcBorders>
            <w:shd w:val="clear" w:color="auto" w:fill="auto"/>
            <w:vAlign w:val="center"/>
            <w:hideMark/>
          </w:tcPr>
          <w:p w14:paraId="55413F14" w14:textId="77777777" w:rsidR="00171ED2" w:rsidRPr="008A3AE6" w:rsidRDefault="00171ED2" w:rsidP="00171ED2">
            <w:pPr>
              <w:jc w:val="center"/>
              <w:rPr>
                <w:rFonts w:ascii="Times New Roman" w:hAnsi="Times New Roman" w:cs="Times New Roman"/>
                <w:color w:val="000000"/>
              </w:rPr>
            </w:pPr>
            <w:r w:rsidRPr="008A3AE6">
              <w:rPr>
                <w:rFonts w:ascii="Times New Roman" w:hAnsi="Times New Roman" w:cs="Times New Roman"/>
                <w:color w:val="000000"/>
              </w:rPr>
              <w:t>2</w:t>
            </w:r>
          </w:p>
        </w:tc>
        <w:tc>
          <w:tcPr>
            <w:tcW w:w="403" w:type="pct"/>
            <w:tcBorders>
              <w:top w:val="nil"/>
              <w:left w:val="nil"/>
              <w:bottom w:val="single" w:sz="4" w:space="0" w:color="auto"/>
              <w:right w:val="single" w:sz="4" w:space="0" w:color="auto"/>
            </w:tcBorders>
            <w:shd w:val="clear" w:color="auto" w:fill="auto"/>
            <w:vAlign w:val="center"/>
            <w:hideMark/>
          </w:tcPr>
          <w:p w14:paraId="431DBBF4"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South Indian</w:t>
            </w:r>
          </w:p>
        </w:tc>
        <w:tc>
          <w:tcPr>
            <w:tcW w:w="497" w:type="pct"/>
            <w:tcBorders>
              <w:top w:val="nil"/>
              <w:left w:val="nil"/>
              <w:bottom w:val="single" w:sz="4" w:space="0" w:color="auto"/>
              <w:right w:val="single" w:sz="4" w:space="0" w:color="auto"/>
            </w:tcBorders>
            <w:shd w:val="clear" w:color="auto" w:fill="auto"/>
            <w:vAlign w:val="center"/>
            <w:hideMark/>
          </w:tcPr>
          <w:p w14:paraId="66C069BD"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 xml:space="preserve">Idly with Coconut / Groundnut Chutney </w:t>
            </w:r>
          </w:p>
        </w:tc>
        <w:tc>
          <w:tcPr>
            <w:tcW w:w="919" w:type="pct"/>
            <w:gridSpan w:val="2"/>
            <w:tcBorders>
              <w:top w:val="nil"/>
              <w:left w:val="nil"/>
              <w:bottom w:val="single" w:sz="4" w:space="0" w:color="auto"/>
              <w:right w:val="single" w:sz="4" w:space="0" w:color="auto"/>
            </w:tcBorders>
            <w:shd w:val="clear" w:color="auto" w:fill="auto"/>
            <w:vAlign w:val="center"/>
            <w:hideMark/>
          </w:tcPr>
          <w:p w14:paraId="7EA5594A" w14:textId="77777777" w:rsidR="00171ED2" w:rsidRPr="008A3AE6" w:rsidRDefault="00171ED2" w:rsidP="00171ED2">
            <w:pPr>
              <w:rPr>
                <w:rFonts w:ascii="Times New Roman" w:hAnsi="Times New Roman" w:cs="Times New Roman"/>
                <w:color w:val="000000"/>
              </w:rPr>
            </w:pPr>
            <w:proofErr w:type="spellStart"/>
            <w:r w:rsidRPr="008A3AE6">
              <w:rPr>
                <w:rFonts w:ascii="Times New Roman" w:hAnsi="Times New Roman" w:cs="Times New Roman"/>
                <w:color w:val="000000"/>
              </w:rPr>
              <w:t>Uttapam</w:t>
            </w:r>
            <w:proofErr w:type="spellEnd"/>
            <w:r w:rsidRPr="008A3AE6">
              <w:rPr>
                <w:rFonts w:ascii="Times New Roman" w:hAnsi="Times New Roman" w:cs="Times New Roman"/>
                <w:color w:val="000000"/>
              </w:rPr>
              <w:t xml:space="preserve"> with Coconut/ Groundnut  Chutney </w:t>
            </w:r>
          </w:p>
        </w:tc>
        <w:tc>
          <w:tcPr>
            <w:tcW w:w="601" w:type="pct"/>
            <w:tcBorders>
              <w:top w:val="nil"/>
              <w:left w:val="nil"/>
              <w:bottom w:val="single" w:sz="4" w:space="0" w:color="auto"/>
              <w:right w:val="single" w:sz="4" w:space="0" w:color="auto"/>
            </w:tcBorders>
            <w:shd w:val="clear" w:color="auto" w:fill="auto"/>
            <w:vAlign w:val="center"/>
            <w:hideMark/>
          </w:tcPr>
          <w:p w14:paraId="285F5FB9" w14:textId="77777777" w:rsidR="00171ED2" w:rsidRPr="008A3AE6" w:rsidRDefault="00171ED2" w:rsidP="00171ED2">
            <w:pPr>
              <w:rPr>
                <w:rFonts w:ascii="Times New Roman" w:hAnsi="Times New Roman" w:cs="Times New Roman"/>
                <w:color w:val="000000"/>
              </w:rPr>
            </w:pPr>
            <w:proofErr w:type="spellStart"/>
            <w:r w:rsidRPr="008A3AE6">
              <w:rPr>
                <w:rFonts w:ascii="Times New Roman" w:hAnsi="Times New Roman" w:cs="Times New Roman"/>
                <w:color w:val="000000"/>
              </w:rPr>
              <w:t>Idli</w:t>
            </w:r>
            <w:proofErr w:type="spellEnd"/>
            <w:r w:rsidRPr="008A3AE6">
              <w:rPr>
                <w:rFonts w:ascii="Times New Roman" w:hAnsi="Times New Roman" w:cs="Times New Roman"/>
                <w:color w:val="000000"/>
              </w:rPr>
              <w:t xml:space="preserve"> Coconut /Groundnut  Chutney </w:t>
            </w:r>
          </w:p>
        </w:tc>
        <w:tc>
          <w:tcPr>
            <w:tcW w:w="561" w:type="pct"/>
            <w:tcBorders>
              <w:top w:val="nil"/>
              <w:left w:val="nil"/>
              <w:bottom w:val="single" w:sz="4" w:space="0" w:color="auto"/>
              <w:right w:val="single" w:sz="4" w:space="0" w:color="auto"/>
            </w:tcBorders>
            <w:shd w:val="clear" w:color="auto" w:fill="auto"/>
            <w:vAlign w:val="center"/>
            <w:hideMark/>
          </w:tcPr>
          <w:p w14:paraId="6DE80F26"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 xml:space="preserve">Pongal with chutney </w:t>
            </w:r>
          </w:p>
        </w:tc>
        <w:tc>
          <w:tcPr>
            <w:tcW w:w="581" w:type="pct"/>
            <w:tcBorders>
              <w:top w:val="nil"/>
              <w:left w:val="nil"/>
              <w:bottom w:val="single" w:sz="4" w:space="0" w:color="auto"/>
              <w:right w:val="single" w:sz="4" w:space="0" w:color="auto"/>
            </w:tcBorders>
            <w:shd w:val="clear" w:color="auto" w:fill="auto"/>
            <w:vAlign w:val="center"/>
            <w:hideMark/>
          </w:tcPr>
          <w:p w14:paraId="7A9A27ED" w14:textId="77777777" w:rsidR="00171ED2" w:rsidRPr="008A3AE6" w:rsidRDefault="00171ED2" w:rsidP="00171ED2">
            <w:pPr>
              <w:rPr>
                <w:rFonts w:ascii="Times New Roman" w:hAnsi="Times New Roman" w:cs="Times New Roman"/>
                <w:color w:val="000000"/>
              </w:rPr>
            </w:pPr>
            <w:proofErr w:type="spellStart"/>
            <w:r w:rsidRPr="008A3AE6">
              <w:rPr>
                <w:rFonts w:ascii="Times New Roman" w:hAnsi="Times New Roman" w:cs="Times New Roman"/>
                <w:color w:val="000000"/>
              </w:rPr>
              <w:t>Idli</w:t>
            </w:r>
            <w:proofErr w:type="spellEnd"/>
            <w:r w:rsidRPr="008A3AE6">
              <w:rPr>
                <w:rFonts w:ascii="Times New Roman" w:hAnsi="Times New Roman" w:cs="Times New Roman"/>
                <w:color w:val="000000"/>
              </w:rPr>
              <w:t xml:space="preserve"> Coconut /Groundnut  Chutney </w:t>
            </w:r>
          </w:p>
        </w:tc>
        <w:tc>
          <w:tcPr>
            <w:tcW w:w="611" w:type="pct"/>
            <w:tcBorders>
              <w:top w:val="nil"/>
              <w:left w:val="nil"/>
              <w:bottom w:val="single" w:sz="4" w:space="0" w:color="auto"/>
              <w:right w:val="single" w:sz="4" w:space="0" w:color="auto"/>
            </w:tcBorders>
            <w:shd w:val="clear" w:color="auto" w:fill="auto"/>
            <w:vAlign w:val="center"/>
            <w:hideMark/>
          </w:tcPr>
          <w:p w14:paraId="06FAAA82" w14:textId="77777777" w:rsidR="00171ED2" w:rsidRPr="008A3AE6" w:rsidRDefault="00171ED2" w:rsidP="00171ED2">
            <w:pPr>
              <w:rPr>
                <w:rFonts w:ascii="Times New Roman" w:hAnsi="Times New Roman" w:cs="Times New Roman"/>
                <w:color w:val="000000"/>
              </w:rPr>
            </w:pPr>
            <w:proofErr w:type="spellStart"/>
            <w:r w:rsidRPr="008A3AE6">
              <w:rPr>
                <w:rFonts w:ascii="Times New Roman" w:hAnsi="Times New Roman" w:cs="Times New Roman"/>
                <w:color w:val="000000"/>
              </w:rPr>
              <w:t>Uttapam</w:t>
            </w:r>
            <w:proofErr w:type="spellEnd"/>
            <w:r w:rsidRPr="008A3AE6">
              <w:rPr>
                <w:rFonts w:ascii="Times New Roman" w:hAnsi="Times New Roman" w:cs="Times New Roman"/>
                <w:color w:val="000000"/>
              </w:rPr>
              <w:t xml:space="preserve"> with Coconut/ Groundnut  Chutney </w:t>
            </w:r>
          </w:p>
        </w:tc>
        <w:tc>
          <w:tcPr>
            <w:tcW w:w="587" w:type="pct"/>
            <w:tcBorders>
              <w:top w:val="nil"/>
              <w:left w:val="nil"/>
              <w:bottom w:val="single" w:sz="4" w:space="0" w:color="auto"/>
              <w:right w:val="single" w:sz="4" w:space="0" w:color="auto"/>
            </w:tcBorders>
            <w:shd w:val="clear" w:color="auto" w:fill="auto"/>
            <w:vAlign w:val="center"/>
            <w:hideMark/>
          </w:tcPr>
          <w:p w14:paraId="596BF6FF"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 xml:space="preserve">Vada / </w:t>
            </w:r>
            <w:proofErr w:type="spellStart"/>
            <w:r w:rsidRPr="008A3AE6">
              <w:rPr>
                <w:rFonts w:ascii="Times New Roman" w:hAnsi="Times New Roman" w:cs="Times New Roman"/>
                <w:color w:val="000000"/>
              </w:rPr>
              <w:t>Dosa</w:t>
            </w:r>
            <w:proofErr w:type="spellEnd"/>
            <w:r w:rsidRPr="008A3AE6">
              <w:rPr>
                <w:rFonts w:ascii="Times New Roman" w:hAnsi="Times New Roman" w:cs="Times New Roman"/>
                <w:color w:val="000000"/>
              </w:rPr>
              <w:t xml:space="preserve"> with Sambar and Coconut Chutney </w:t>
            </w:r>
          </w:p>
        </w:tc>
      </w:tr>
      <w:tr w:rsidR="00171ED2" w:rsidRPr="008A3AE6" w14:paraId="47AF8F97" w14:textId="77777777" w:rsidTr="00171ED2">
        <w:trPr>
          <w:trHeight w:val="900"/>
        </w:trPr>
        <w:tc>
          <w:tcPr>
            <w:tcW w:w="240" w:type="pct"/>
            <w:tcBorders>
              <w:top w:val="nil"/>
              <w:left w:val="single" w:sz="4" w:space="0" w:color="auto"/>
              <w:bottom w:val="single" w:sz="4" w:space="0" w:color="auto"/>
              <w:right w:val="single" w:sz="4" w:space="0" w:color="auto"/>
            </w:tcBorders>
            <w:shd w:val="clear" w:color="auto" w:fill="auto"/>
            <w:vAlign w:val="center"/>
            <w:hideMark/>
          </w:tcPr>
          <w:p w14:paraId="05B02D06" w14:textId="77777777" w:rsidR="00171ED2" w:rsidRPr="008A3AE6" w:rsidRDefault="00171ED2" w:rsidP="00171ED2">
            <w:pPr>
              <w:jc w:val="center"/>
              <w:rPr>
                <w:rFonts w:ascii="Times New Roman" w:hAnsi="Times New Roman" w:cs="Times New Roman"/>
                <w:color w:val="000000"/>
              </w:rPr>
            </w:pPr>
            <w:r w:rsidRPr="008A3AE6">
              <w:rPr>
                <w:rFonts w:ascii="Times New Roman" w:hAnsi="Times New Roman" w:cs="Times New Roman"/>
                <w:color w:val="000000"/>
              </w:rPr>
              <w:t>3</w:t>
            </w:r>
          </w:p>
        </w:tc>
        <w:tc>
          <w:tcPr>
            <w:tcW w:w="403" w:type="pct"/>
            <w:tcBorders>
              <w:top w:val="nil"/>
              <w:left w:val="nil"/>
              <w:bottom w:val="single" w:sz="4" w:space="0" w:color="auto"/>
              <w:right w:val="single" w:sz="4" w:space="0" w:color="auto"/>
            </w:tcBorders>
            <w:shd w:val="clear" w:color="auto" w:fill="auto"/>
            <w:vAlign w:val="center"/>
            <w:hideMark/>
          </w:tcPr>
          <w:p w14:paraId="52BBE026"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North Indian</w:t>
            </w:r>
          </w:p>
        </w:tc>
        <w:tc>
          <w:tcPr>
            <w:tcW w:w="497" w:type="pct"/>
            <w:tcBorders>
              <w:top w:val="nil"/>
              <w:left w:val="nil"/>
              <w:bottom w:val="single" w:sz="4" w:space="0" w:color="auto"/>
              <w:right w:val="single" w:sz="4" w:space="0" w:color="auto"/>
            </w:tcBorders>
            <w:shd w:val="clear" w:color="auto" w:fill="auto"/>
            <w:vAlign w:val="center"/>
            <w:hideMark/>
          </w:tcPr>
          <w:p w14:paraId="0C92E8A6"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 xml:space="preserve">Aloo Paratha with </w:t>
            </w:r>
            <w:proofErr w:type="spellStart"/>
            <w:r w:rsidRPr="008A3AE6">
              <w:rPr>
                <w:rFonts w:ascii="Times New Roman" w:hAnsi="Times New Roman" w:cs="Times New Roman"/>
                <w:color w:val="000000"/>
              </w:rPr>
              <w:t>Sabji</w:t>
            </w:r>
            <w:proofErr w:type="spellEnd"/>
            <w:r w:rsidRPr="008A3AE6">
              <w:rPr>
                <w:rFonts w:ascii="Times New Roman" w:hAnsi="Times New Roman" w:cs="Times New Roman"/>
                <w:color w:val="000000"/>
              </w:rPr>
              <w:t>, Pickle and Curd</w:t>
            </w:r>
          </w:p>
        </w:tc>
        <w:tc>
          <w:tcPr>
            <w:tcW w:w="919" w:type="pct"/>
            <w:gridSpan w:val="2"/>
            <w:tcBorders>
              <w:top w:val="nil"/>
              <w:left w:val="nil"/>
              <w:bottom w:val="single" w:sz="4" w:space="0" w:color="auto"/>
              <w:right w:val="single" w:sz="4" w:space="0" w:color="auto"/>
            </w:tcBorders>
            <w:shd w:val="clear" w:color="auto" w:fill="auto"/>
            <w:noWrap/>
            <w:vAlign w:val="center"/>
            <w:hideMark/>
          </w:tcPr>
          <w:p w14:paraId="7AF3EFC8" w14:textId="77777777" w:rsidR="00171ED2" w:rsidRPr="008A3AE6" w:rsidRDefault="00171ED2" w:rsidP="00171ED2">
            <w:pPr>
              <w:rPr>
                <w:rFonts w:ascii="Times New Roman" w:hAnsi="Times New Roman" w:cs="Times New Roman"/>
                <w:color w:val="000000"/>
              </w:rPr>
            </w:pPr>
            <w:proofErr w:type="spellStart"/>
            <w:r w:rsidRPr="008A3AE6">
              <w:rPr>
                <w:rFonts w:ascii="Times New Roman" w:hAnsi="Times New Roman" w:cs="Times New Roman"/>
                <w:color w:val="000000"/>
              </w:rPr>
              <w:t>Khulcha</w:t>
            </w:r>
            <w:proofErr w:type="spellEnd"/>
            <w:r w:rsidRPr="008A3AE6">
              <w:rPr>
                <w:rFonts w:ascii="Times New Roman" w:hAnsi="Times New Roman" w:cs="Times New Roman"/>
                <w:color w:val="000000"/>
              </w:rPr>
              <w:t xml:space="preserve"> with </w:t>
            </w:r>
            <w:proofErr w:type="spellStart"/>
            <w:r w:rsidRPr="008A3AE6">
              <w:rPr>
                <w:rFonts w:ascii="Times New Roman" w:hAnsi="Times New Roman" w:cs="Times New Roman"/>
                <w:color w:val="000000"/>
              </w:rPr>
              <w:t>Sabji</w:t>
            </w:r>
            <w:proofErr w:type="spellEnd"/>
          </w:p>
        </w:tc>
        <w:tc>
          <w:tcPr>
            <w:tcW w:w="601" w:type="pct"/>
            <w:tcBorders>
              <w:top w:val="nil"/>
              <w:left w:val="nil"/>
              <w:bottom w:val="single" w:sz="4" w:space="0" w:color="auto"/>
              <w:right w:val="single" w:sz="4" w:space="0" w:color="auto"/>
            </w:tcBorders>
            <w:shd w:val="clear" w:color="auto" w:fill="auto"/>
            <w:vAlign w:val="center"/>
            <w:hideMark/>
          </w:tcPr>
          <w:p w14:paraId="7B42D6CB" w14:textId="77777777" w:rsidR="00171ED2" w:rsidRPr="008A3AE6" w:rsidRDefault="00171ED2" w:rsidP="00171ED2">
            <w:pPr>
              <w:rPr>
                <w:rFonts w:ascii="Times New Roman" w:hAnsi="Times New Roman" w:cs="Times New Roman"/>
                <w:color w:val="000000"/>
              </w:rPr>
            </w:pPr>
            <w:proofErr w:type="spellStart"/>
            <w:r w:rsidRPr="008A3AE6">
              <w:rPr>
                <w:rFonts w:ascii="Times New Roman" w:hAnsi="Times New Roman" w:cs="Times New Roman"/>
                <w:color w:val="000000"/>
              </w:rPr>
              <w:t>Choley</w:t>
            </w:r>
            <w:proofErr w:type="spellEnd"/>
            <w:r w:rsidRPr="008A3AE6">
              <w:rPr>
                <w:rFonts w:ascii="Times New Roman" w:hAnsi="Times New Roman" w:cs="Times New Roman"/>
                <w:color w:val="000000"/>
              </w:rPr>
              <w:t xml:space="preserve"> </w:t>
            </w:r>
            <w:proofErr w:type="spellStart"/>
            <w:r w:rsidRPr="008A3AE6">
              <w:rPr>
                <w:rFonts w:ascii="Times New Roman" w:hAnsi="Times New Roman" w:cs="Times New Roman"/>
                <w:color w:val="000000"/>
              </w:rPr>
              <w:t>Batura</w:t>
            </w:r>
            <w:proofErr w:type="spellEnd"/>
          </w:p>
        </w:tc>
        <w:tc>
          <w:tcPr>
            <w:tcW w:w="561" w:type="pct"/>
            <w:tcBorders>
              <w:top w:val="nil"/>
              <w:left w:val="nil"/>
              <w:bottom w:val="single" w:sz="4" w:space="0" w:color="auto"/>
              <w:right w:val="single" w:sz="4" w:space="0" w:color="auto"/>
            </w:tcBorders>
            <w:shd w:val="clear" w:color="auto" w:fill="auto"/>
            <w:vAlign w:val="center"/>
            <w:hideMark/>
          </w:tcPr>
          <w:p w14:paraId="4E3735C9"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 xml:space="preserve">Gobi Paratha with </w:t>
            </w:r>
            <w:proofErr w:type="spellStart"/>
            <w:r w:rsidRPr="008A3AE6">
              <w:rPr>
                <w:rFonts w:ascii="Times New Roman" w:hAnsi="Times New Roman" w:cs="Times New Roman"/>
                <w:color w:val="000000"/>
              </w:rPr>
              <w:t>Sabji</w:t>
            </w:r>
            <w:proofErr w:type="spellEnd"/>
            <w:r w:rsidRPr="008A3AE6">
              <w:rPr>
                <w:rFonts w:ascii="Times New Roman" w:hAnsi="Times New Roman" w:cs="Times New Roman"/>
                <w:color w:val="000000"/>
              </w:rPr>
              <w:t>, Pickle and curd</w:t>
            </w:r>
          </w:p>
        </w:tc>
        <w:tc>
          <w:tcPr>
            <w:tcW w:w="581" w:type="pct"/>
            <w:tcBorders>
              <w:top w:val="nil"/>
              <w:left w:val="nil"/>
              <w:bottom w:val="single" w:sz="4" w:space="0" w:color="auto"/>
              <w:right w:val="single" w:sz="4" w:space="0" w:color="auto"/>
            </w:tcBorders>
            <w:shd w:val="clear" w:color="auto" w:fill="auto"/>
            <w:vAlign w:val="center"/>
            <w:hideMark/>
          </w:tcPr>
          <w:p w14:paraId="37174C97" w14:textId="77777777" w:rsidR="00171ED2" w:rsidRPr="008A3AE6" w:rsidRDefault="00171ED2" w:rsidP="00171ED2">
            <w:pPr>
              <w:rPr>
                <w:rFonts w:ascii="Times New Roman" w:hAnsi="Times New Roman" w:cs="Times New Roman"/>
                <w:color w:val="000000"/>
              </w:rPr>
            </w:pPr>
            <w:proofErr w:type="spellStart"/>
            <w:r w:rsidRPr="008A3AE6">
              <w:rPr>
                <w:rFonts w:ascii="Times New Roman" w:hAnsi="Times New Roman" w:cs="Times New Roman"/>
                <w:color w:val="000000"/>
              </w:rPr>
              <w:t>Poori</w:t>
            </w:r>
            <w:proofErr w:type="spellEnd"/>
            <w:r w:rsidRPr="008A3AE6">
              <w:rPr>
                <w:rFonts w:ascii="Times New Roman" w:hAnsi="Times New Roman" w:cs="Times New Roman"/>
                <w:color w:val="000000"/>
              </w:rPr>
              <w:t xml:space="preserve"> with </w:t>
            </w:r>
            <w:proofErr w:type="spellStart"/>
            <w:r w:rsidRPr="008A3AE6">
              <w:rPr>
                <w:rFonts w:ascii="Times New Roman" w:hAnsi="Times New Roman" w:cs="Times New Roman"/>
                <w:color w:val="000000"/>
              </w:rPr>
              <w:t>Sabji</w:t>
            </w:r>
            <w:proofErr w:type="spellEnd"/>
          </w:p>
        </w:tc>
        <w:tc>
          <w:tcPr>
            <w:tcW w:w="611" w:type="pct"/>
            <w:tcBorders>
              <w:top w:val="nil"/>
              <w:left w:val="nil"/>
              <w:bottom w:val="single" w:sz="4" w:space="0" w:color="auto"/>
              <w:right w:val="single" w:sz="4" w:space="0" w:color="auto"/>
            </w:tcBorders>
            <w:shd w:val="clear" w:color="auto" w:fill="auto"/>
            <w:vAlign w:val="center"/>
            <w:hideMark/>
          </w:tcPr>
          <w:p w14:paraId="13E21E44" w14:textId="77777777" w:rsidR="00171ED2" w:rsidRPr="008A3AE6" w:rsidRDefault="00171ED2" w:rsidP="00171ED2">
            <w:pPr>
              <w:rPr>
                <w:rFonts w:ascii="Times New Roman" w:hAnsi="Times New Roman" w:cs="Times New Roman"/>
                <w:color w:val="000000"/>
              </w:rPr>
            </w:pPr>
            <w:proofErr w:type="spellStart"/>
            <w:r w:rsidRPr="008A3AE6">
              <w:rPr>
                <w:rFonts w:ascii="Times New Roman" w:hAnsi="Times New Roman" w:cs="Times New Roman"/>
                <w:color w:val="000000"/>
              </w:rPr>
              <w:t>Chole</w:t>
            </w:r>
            <w:proofErr w:type="spellEnd"/>
            <w:r w:rsidRPr="008A3AE6">
              <w:rPr>
                <w:rFonts w:ascii="Times New Roman" w:hAnsi="Times New Roman" w:cs="Times New Roman"/>
                <w:color w:val="000000"/>
              </w:rPr>
              <w:t xml:space="preserve"> </w:t>
            </w:r>
            <w:proofErr w:type="spellStart"/>
            <w:r w:rsidRPr="008A3AE6">
              <w:rPr>
                <w:rFonts w:ascii="Times New Roman" w:hAnsi="Times New Roman" w:cs="Times New Roman"/>
                <w:color w:val="000000"/>
              </w:rPr>
              <w:t>Batura</w:t>
            </w:r>
            <w:proofErr w:type="spellEnd"/>
          </w:p>
        </w:tc>
        <w:tc>
          <w:tcPr>
            <w:tcW w:w="587" w:type="pct"/>
            <w:tcBorders>
              <w:top w:val="nil"/>
              <w:left w:val="nil"/>
              <w:bottom w:val="single" w:sz="4" w:space="0" w:color="auto"/>
              <w:right w:val="single" w:sz="4" w:space="0" w:color="auto"/>
            </w:tcBorders>
            <w:shd w:val="clear" w:color="auto" w:fill="auto"/>
            <w:vAlign w:val="center"/>
            <w:hideMark/>
          </w:tcPr>
          <w:p w14:paraId="64AFCF46"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 xml:space="preserve">Paneer Paratha with </w:t>
            </w:r>
            <w:proofErr w:type="spellStart"/>
            <w:r w:rsidRPr="008A3AE6">
              <w:rPr>
                <w:rFonts w:ascii="Times New Roman" w:hAnsi="Times New Roman" w:cs="Times New Roman"/>
                <w:color w:val="000000"/>
              </w:rPr>
              <w:t>Sabji</w:t>
            </w:r>
            <w:proofErr w:type="spellEnd"/>
            <w:r w:rsidRPr="008A3AE6">
              <w:rPr>
                <w:rFonts w:ascii="Times New Roman" w:hAnsi="Times New Roman" w:cs="Times New Roman"/>
                <w:color w:val="000000"/>
              </w:rPr>
              <w:t>, Pickle and curd</w:t>
            </w:r>
          </w:p>
        </w:tc>
      </w:tr>
      <w:tr w:rsidR="00171ED2" w:rsidRPr="008A3AE6" w14:paraId="0101AF3C" w14:textId="77777777" w:rsidTr="00171ED2">
        <w:trPr>
          <w:trHeight w:val="300"/>
        </w:trPr>
        <w:tc>
          <w:tcPr>
            <w:tcW w:w="240" w:type="pct"/>
            <w:tcBorders>
              <w:top w:val="nil"/>
              <w:left w:val="single" w:sz="4" w:space="0" w:color="auto"/>
              <w:bottom w:val="single" w:sz="4" w:space="0" w:color="auto"/>
              <w:right w:val="single" w:sz="4" w:space="0" w:color="auto"/>
            </w:tcBorders>
            <w:shd w:val="clear" w:color="auto" w:fill="auto"/>
            <w:vAlign w:val="center"/>
            <w:hideMark/>
          </w:tcPr>
          <w:p w14:paraId="3524618F" w14:textId="77777777" w:rsidR="00171ED2" w:rsidRPr="008A3AE6" w:rsidRDefault="00171ED2" w:rsidP="00171ED2">
            <w:pPr>
              <w:jc w:val="center"/>
              <w:rPr>
                <w:rFonts w:ascii="Times New Roman" w:hAnsi="Times New Roman" w:cs="Times New Roman"/>
                <w:color w:val="000000"/>
              </w:rPr>
            </w:pPr>
            <w:r w:rsidRPr="008A3AE6">
              <w:rPr>
                <w:rFonts w:ascii="Times New Roman" w:hAnsi="Times New Roman" w:cs="Times New Roman"/>
                <w:color w:val="000000"/>
              </w:rPr>
              <w:t>4</w:t>
            </w:r>
          </w:p>
        </w:tc>
        <w:tc>
          <w:tcPr>
            <w:tcW w:w="403" w:type="pct"/>
            <w:tcBorders>
              <w:top w:val="nil"/>
              <w:left w:val="nil"/>
              <w:bottom w:val="single" w:sz="4" w:space="0" w:color="auto"/>
              <w:right w:val="single" w:sz="4" w:space="0" w:color="auto"/>
            </w:tcBorders>
            <w:shd w:val="clear" w:color="auto" w:fill="auto"/>
            <w:vAlign w:val="center"/>
            <w:hideMark/>
          </w:tcPr>
          <w:p w14:paraId="4FBF6C49"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Bread Item</w:t>
            </w:r>
          </w:p>
        </w:tc>
        <w:tc>
          <w:tcPr>
            <w:tcW w:w="4357" w:type="pct"/>
            <w:gridSpan w:val="8"/>
            <w:tcBorders>
              <w:top w:val="single" w:sz="4" w:space="0" w:color="auto"/>
              <w:left w:val="nil"/>
              <w:bottom w:val="single" w:sz="4" w:space="0" w:color="auto"/>
              <w:right w:val="single" w:sz="4" w:space="0" w:color="auto"/>
            </w:tcBorders>
            <w:shd w:val="clear" w:color="auto" w:fill="auto"/>
            <w:vAlign w:val="center"/>
            <w:hideMark/>
          </w:tcPr>
          <w:p w14:paraId="7DAA1557" w14:textId="77777777" w:rsidR="00171ED2" w:rsidRPr="008A3AE6" w:rsidRDefault="00171ED2" w:rsidP="00171ED2">
            <w:pPr>
              <w:jc w:val="center"/>
              <w:rPr>
                <w:rFonts w:ascii="Times New Roman" w:hAnsi="Times New Roman" w:cs="Times New Roman"/>
                <w:color w:val="000000"/>
              </w:rPr>
            </w:pPr>
            <w:r w:rsidRPr="008A3AE6">
              <w:rPr>
                <w:rFonts w:ascii="Times New Roman" w:hAnsi="Times New Roman" w:cs="Times New Roman"/>
                <w:color w:val="000000"/>
              </w:rPr>
              <w:t>Sandwich Brown Bread/ plain Bread with Jam and butter on all days</w:t>
            </w:r>
          </w:p>
        </w:tc>
      </w:tr>
      <w:tr w:rsidR="00171ED2" w:rsidRPr="008A3AE6" w14:paraId="572C1A15" w14:textId="77777777" w:rsidTr="00171ED2">
        <w:trPr>
          <w:trHeight w:val="300"/>
        </w:trPr>
        <w:tc>
          <w:tcPr>
            <w:tcW w:w="240" w:type="pct"/>
            <w:tcBorders>
              <w:top w:val="nil"/>
              <w:left w:val="single" w:sz="4" w:space="0" w:color="auto"/>
              <w:bottom w:val="single" w:sz="4" w:space="0" w:color="auto"/>
              <w:right w:val="single" w:sz="4" w:space="0" w:color="auto"/>
            </w:tcBorders>
            <w:shd w:val="clear" w:color="auto" w:fill="auto"/>
            <w:vAlign w:val="center"/>
            <w:hideMark/>
          </w:tcPr>
          <w:p w14:paraId="38AC3164" w14:textId="77777777" w:rsidR="00171ED2" w:rsidRPr="008A3AE6" w:rsidRDefault="00171ED2" w:rsidP="00171ED2">
            <w:pPr>
              <w:jc w:val="center"/>
              <w:rPr>
                <w:rFonts w:ascii="Times New Roman" w:hAnsi="Times New Roman" w:cs="Times New Roman"/>
                <w:color w:val="000000"/>
              </w:rPr>
            </w:pPr>
            <w:r w:rsidRPr="008A3AE6">
              <w:rPr>
                <w:rFonts w:ascii="Times New Roman" w:hAnsi="Times New Roman" w:cs="Times New Roman"/>
                <w:color w:val="000000"/>
              </w:rPr>
              <w:t>5</w:t>
            </w:r>
          </w:p>
        </w:tc>
        <w:tc>
          <w:tcPr>
            <w:tcW w:w="403" w:type="pct"/>
            <w:tcBorders>
              <w:top w:val="nil"/>
              <w:left w:val="nil"/>
              <w:bottom w:val="single" w:sz="4" w:space="0" w:color="auto"/>
              <w:right w:val="single" w:sz="4" w:space="0" w:color="auto"/>
            </w:tcBorders>
            <w:shd w:val="clear" w:color="auto" w:fill="auto"/>
            <w:vAlign w:val="center"/>
            <w:hideMark/>
          </w:tcPr>
          <w:p w14:paraId="40EFA3B1"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Cornflakes</w:t>
            </w:r>
          </w:p>
        </w:tc>
        <w:tc>
          <w:tcPr>
            <w:tcW w:w="4357" w:type="pct"/>
            <w:gridSpan w:val="8"/>
            <w:tcBorders>
              <w:top w:val="single" w:sz="4" w:space="0" w:color="auto"/>
              <w:left w:val="nil"/>
              <w:bottom w:val="single" w:sz="4" w:space="0" w:color="auto"/>
              <w:right w:val="single" w:sz="4" w:space="0" w:color="auto"/>
            </w:tcBorders>
            <w:shd w:val="clear" w:color="auto" w:fill="auto"/>
            <w:vAlign w:val="center"/>
            <w:hideMark/>
          </w:tcPr>
          <w:p w14:paraId="4467A4DA" w14:textId="77777777" w:rsidR="00171ED2" w:rsidRPr="008A3AE6" w:rsidRDefault="00171ED2" w:rsidP="00171ED2">
            <w:pPr>
              <w:jc w:val="center"/>
              <w:rPr>
                <w:rFonts w:ascii="Times New Roman" w:hAnsi="Times New Roman" w:cs="Times New Roman"/>
                <w:color w:val="000000"/>
              </w:rPr>
            </w:pPr>
            <w:r w:rsidRPr="008A3AE6">
              <w:rPr>
                <w:rFonts w:ascii="Times New Roman" w:hAnsi="Times New Roman" w:cs="Times New Roman"/>
                <w:color w:val="000000"/>
              </w:rPr>
              <w:t>Cornflakes/Muesli with hot/cold milk on all days</w:t>
            </w:r>
          </w:p>
        </w:tc>
      </w:tr>
      <w:tr w:rsidR="00171ED2" w:rsidRPr="008A3AE6" w14:paraId="63D32536" w14:textId="77777777" w:rsidTr="00171ED2">
        <w:trPr>
          <w:trHeight w:val="300"/>
        </w:trPr>
        <w:tc>
          <w:tcPr>
            <w:tcW w:w="240" w:type="pct"/>
            <w:tcBorders>
              <w:top w:val="nil"/>
              <w:left w:val="single" w:sz="4" w:space="0" w:color="auto"/>
              <w:bottom w:val="single" w:sz="4" w:space="0" w:color="auto"/>
              <w:right w:val="single" w:sz="4" w:space="0" w:color="auto"/>
            </w:tcBorders>
            <w:shd w:val="clear" w:color="auto" w:fill="auto"/>
            <w:vAlign w:val="center"/>
            <w:hideMark/>
          </w:tcPr>
          <w:p w14:paraId="51F17E21" w14:textId="77777777" w:rsidR="00171ED2" w:rsidRPr="008A3AE6" w:rsidRDefault="00171ED2" w:rsidP="00171ED2">
            <w:pPr>
              <w:jc w:val="center"/>
              <w:rPr>
                <w:rFonts w:ascii="Times New Roman" w:hAnsi="Times New Roman" w:cs="Times New Roman"/>
                <w:color w:val="000000"/>
              </w:rPr>
            </w:pPr>
            <w:r w:rsidRPr="008A3AE6">
              <w:rPr>
                <w:rFonts w:ascii="Times New Roman" w:hAnsi="Times New Roman" w:cs="Times New Roman"/>
                <w:color w:val="000000"/>
              </w:rPr>
              <w:t>6</w:t>
            </w:r>
          </w:p>
        </w:tc>
        <w:tc>
          <w:tcPr>
            <w:tcW w:w="403" w:type="pct"/>
            <w:tcBorders>
              <w:top w:val="nil"/>
              <w:left w:val="nil"/>
              <w:bottom w:val="single" w:sz="4" w:space="0" w:color="auto"/>
              <w:right w:val="single" w:sz="4" w:space="0" w:color="auto"/>
            </w:tcBorders>
            <w:shd w:val="clear" w:color="auto" w:fill="auto"/>
            <w:vAlign w:val="center"/>
            <w:hideMark/>
          </w:tcPr>
          <w:p w14:paraId="3880A469"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Tea/Coffee</w:t>
            </w:r>
          </w:p>
        </w:tc>
        <w:tc>
          <w:tcPr>
            <w:tcW w:w="4357" w:type="pct"/>
            <w:gridSpan w:val="8"/>
            <w:tcBorders>
              <w:top w:val="single" w:sz="4" w:space="0" w:color="auto"/>
              <w:left w:val="nil"/>
              <w:bottom w:val="single" w:sz="4" w:space="0" w:color="auto"/>
              <w:right w:val="single" w:sz="4" w:space="0" w:color="auto"/>
            </w:tcBorders>
            <w:shd w:val="clear" w:color="auto" w:fill="auto"/>
            <w:vAlign w:val="center"/>
            <w:hideMark/>
          </w:tcPr>
          <w:p w14:paraId="3A30239E" w14:textId="77777777" w:rsidR="00171ED2" w:rsidRPr="008A3AE6" w:rsidRDefault="00171ED2" w:rsidP="00171ED2">
            <w:pPr>
              <w:jc w:val="center"/>
              <w:rPr>
                <w:rFonts w:ascii="Times New Roman" w:hAnsi="Times New Roman" w:cs="Times New Roman"/>
                <w:color w:val="000000"/>
              </w:rPr>
            </w:pPr>
            <w:r w:rsidRPr="008A3AE6">
              <w:rPr>
                <w:rFonts w:ascii="Times New Roman" w:hAnsi="Times New Roman" w:cs="Times New Roman"/>
                <w:color w:val="000000"/>
              </w:rPr>
              <w:t>Tea &amp; Coffee on all days</w:t>
            </w:r>
          </w:p>
        </w:tc>
      </w:tr>
      <w:tr w:rsidR="00171ED2" w:rsidRPr="008A3AE6" w14:paraId="6C484C49" w14:textId="77777777" w:rsidTr="008A3AE6">
        <w:trPr>
          <w:trHeight w:val="262"/>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36476707" w14:textId="77777777" w:rsidR="00171ED2" w:rsidRPr="008A3AE6" w:rsidRDefault="00171ED2" w:rsidP="00171ED2">
            <w:pPr>
              <w:jc w:val="center"/>
              <w:rPr>
                <w:rFonts w:ascii="Times New Roman" w:hAnsi="Times New Roman" w:cs="Times New Roman"/>
                <w:b/>
                <w:bCs/>
                <w:color w:val="000000"/>
              </w:rPr>
            </w:pPr>
            <w:r w:rsidRPr="008A3AE6">
              <w:rPr>
                <w:rFonts w:ascii="Times New Roman" w:hAnsi="Times New Roman" w:cs="Times New Roman"/>
                <w:b/>
                <w:bCs/>
                <w:color w:val="000000"/>
              </w:rPr>
              <w:t>Evening Snacks</w:t>
            </w:r>
          </w:p>
        </w:tc>
      </w:tr>
      <w:tr w:rsidR="00171ED2" w:rsidRPr="008A3AE6" w14:paraId="12D2D937" w14:textId="77777777" w:rsidTr="00171ED2">
        <w:trPr>
          <w:trHeight w:val="300"/>
        </w:trPr>
        <w:tc>
          <w:tcPr>
            <w:tcW w:w="240" w:type="pct"/>
            <w:tcBorders>
              <w:top w:val="nil"/>
              <w:left w:val="single" w:sz="4" w:space="0" w:color="auto"/>
              <w:bottom w:val="single" w:sz="4" w:space="0" w:color="auto"/>
              <w:right w:val="single" w:sz="4" w:space="0" w:color="auto"/>
            </w:tcBorders>
            <w:shd w:val="clear" w:color="auto" w:fill="auto"/>
            <w:vAlign w:val="bottom"/>
            <w:hideMark/>
          </w:tcPr>
          <w:p w14:paraId="2CA37712" w14:textId="77777777" w:rsidR="00171ED2" w:rsidRPr="008A3AE6" w:rsidRDefault="00171ED2" w:rsidP="00171ED2">
            <w:pPr>
              <w:jc w:val="center"/>
              <w:rPr>
                <w:rFonts w:ascii="Times New Roman" w:hAnsi="Times New Roman" w:cs="Times New Roman"/>
                <w:b/>
                <w:bCs/>
                <w:color w:val="000000"/>
              </w:rPr>
            </w:pPr>
            <w:r w:rsidRPr="008A3AE6">
              <w:rPr>
                <w:rFonts w:ascii="Times New Roman" w:hAnsi="Times New Roman" w:cs="Times New Roman"/>
                <w:b/>
                <w:bCs/>
                <w:color w:val="000000"/>
              </w:rPr>
              <w:t xml:space="preserve">Sl. No. </w:t>
            </w:r>
          </w:p>
        </w:tc>
        <w:tc>
          <w:tcPr>
            <w:tcW w:w="403" w:type="pct"/>
            <w:tcBorders>
              <w:top w:val="nil"/>
              <w:left w:val="nil"/>
              <w:bottom w:val="single" w:sz="4" w:space="0" w:color="auto"/>
              <w:right w:val="single" w:sz="4" w:space="0" w:color="auto"/>
            </w:tcBorders>
            <w:shd w:val="clear" w:color="auto" w:fill="auto"/>
            <w:vAlign w:val="bottom"/>
            <w:hideMark/>
          </w:tcPr>
          <w:p w14:paraId="161BAC68" w14:textId="77777777" w:rsidR="00171ED2" w:rsidRPr="008A3AE6" w:rsidRDefault="00171ED2" w:rsidP="00171ED2">
            <w:pPr>
              <w:jc w:val="center"/>
              <w:rPr>
                <w:rFonts w:ascii="Times New Roman" w:hAnsi="Times New Roman" w:cs="Times New Roman"/>
                <w:b/>
                <w:bCs/>
                <w:color w:val="000000"/>
              </w:rPr>
            </w:pPr>
            <w:r w:rsidRPr="008A3AE6">
              <w:rPr>
                <w:rFonts w:ascii="Times New Roman" w:hAnsi="Times New Roman" w:cs="Times New Roman"/>
                <w:b/>
                <w:bCs/>
                <w:color w:val="000000"/>
              </w:rPr>
              <w:t>Item / Day</w:t>
            </w:r>
          </w:p>
        </w:tc>
        <w:tc>
          <w:tcPr>
            <w:tcW w:w="815" w:type="pct"/>
            <w:gridSpan w:val="2"/>
            <w:tcBorders>
              <w:top w:val="nil"/>
              <w:left w:val="nil"/>
              <w:bottom w:val="single" w:sz="4" w:space="0" w:color="auto"/>
              <w:right w:val="single" w:sz="4" w:space="0" w:color="auto"/>
            </w:tcBorders>
            <w:shd w:val="clear" w:color="auto" w:fill="auto"/>
            <w:vAlign w:val="bottom"/>
            <w:hideMark/>
          </w:tcPr>
          <w:p w14:paraId="3EB1D478" w14:textId="77777777" w:rsidR="00171ED2" w:rsidRPr="008A3AE6" w:rsidRDefault="00171ED2" w:rsidP="00171ED2">
            <w:pPr>
              <w:jc w:val="center"/>
              <w:rPr>
                <w:rFonts w:ascii="Times New Roman" w:hAnsi="Times New Roman" w:cs="Times New Roman"/>
                <w:b/>
                <w:bCs/>
                <w:color w:val="000000"/>
              </w:rPr>
            </w:pPr>
            <w:r w:rsidRPr="008A3AE6">
              <w:rPr>
                <w:rFonts w:ascii="Times New Roman" w:hAnsi="Times New Roman" w:cs="Times New Roman"/>
                <w:b/>
                <w:bCs/>
                <w:color w:val="000000"/>
              </w:rPr>
              <w:t xml:space="preserve">Monday </w:t>
            </w:r>
          </w:p>
        </w:tc>
        <w:tc>
          <w:tcPr>
            <w:tcW w:w="601" w:type="pct"/>
            <w:tcBorders>
              <w:top w:val="nil"/>
              <w:left w:val="nil"/>
              <w:bottom w:val="single" w:sz="4" w:space="0" w:color="auto"/>
              <w:right w:val="single" w:sz="4" w:space="0" w:color="auto"/>
            </w:tcBorders>
            <w:shd w:val="clear" w:color="auto" w:fill="auto"/>
            <w:vAlign w:val="bottom"/>
            <w:hideMark/>
          </w:tcPr>
          <w:p w14:paraId="4730CC65" w14:textId="77777777" w:rsidR="00171ED2" w:rsidRPr="008A3AE6" w:rsidRDefault="00171ED2" w:rsidP="00171ED2">
            <w:pPr>
              <w:jc w:val="center"/>
              <w:rPr>
                <w:rFonts w:ascii="Times New Roman" w:hAnsi="Times New Roman" w:cs="Times New Roman"/>
                <w:b/>
                <w:bCs/>
                <w:color w:val="000000"/>
              </w:rPr>
            </w:pPr>
            <w:r w:rsidRPr="008A3AE6">
              <w:rPr>
                <w:rFonts w:ascii="Times New Roman" w:hAnsi="Times New Roman" w:cs="Times New Roman"/>
                <w:b/>
                <w:bCs/>
                <w:color w:val="000000"/>
              </w:rPr>
              <w:t>Tuesday</w:t>
            </w:r>
          </w:p>
        </w:tc>
        <w:tc>
          <w:tcPr>
            <w:tcW w:w="601" w:type="pct"/>
            <w:tcBorders>
              <w:top w:val="nil"/>
              <w:left w:val="nil"/>
              <w:bottom w:val="single" w:sz="4" w:space="0" w:color="auto"/>
              <w:right w:val="single" w:sz="4" w:space="0" w:color="auto"/>
            </w:tcBorders>
            <w:shd w:val="clear" w:color="auto" w:fill="auto"/>
            <w:vAlign w:val="bottom"/>
            <w:hideMark/>
          </w:tcPr>
          <w:p w14:paraId="361E1F80" w14:textId="77777777" w:rsidR="00171ED2" w:rsidRPr="008A3AE6" w:rsidRDefault="00171ED2" w:rsidP="00171ED2">
            <w:pPr>
              <w:jc w:val="center"/>
              <w:rPr>
                <w:rFonts w:ascii="Times New Roman" w:hAnsi="Times New Roman" w:cs="Times New Roman"/>
                <w:b/>
                <w:bCs/>
                <w:color w:val="000000"/>
              </w:rPr>
            </w:pPr>
            <w:r w:rsidRPr="008A3AE6">
              <w:rPr>
                <w:rFonts w:ascii="Times New Roman" w:hAnsi="Times New Roman" w:cs="Times New Roman"/>
                <w:b/>
                <w:bCs/>
                <w:color w:val="000000"/>
              </w:rPr>
              <w:t>Wednesday</w:t>
            </w:r>
          </w:p>
        </w:tc>
        <w:tc>
          <w:tcPr>
            <w:tcW w:w="561" w:type="pct"/>
            <w:tcBorders>
              <w:top w:val="nil"/>
              <w:left w:val="nil"/>
              <w:bottom w:val="single" w:sz="4" w:space="0" w:color="auto"/>
              <w:right w:val="single" w:sz="4" w:space="0" w:color="auto"/>
            </w:tcBorders>
            <w:shd w:val="clear" w:color="auto" w:fill="auto"/>
            <w:vAlign w:val="bottom"/>
            <w:hideMark/>
          </w:tcPr>
          <w:p w14:paraId="3CAB3F0D" w14:textId="77777777" w:rsidR="00171ED2" w:rsidRPr="008A3AE6" w:rsidRDefault="00171ED2" w:rsidP="00171ED2">
            <w:pPr>
              <w:jc w:val="center"/>
              <w:rPr>
                <w:rFonts w:ascii="Times New Roman" w:hAnsi="Times New Roman" w:cs="Times New Roman"/>
                <w:b/>
                <w:bCs/>
                <w:color w:val="000000"/>
              </w:rPr>
            </w:pPr>
            <w:r w:rsidRPr="008A3AE6">
              <w:rPr>
                <w:rFonts w:ascii="Times New Roman" w:hAnsi="Times New Roman" w:cs="Times New Roman"/>
                <w:b/>
                <w:bCs/>
                <w:color w:val="000000"/>
              </w:rPr>
              <w:t>Thursday</w:t>
            </w:r>
          </w:p>
        </w:tc>
        <w:tc>
          <w:tcPr>
            <w:tcW w:w="581" w:type="pct"/>
            <w:tcBorders>
              <w:top w:val="nil"/>
              <w:left w:val="nil"/>
              <w:bottom w:val="single" w:sz="4" w:space="0" w:color="auto"/>
              <w:right w:val="single" w:sz="4" w:space="0" w:color="auto"/>
            </w:tcBorders>
            <w:shd w:val="clear" w:color="auto" w:fill="auto"/>
            <w:vAlign w:val="bottom"/>
            <w:hideMark/>
          </w:tcPr>
          <w:p w14:paraId="109EAF7D" w14:textId="77777777" w:rsidR="00171ED2" w:rsidRPr="008A3AE6" w:rsidRDefault="00171ED2" w:rsidP="00171ED2">
            <w:pPr>
              <w:jc w:val="center"/>
              <w:rPr>
                <w:rFonts w:ascii="Times New Roman" w:hAnsi="Times New Roman" w:cs="Times New Roman"/>
                <w:b/>
                <w:bCs/>
                <w:color w:val="000000"/>
              </w:rPr>
            </w:pPr>
            <w:r w:rsidRPr="008A3AE6">
              <w:rPr>
                <w:rFonts w:ascii="Times New Roman" w:hAnsi="Times New Roman" w:cs="Times New Roman"/>
                <w:b/>
                <w:bCs/>
                <w:color w:val="000000"/>
              </w:rPr>
              <w:t>Friday</w:t>
            </w:r>
          </w:p>
        </w:tc>
        <w:tc>
          <w:tcPr>
            <w:tcW w:w="611" w:type="pct"/>
            <w:tcBorders>
              <w:top w:val="nil"/>
              <w:left w:val="nil"/>
              <w:bottom w:val="single" w:sz="4" w:space="0" w:color="auto"/>
              <w:right w:val="single" w:sz="4" w:space="0" w:color="auto"/>
            </w:tcBorders>
            <w:shd w:val="clear" w:color="auto" w:fill="auto"/>
            <w:vAlign w:val="bottom"/>
            <w:hideMark/>
          </w:tcPr>
          <w:p w14:paraId="32BF191D" w14:textId="77777777" w:rsidR="00171ED2" w:rsidRPr="008A3AE6" w:rsidRDefault="00171ED2" w:rsidP="00171ED2">
            <w:pPr>
              <w:jc w:val="center"/>
              <w:rPr>
                <w:rFonts w:ascii="Times New Roman" w:hAnsi="Times New Roman" w:cs="Times New Roman"/>
                <w:b/>
                <w:bCs/>
                <w:color w:val="000000"/>
              </w:rPr>
            </w:pPr>
            <w:r w:rsidRPr="008A3AE6">
              <w:rPr>
                <w:rFonts w:ascii="Times New Roman" w:hAnsi="Times New Roman" w:cs="Times New Roman"/>
                <w:b/>
                <w:bCs/>
                <w:color w:val="000000"/>
              </w:rPr>
              <w:t>Saturday</w:t>
            </w:r>
          </w:p>
        </w:tc>
        <w:tc>
          <w:tcPr>
            <w:tcW w:w="587" w:type="pct"/>
            <w:tcBorders>
              <w:top w:val="nil"/>
              <w:left w:val="nil"/>
              <w:bottom w:val="single" w:sz="4" w:space="0" w:color="auto"/>
              <w:right w:val="single" w:sz="4" w:space="0" w:color="auto"/>
            </w:tcBorders>
            <w:shd w:val="clear" w:color="auto" w:fill="auto"/>
            <w:vAlign w:val="bottom"/>
            <w:hideMark/>
          </w:tcPr>
          <w:p w14:paraId="68334B0B" w14:textId="77777777" w:rsidR="00171ED2" w:rsidRPr="008A3AE6" w:rsidRDefault="00171ED2" w:rsidP="00171ED2">
            <w:pPr>
              <w:jc w:val="center"/>
              <w:rPr>
                <w:rFonts w:ascii="Times New Roman" w:hAnsi="Times New Roman" w:cs="Times New Roman"/>
                <w:b/>
                <w:bCs/>
                <w:color w:val="000000"/>
              </w:rPr>
            </w:pPr>
            <w:r w:rsidRPr="008A3AE6">
              <w:rPr>
                <w:rFonts w:ascii="Times New Roman" w:hAnsi="Times New Roman" w:cs="Times New Roman"/>
                <w:b/>
                <w:bCs/>
                <w:color w:val="000000"/>
              </w:rPr>
              <w:t>Sunday</w:t>
            </w:r>
          </w:p>
        </w:tc>
      </w:tr>
      <w:tr w:rsidR="00171ED2" w:rsidRPr="008A3AE6" w14:paraId="3C12574C" w14:textId="77777777" w:rsidTr="00171ED2">
        <w:trPr>
          <w:trHeight w:val="300"/>
        </w:trPr>
        <w:tc>
          <w:tcPr>
            <w:tcW w:w="240" w:type="pct"/>
            <w:tcBorders>
              <w:top w:val="nil"/>
              <w:left w:val="single" w:sz="4" w:space="0" w:color="auto"/>
              <w:bottom w:val="single" w:sz="4" w:space="0" w:color="auto"/>
              <w:right w:val="single" w:sz="4" w:space="0" w:color="auto"/>
            </w:tcBorders>
            <w:shd w:val="clear" w:color="auto" w:fill="auto"/>
            <w:vAlign w:val="center"/>
            <w:hideMark/>
          </w:tcPr>
          <w:p w14:paraId="3DE3BBE4" w14:textId="77777777" w:rsidR="00171ED2" w:rsidRPr="008A3AE6" w:rsidRDefault="00171ED2" w:rsidP="00171ED2">
            <w:pPr>
              <w:jc w:val="center"/>
              <w:rPr>
                <w:rFonts w:ascii="Times New Roman" w:hAnsi="Times New Roman" w:cs="Times New Roman"/>
                <w:color w:val="000000"/>
              </w:rPr>
            </w:pPr>
            <w:r w:rsidRPr="008A3AE6">
              <w:rPr>
                <w:rFonts w:ascii="Times New Roman" w:hAnsi="Times New Roman" w:cs="Times New Roman"/>
                <w:color w:val="000000"/>
              </w:rPr>
              <w:t>1</w:t>
            </w:r>
          </w:p>
        </w:tc>
        <w:tc>
          <w:tcPr>
            <w:tcW w:w="403" w:type="pct"/>
            <w:tcBorders>
              <w:top w:val="nil"/>
              <w:left w:val="nil"/>
              <w:bottom w:val="single" w:sz="4" w:space="0" w:color="auto"/>
              <w:right w:val="single" w:sz="4" w:space="0" w:color="auto"/>
            </w:tcBorders>
            <w:shd w:val="clear" w:color="auto" w:fill="auto"/>
            <w:vAlign w:val="center"/>
            <w:hideMark/>
          </w:tcPr>
          <w:p w14:paraId="64ABFA69"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Tea/Coffee</w:t>
            </w:r>
          </w:p>
        </w:tc>
        <w:tc>
          <w:tcPr>
            <w:tcW w:w="4357" w:type="pct"/>
            <w:gridSpan w:val="8"/>
            <w:tcBorders>
              <w:top w:val="single" w:sz="4" w:space="0" w:color="auto"/>
              <w:left w:val="nil"/>
              <w:bottom w:val="single" w:sz="4" w:space="0" w:color="auto"/>
              <w:right w:val="single" w:sz="4" w:space="0" w:color="auto"/>
            </w:tcBorders>
            <w:shd w:val="clear" w:color="auto" w:fill="auto"/>
            <w:vAlign w:val="center"/>
            <w:hideMark/>
          </w:tcPr>
          <w:p w14:paraId="34B26D28" w14:textId="77777777" w:rsidR="00171ED2" w:rsidRPr="008A3AE6" w:rsidRDefault="00171ED2" w:rsidP="00171ED2">
            <w:pPr>
              <w:jc w:val="center"/>
              <w:rPr>
                <w:rFonts w:ascii="Times New Roman" w:hAnsi="Times New Roman" w:cs="Times New Roman"/>
                <w:color w:val="000000"/>
              </w:rPr>
            </w:pPr>
            <w:r w:rsidRPr="008A3AE6">
              <w:rPr>
                <w:rFonts w:ascii="Times New Roman" w:hAnsi="Times New Roman" w:cs="Times New Roman"/>
                <w:color w:val="000000"/>
              </w:rPr>
              <w:t>Tea &amp; Coffee on all days</w:t>
            </w:r>
          </w:p>
        </w:tc>
      </w:tr>
      <w:tr w:rsidR="00171ED2" w:rsidRPr="008A3AE6" w14:paraId="716BF9A9" w14:textId="77777777" w:rsidTr="008A3AE6">
        <w:trPr>
          <w:trHeight w:val="1441"/>
        </w:trPr>
        <w:tc>
          <w:tcPr>
            <w:tcW w:w="240" w:type="pct"/>
            <w:tcBorders>
              <w:top w:val="nil"/>
              <w:left w:val="single" w:sz="4" w:space="0" w:color="auto"/>
              <w:bottom w:val="single" w:sz="4" w:space="0" w:color="auto"/>
              <w:right w:val="single" w:sz="4" w:space="0" w:color="auto"/>
            </w:tcBorders>
            <w:shd w:val="clear" w:color="auto" w:fill="auto"/>
            <w:vAlign w:val="center"/>
            <w:hideMark/>
          </w:tcPr>
          <w:p w14:paraId="26ABC831" w14:textId="77777777" w:rsidR="00171ED2" w:rsidRPr="008A3AE6" w:rsidRDefault="00171ED2" w:rsidP="00171ED2">
            <w:pPr>
              <w:jc w:val="center"/>
              <w:rPr>
                <w:rFonts w:ascii="Times New Roman" w:hAnsi="Times New Roman" w:cs="Times New Roman"/>
                <w:color w:val="000000"/>
              </w:rPr>
            </w:pPr>
            <w:r w:rsidRPr="008A3AE6">
              <w:rPr>
                <w:rFonts w:ascii="Times New Roman" w:hAnsi="Times New Roman" w:cs="Times New Roman"/>
                <w:color w:val="000000"/>
              </w:rPr>
              <w:t>2</w:t>
            </w:r>
          </w:p>
        </w:tc>
        <w:tc>
          <w:tcPr>
            <w:tcW w:w="403" w:type="pct"/>
            <w:tcBorders>
              <w:top w:val="nil"/>
              <w:left w:val="nil"/>
              <w:bottom w:val="single" w:sz="4" w:space="0" w:color="auto"/>
              <w:right w:val="single" w:sz="4" w:space="0" w:color="auto"/>
            </w:tcBorders>
            <w:shd w:val="clear" w:color="auto" w:fill="auto"/>
            <w:vAlign w:val="center"/>
            <w:hideMark/>
          </w:tcPr>
          <w:p w14:paraId="272BC184"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 xml:space="preserve">Snacks </w:t>
            </w:r>
          </w:p>
        </w:tc>
        <w:tc>
          <w:tcPr>
            <w:tcW w:w="815" w:type="pct"/>
            <w:gridSpan w:val="2"/>
            <w:tcBorders>
              <w:top w:val="nil"/>
              <w:left w:val="nil"/>
              <w:bottom w:val="single" w:sz="4" w:space="0" w:color="auto"/>
              <w:right w:val="single" w:sz="4" w:space="0" w:color="auto"/>
            </w:tcBorders>
            <w:shd w:val="clear" w:color="auto" w:fill="auto"/>
            <w:vAlign w:val="center"/>
            <w:hideMark/>
          </w:tcPr>
          <w:p w14:paraId="54ABA3E4"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Vegetable cutlet</w:t>
            </w:r>
          </w:p>
        </w:tc>
        <w:tc>
          <w:tcPr>
            <w:tcW w:w="601" w:type="pct"/>
            <w:tcBorders>
              <w:top w:val="nil"/>
              <w:left w:val="nil"/>
              <w:bottom w:val="single" w:sz="4" w:space="0" w:color="auto"/>
              <w:right w:val="single" w:sz="4" w:space="0" w:color="auto"/>
            </w:tcBorders>
            <w:shd w:val="clear" w:color="auto" w:fill="auto"/>
            <w:vAlign w:val="center"/>
            <w:hideMark/>
          </w:tcPr>
          <w:p w14:paraId="57BB51D8"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 xml:space="preserve">Aloo </w:t>
            </w:r>
            <w:proofErr w:type="spellStart"/>
            <w:r w:rsidRPr="008A3AE6">
              <w:rPr>
                <w:rFonts w:ascii="Times New Roman" w:hAnsi="Times New Roman" w:cs="Times New Roman"/>
                <w:color w:val="000000"/>
              </w:rPr>
              <w:t>Pakoda</w:t>
            </w:r>
            <w:proofErr w:type="spellEnd"/>
            <w:r w:rsidRPr="008A3AE6">
              <w:rPr>
                <w:rFonts w:ascii="Times New Roman" w:hAnsi="Times New Roman" w:cs="Times New Roman"/>
                <w:color w:val="000000"/>
              </w:rPr>
              <w:t xml:space="preserve">/Onion </w:t>
            </w:r>
            <w:proofErr w:type="spellStart"/>
            <w:r w:rsidRPr="008A3AE6">
              <w:rPr>
                <w:rFonts w:ascii="Times New Roman" w:hAnsi="Times New Roman" w:cs="Times New Roman"/>
                <w:color w:val="000000"/>
              </w:rPr>
              <w:t>Pakoda</w:t>
            </w:r>
            <w:proofErr w:type="spellEnd"/>
            <w:r w:rsidRPr="008A3AE6">
              <w:rPr>
                <w:rFonts w:ascii="Times New Roman" w:hAnsi="Times New Roman" w:cs="Times New Roman"/>
                <w:color w:val="000000"/>
              </w:rPr>
              <w:t>/</w:t>
            </w:r>
            <w:proofErr w:type="spellStart"/>
            <w:r w:rsidRPr="008A3AE6">
              <w:rPr>
                <w:rFonts w:ascii="Times New Roman" w:hAnsi="Times New Roman" w:cs="Times New Roman"/>
                <w:color w:val="000000"/>
              </w:rPr>
              <w:t>Palak</w:t>
            </w:r>
            <w:proofErr w:type="spellEnd"/>
            <w:r w:rsidRPr="008A3AE6">
              <w:rPr>
                <w:rFonts w:ascii="Times New Roman" w:hAnsi="Times New Roman" w:cs="Times New Roman"/>
                <w:color w:val="000000"/>
              </w:rPr>
              <w:t xml:space="preserve"> </w:t>
            </w:r>
            <w:proofErr w:type="spellStart"/>
            <w:r w:rsidRPr="008A3AE6">
              <w:rPr>
                <w:rFonts w:ascii="Times New Roman" w:hAnsi="Times New Roman" w:cs="Times New Roman"/>
                <w:color w:val="000000"/>
              </w:rPr>
              <w:t>Pakoda</w:t>
            </w:r>
            <w:proofErr w:type="spellEnd"/>
            <w:r w:rsidRPr="008A3AE6">
              <w:rPr>
                <w:rFonts w:ascii="Times New Roman" w:hAnsi="Times New Roman" w:cs="Times New Roman"/>
                <w:color w:val="000000"/>
              </w:rPr>
              <w:t xml:space="preserve">/Mix </w:t>
            </w:r>
            <w:proofErr w:type="spellStart"/>
            <w:r w:rsidRPr="008A3AE6">
              <w:rPr>
                <w:rFonts w:ascii="Times New Roman" w:hAnsi="Times New Roman" w:cs="Times New Roman"/>
                <w:color w:val="000000"/>
              </w:rPr>
              <w:t>Pakodas</w:t>
            </w:r>
            <w:proofErr w:type="spellEnd"/>
          </w:p>
        </w:tc>
        <w:tc>
          <w:tcPr>
            <w:tcW w:w="601" w:type="pct"/>
            <w:tcBorders>
              <w:top w:val="nil"/>
              <w:left w:val="nil"/>
              <w:bottom w:val="single" w:sz="4" w:space="0" w:color="auto"/>
              <w:right w:val="single" w:sz="4" w:space="0" w:color="auto"/>
            </w:tcBorders>
            <w:shd w:val="clear" w:color="auto" w:fill="auto"/>
            <w:vAlign w:val="center"/>
            <w:hideMark/>
          </w:tcPr>
          <w:p w14:paraId="483FBA83"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Masala Vada</w:t>
            </w:r>
          </w:p>
        </w:tc>
        <w:tc>
          <w:tcPr>
            <w:tcW w:w="561" w:type="pct"/>
            <w:tcBorders>
              <w:top w:val="nil"/>
              <w:left w:val="nil"/>
              <w:bottom w:val="single" w:sz="4" w:space="0" w:color="auto"/>
              <w:right w:val="single" w:sz="4" w:space="0" w:color="auto"/>
            </w:tcBorders>
            <w:shd w:val="clear" w:color="auto" w:fill="auto"/>
            <w:vAlign w:val="center"/>
            <w:hideMark/>
          </w:tcPr>
          <w:p w14:paraId="4FE314C5"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Aloo Bonda</w:t>
            </w:r>
          </w:p>
        </w:tc>
        <w:tc>
          <w:tcPr>
            <w:tcW w:w="581" w:type="pct"/>
            <w:tcBorders>
              <w:top w:val="nil"/>
              <w:left w:val="nil"/>
              <w:bottom w:val="single" w:sz="4" w:space="0" w:color="auto"/>
              <w:right w:val="single" w:sz="4" w:space="0" w:color="auto"/>
            </w:tcBorders>
            <w:shd w:val="clear" w:color="auto" w:fill="auto"/>
            <w:vAlign w:val="center"/>
            <w:hideMark/>
          </w:tcPr>
          <w:p w14:paraId="55A0B9F5" w14:textId="77777777" w:rsidR="00171ED2" w:rsidRPr="008A3AE6" w:rsidRDefault="00171ED2" w:rsidP="00171ED2">
            <w:pPr>
              <w:rPr>
                <w:rFonts w:ascii="Times New Roman" w:hAnsi="Times New Roman" w:cs="Times New Roman"/>
                <w:color w:val="000000"/>
              </w:rPr>
            </w:pPr>
            <w:proofErr w:type="spellStart"/>
            <w:r w:rsidRPr="008A3AE6">
              <w:rPr>
                <w:rFonts w:ascii="Times New Roman" w:hAnsi="Times New Roman" w:cs="Times New Roman"/>
                <w:color w:val="000000"/>
              </w:rPr>
              <w:t>Mirchi</w:t>
            </w:r>
            <w:proofErr w:type="spellEnd"/>
            <w:r w:rsidRPr="008A3AE6">
              <w:rPr>
                <w:rFonts w:ascii="Times New Roman" w:hAnsi="Times New Roman" w:cs="Times New Roman"/>
                <w:color w:val="000000"/>
              </w:rPr>
              <w:t xml:space="preserve"> </w:t>
            </w:r>
            <w:proofErr w:type="spellStart"/>
            <w:r w:rsidRPr="008A3AE6">
              <w:rPr>
                <w:rFonts w:ascii="Times New Roman" w:hAnsi="Times New Roman" w:cs="Times New Roman"/>
                <w:color w:val="000000"/>
              </w:rPr>
              <w:t>Bajji</w:t>
            </w:r>
            <w:proofErr w:type="spellEnd"/>
            <w:r w:rsidRPr="008A3AE6">
              <w:rPr>
                <w:rFonts w:ascii="Times New Roman" w:hAnsi="Times New Roman" w:cs="Times New Roman"/>
                <w:color w:val="000000"/>
              </w:rPr>
              <w:t>/</w:t>
            </w:r>
            <w:r w:rsidRPr="008A3AE6">
              <w:rPr>
                <w:rFonts w:ascii="Times New Roman" w:hAnsi="Times New Roman" w:cs="Times New Roman"/>
                <w:color w:val="000000"/>
              </w:rPr>
              <w:br/>
            </w:r>
            <w:proofErr w:type="spellStart"/>
            <w:r w:rsidRPr="008A3AE6">
              <w:rPr>
                <w:rFonts w:ascii="Times New Roman" w:hAnsi="Times New Roman" w:cs="Times New Roman"/>
                <w:color w:val="000000"/>
              </w:rPr>
              <w:t>Punugulu</w:t>
            </w:r>
            <w:proofErr w:type="spellEnd"/>
          </w:p>
        </w:tc>
        <w:tc>
          <w:tcPr>
            <w:tcW w:w="611" w:type="pct"/>
            <w:tcBorders>
              <w:top w:val="nil"/>
              <w:left w:val="nil"/>
              <w:bottom w:val="single" w:sz="4" w:space="0" w:color="auto"/>
              <w:right w:val="single" w:sz="4" w:space="0" w:color="auto"/>
            </w:tcBorders>
            <w:shd w:val="clear" w:color="auto" w:fill="auto"/>
            <w:vAlign w:val="center"/>
            <w:hideMark/>
          </w:tcPr>
          <w:p w14:paraId="120AD787"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Samosa</w:t>
            </w:r>
          </w:p>
        </w:tc>
        <w:tc>
          <w:tcPr>
            <w:tcW w:w="587" w:type="pct"/>
            <w:tcBorders>
              <w:top w:val="nil"/>
              <w:left w:val="nil"/>
              <w:bottom w:val="single" w:sz="4" w:space="0" w:color="auto"/>
              <w:right w:val="single" w:sz="4" w:space="0" w:color="auto"/>
            </w:tcBorders>
            <w:shd w:val="clear" w:color="auto" w:fill="auto"/>
            <w:vAlign w:val="center"/>
            <w:hideMark/>
          </w:tcPr>
          <w:p w14:paraId="44FB229F"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Grilled Sandwich with appropriate sauce or chutney</w:t>
            </w:r>
          </w:p>
        </w:tc>
      </w:tr>
    </w:tbl>
    <w:p w14:paraId="5655C8AC" w14:textId="77777777" w:rsidR="00171ED2" w:rsidRPr="00DB1E9E" w:rsidRDefault="00171ED2" w:rsidP="00171ED2">
      <w:pPr>
        <w:rPr>
          <w:rFonts w:ascii="Times New Roman" w:hAnsi="Times New Roman" w:cs="Times New Roman"/>
          <w:sz w:val="24"/>
          <w:szCs w:val="24"/>
        </w:rPr>
      </w:pPr>
    </w:p>
    <w:tbl>
      <w:tblPr>
        <w:tblW w:w="5115" w:type="pct"/>
        <w:tblInd w:w="-522" w:type="dxa"/>
        <w:tblLayout w:type="fixed"/>
        <w:tblLook w:val="04A0" w:firstRow="1" w:lastRow="0" w:firstColumn="1" w:lastColumn="0" w:noHBand="0" w:noVBand="1"/>
      </w:tblPr>
      <w:tblGrid>
        <w:gridCol w:w="584"/>
        <w:gridCol w:w="1332"/>
        <w:gridCol w:w="1260"/>
        <w:gridCol w:w="1534"/>
        <w:gridCol w:w="2791"/>
        <w:gridCol w:w="2371"/>
        <w:gridCol w:w="1674"/>
        <w:gridCol w:w="1254"/>
        <w:gridCol w:w="2094"/>
      </w:tblGrid>
      <w:tr w:rsidR="00171ED2" w:rsidRPr="008A3AE6" w14:paraId="09B56BE6" w14:textId="77777777" w:rsidTr="009F5A4B">
        <w:trPr>
          <w:trHeight w:val="334"/>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04720" w14:textId="77777777" w:rsidR="00171ED2" w:rsidRPr="008A3AE6" w:rsidRDefault="00171ED2" w:rsidP="00171ED2">
            <w:pPr>
              <w:jc w:val="center"/>
              <w:rPr>
                <w:rFonts w:ascii="Times New Roman" w:hAnsi="Times New Roman" w:cs="Times New Roman"/>
                <w:b/>
                <w:bCs/>
                <w:color w:val="000000"/>
              </w:rPr>
            </w:pPr>
            <w:r w:rsidRPr="008A3AE6">
              <w:rPr>
                <w:rFonts w:ascii="Times New Roman" w:hAnsi="Times New Roman" w:cs="Times New Roman"/>
                <w:b/>
                <w:bCs/>
                <w:color w:val="000000"/>
              </w:rPr>
              <w:lastRenderedPageBreak/>
              <w:t>Lunch</w:t>
            </w:r>
          </w:p>
        </w:tc>
      </w:tr>
      <w:tr w:rsidR="00171ED2" w:rsidRPr="008A3AE6" w14:paraId="6F37B5CD" w14:textId="77777777" w:rsidTr="00171ED2">
        <w:trPr>
          <w:trHeight w:val="300"/>
        </w:trPr>
        <w:tc>
          <w:tcPr>
            <w:tcW w:w="196" w:type="pct"/>
            <w:tcBorders>
              <w:top w:val="nil"/>
              <w:left w:val="single" w:sz="4" w:space="0" w:color="auto"/>
              <w:bottom w:val="single" w:sz="4" w:space="0" w:color="auto"/>
              <w:right w:val="single" w:sz="4" w:space="0" w:color="auto"/>
            </w:tcBorders>
            <w:shd w:val="clear" w:color="auto" w:fill="auto"/>
            <w:vAlign w:val="bottom"/>
            <w:hideMark/>
          </w:tcPr>
          <w:p w14:paraId="0FF8FECB" w14:textId="77777777" w:rsidR="00171ED2" w:rsidRPr="008A3AE6" w:rsidRDefault="00171ED2" w:rsidP="00171ED2">
            <w:pPr>
              <w:jc w:val="center"/>
              <w:rPr>
                <w:rFonts w:ascii="Times New Roman" w:hAnsi="Times New Roman" w:cs="Times New Roman"/>
                <w:b/>
                <w:bCs/>
                <w:color w:val="000000"/>
              </w:rPr>
            </w:pPr>
            <w:r w:rsidRPr="008A3AE6">
              <w:rPr>
                <w:rFonts w:ascii="Times New Roman" w:hAnsi="Times New Roman" w:cs="Times New Roman"/>
                <w:b/>
                <w:bCs/>
                <w:color w:val="000000"/>
              </w:rPr>
              <w:t>Sl. No</w:t>
            </w:r>
          </w:p>
        </w:tc>
        <w:tc>
          <w:tcPr>
            <w:tcW w:w="447" w:type="pct"/>
            <w:tcBorders>
              <w:top w:val="nil"/>
              <w:left w:val="nil"/>
              <w:bottom w:val="single" w:sz="4" w:space="0" w:color="auto"/>
              <w:right w:val="single" w:sz="4" w:space="0" w:color="auto"/>
            </w:tcBorders>
            <w:shd w:val="clear" w:color="auto" w:fill="auto"/>
            <w:vAlign w:val="bottom"/>
            <w:hideMark/>
          </w:tcPr>
          <w:p w14:paraId="5E5379FA" w14:textId="77777777" w:rsidR="00171ED2" w:rsidRPr="008A3AE6" w:rsidRDefault="00171ED2" w:rsidP="00171ED2">
            <w:pPr>
              <w:jc w:val="center"/>
              <w:rPr>
                <w:rFonts w:ascii="Times New Roman" w:hAnsi="Times New Roman" w:cs="Times New Roman"/>
                <w:b/>
                <w:bCs/>
                <w:color w:val="000000"/>
              </w:rPr>
            </w:pPr>
            <w:r w:rsidRPr="008A3AE6">
              <w:rPr>
                <w:rFonts w:ascii="Times New Roman" w:hAnsi="Times New Roman" w:cs="Times New Roman"/>
                <w:b/>
                <w:bCs/>
                <w:color w:val="000000"/>
              </w:rPr>
              <w:t>Item / Day</w:t>
            </w:r>
          </w:p>
        </w:tc>
        <w:tc>
          <w:tcPr>
            <w:tcW w:w="423" w:type="pct"/>
            <w:tcBorders>
              <w:top w:val="nil"/>
              <w:left w:val="nil"/>
              <w:bottom w:val="single" w:sz="4" w:space="0" w:color="auto"/>
              <w:right w:val="single" w:sz="4" w:space="0" w:color="auto"/>
            </w:tcBorders>
            <w:shd w:val="clear" w:color="auto" w:fill="auto"/>
            <w:vAlign w:val="bottom"/>
            <w:hideMark/>
          </w:tcPr>
          <w:p w14:paraId="437B498E" w14:textId="77777777" w:rsidR="00171ED2" w:rsidRPr="008A3AE6" w:rsidRDefault="00171ED2" w:rsidP="00171ED2">
            <w:pPr>
              <w:jc w:val="center"/>
              <w:rPr>
                <w:rFonts w:ascii="Times New Roman" w:hAnsi="Times New Roman" w:cs="Times New Roman"/>
                <w:b/>
                <w:bCs/>
                <w:color w:val="000000"/>
              </w:rPr>
            </w:pPr>
            <w:r w:rsidRPr="008A3AE6">
              <w:rPr>
                <w:rFonts w:ascii="Times New Roman" w:hAnsi="Times New Roman" w:cs="Times New Roman"/>
                <w:b/>
                <w:bCs/>
                <w:color w:val="000000"/>
              </w:rPr>
              <w:t xml:space="preserve">Monday </w:t>
            </w:r>
          </w:p>
        </w:tc>
        <w:tc>
          <w:tcPr>
            <w:tcW w:w="515" w:type="pct"/>
            <w:tcBorders>
              <w:top w:val="nil"/>
              <w:left w:val="nil"/>
              <w:bottom w:val="single" w:sz="4" w:space="0" w:color="auto"/>
              <w:right w:val="single" w:sz="4" w:space="0" w:color="auto"/>
            </w:tcBorders>
            <w:shd w:val="clear" w:color="auto" w:fill="auto"/>
            <w:vAlign w:val="bottom"/>
            <w:hideMark/>
          </w:tcPr>
          <w:p w14:paraId="6BC1AF57" w14:textId="77777777" w:rsidR="00171ED2" w:rsidRPr="008A3AE6" w:rsidRDefault="00171ED2" w:rsidP="00171ED2">
            <w:pPr>
              <w:jc w:val="center"/>
              <w:rPr>
                <w:rFonts w:ascii="Times New Roman" w:hAnsi="Times New Roman" w:cs="Times New Roman"/>
                <w:b/>
                <w:bCs/>
                <w:color w:val="000000"/>
              </w:rPr>
            </w:pPr>
            <w:r w:rsidRPr="008A3AE6">
              <w:rPr>
                <w:rFonts w:ascii="Times New Roman" w:hAnsi="Times New Roman" w:cs="Times New Roman"/>
                <w:b/>
                <w:bCs/>
                <w:color w:val="000000"/>
              </w:rPr>
              <w:t>Tuesday</w:t>
            </w:r>
          </w:p>
        </w:tc>
        <w:tc>
          <w:tcPr>
            <w:tcW w:w="937" w:type="pct"/>
            <w:tcBorders>
              <w:top w:val="nil"/>
              <w:left w:val="nil"/>
              <w:bottom w:val="single" w:sz="4" w:space="0" w:color="auto"/>
              <w:right w:val="single" w:sz="4" w:space="0" w:color="auto"/>
            </w:tcBorders>
            <w:shd w:val="clear" w:color="auto" w:fill="auto"/>
            <w:vAlign w:val="bottom"/>
            <w:hideMark/>
          </w:tcPr>
          <w:p w14:paraId="007085E2" w14:textId="77777777" w:rsidR="00171ED2" w:rsidRPr="008A3AE6" w:rsidRDefault="00171ED2" w:rsidP="00171ED2">
            <w:pPr>
              <w:jc w:val="center"/>
              <w:rPr>
                <w:rFonts w:ascii="Times New Roman" w:hAnsi="Times New Roman" w:cs="Times New Roman"/>
                <w:b/>
                <w:bCs/>
                <w:color w:val="000000"/>
              </w:rPr>
            </w:pPr>
            <w:r w:rsidRPr="008A3AE6">
              <w:rPr>
                <w:rFonts w:ascii="Times New Roman" w:hAnsi="Times New Roman" w:cs="Times New Roman"/>
                <w:b/>
                <w:bCs/>
                <w:color w:val="000000"/>
              </w:rPr>
              <w:t>Wednesday</w:t>
            </w:r>
          </w:p>
        </w:tc>
        <w:tc>
          <w:tcPr>
            <w:tcW w:w="796" w:type="pct"/>
            <w:tcBorders>
              <w:top w:val="nil"/>
              <w:left w:val="nil"/>
              <w:bottom w:val="single" w:sz="4" w:space="0" w:color="auto"/>
              <w:right w:val="single" w:sz="4" w:space="0" w:color="auto"/>
            </w:tcBorders>
            <w:shd w:val="clear" w:color="auto" w:fill="auto"/>
            <w:vAlign w:val="bottom"/>
            <w:hideMark/>
          </w:tcPr>
          <w:p w14:paraId="77CCEA84" w14:textId="77777777" w:rsidR="00171ED2" w:rsidRPr="008A3AE6" w:rsidRDefault="00171ED2" w:rsidP="00171ED2">
            <w:pPr>
              <w:jc w:val="center"/>
              <w:rPr>
                <w:rFonts w:ascii="Times New Roman" w:hAnsi="Times New Roman" w:cs="Times New Roman"/>
                <w:b/>
                <w:bCs/>
                <w:color w:val="000000"/>
              </w:rPr>
            </w:pPr>
            <w:r w:rsidRPr="008A3AE6">
              <w:rPr>
                <w:rFonts w:ascii="Times New Roman" w:hAnsi="Times New Roman" w:cs="Times New Roman"/>
                <w:b/>
                <w:bCs/>
                <w:color w:val="000000"/>
              </w:rPr>
              <w:t>Thursday</w:t>
            </w:r>
          </w:p>
        </w:tc>
        <w:tc>
          <w:tcPr>
            <w:tcW w:w="562" w:type="pct"/>
            <w:tcBorders>
              <w:top w:val="nil"/>
              <w:left w:val="nil"/>
              <w:bottom w:val="single" w:sz="4" w:space="0" w:color="auto"/>
              <w:right w:val="single" w:sz="4" w:space="0" w:color="auto"/>
            </w:tcBorders>
            <w:shd w:val="clear" w:color="auto" w:fill="auto"/>
            <w:vAlign w:val="bottom"/>
            <w:hideMark/>
          </w:tcPr>
          <w:p w14:paraId="0B4DCBBC" w14:textId="77777777" w:rsidR="00171ED2" w:rsidRPr="008A3AE6" w:rsidRDefault="00171ED2" w:rsidP="00171ED2">
            <w:pPr>
              <w:jc w:val="center"/>
              <w:rPr>
                <w:rFonts w:ascii="Times New Roman" w:hAnsi="Times New Roman" w:cs="Times New Roman"/>
                <w:b/>
                <w:bCs/>
                <w:color w:val="000000"/>
              </w:rPr>
            </w:pPr>
            <w:r w:rsidRPr="008A3AE6">
              <w:rPr>
                <w:rFonts w:ascii="Times New Roman" w:hAnsi="Times New Roman" w:cs="Times New Roman"/>
                <w:b/>
                <w:bCs/>
                <w:color w:val="000000"/>
              </w:rPr>
              <w:t>Friday</w:t>
            </w:r>
          </w:p>
        </w:tc>
        <w:tc>
          <w:tcPr>
            <w:tcW w:w="421" w:type="pct"/>
            <w:tcBorders>
              <w:top w:val="nil"/>
              <w:left w:val="nil"/>
              <w:bottom w:val="single" w:sz="4" w:space="0" w:color="auto"/>
              <w:right w:val="single" w:sz="4" w:space="0" w:color="auto"/>
            </w:tcBorders>
            <w:shd w:val="clear" w:color="auto" w:fill="auto"/>
            <w:vAlign w:val="bottom"/>
            <w:hideMark/>
          </w:tcPr>
          <w:p w14:paraId="428D9B07" w14:textId="77777777" w:rsidR="00171ED2" w:rsidRPr="008A3AE6" w:rsidRDefault="00171ED2" w:rsidP="00171ED2">
            <w:pPr>
              <w:jc w:val="center"/>
              <w:rPr>
                <w:rFonts w:ascii="Times New Roman" w:hAnsi="Times New Roman" w:cs="Times New Roman"/>
                <w:b/>
                <w:bCs/>
                <w:color w:val="000000"/>
              </w:rPr>
            </w:pPr>
            <w:r w:rsidRPr="008A3AE6">
              <w:rPr>
                <w:rFonts w:ascii="Times New Roman" w:hAnsi="Times New Roman" w:cs="Times New Roman"/>
                <w:b/>
                <w:bCs/>
                <w:color w:val="000000"/>
              </w:rPr>
              <w:t>Saturday</w:t>
            </w:r>
          </w:p>
        </w:tc>
        <w:tc>
          <w:tcPr>
            <w:tcW w:w="703" w:type="pct"/>
            <w:tcBorders>
              <w:top w:val="nil"/>
              <w:left w:val="nil"/>
              <w:bottom w:val="single" w:sz="4" w:space="0" w:color="auto"/>
              <w:right w:val="single" w:sz="4" w:space="0" w:color="auto"/>
            </w:tcBorders>
            <w:shd w:val="clear" w:color="auto" w:fill="auto"/>
            <w:vAlign w:val="bottom"/>
            <w:hideMark/>
          </w:tcPr>
          <w:p w14:paraId="4D812A11" w14:textId="77777777" w:rsidR="00171ED2" w:rsidRPr="008A3AE6" w:rsidRDefault="00171ED2" w:rsidP="00171ED2">
            <w:pPr>
              <w:jc w:val="center"/>
              <w:rPr>
                <w:rFonts w:ascii="Times New Roman" w:hAnsi="Times New Roman" w:cs="Times New Roman"/>
                <w:b/>
                <w:bCs/>
                <w:color w:val="000000"/>
              </w:rPr>
            </w:pPr>
            <w:r w:rsidRPr="008A3AE6">
              <w:rPr>
                <w:rFonts w:ascii="Times New Roman" w:hAnsi="Times New Roman" w:cs="Times New Roman"/>
                <w:b/>
                <w:bCs/>
                <w:color w:val="000000"/>
              </w:rPr>
              <w:t>Sunday</w:t>
            </w:r>
          </w:p>
        </w:tc>
      </w:tr>
      <w:tr w:rsidR="00171ED2" w:rsidRPr="008A3AE6" w14:paraId="5405B5CA" w14:textId="77777777" w:rsidTr="00171ED2">
        <w:trPr>
          <w:trHeight w:val="507"/>
        </w:trPr>
        <w:tc>
          <w:tcPr>
            <w:tcW w:w="196" w:type="pct"/>
            <w:tcBorders>
              <w:top w:val="nil"/>
              <w:left w:val="single" w:sz="4" w:space="0" w:color="auto"/>
              <w:bottom w:val="single" w:sz="4" w:space="0" w:color="auto"/>
              <w:right w:val="single" w:sz="4" w:space="0" w:color="auto"/>
            </w:tcBorders>
            <w:shd w:val="clear" w:color="auto" w:fill="auto"/>
            <w:vAlign w:val="center"/>
            <w:hideMark/>
          </w:tcPr>
          <w:p w14:paraId="47465B54" w14:textId="77777777" w:rsidR="00171ED2" w:rsidRPr="008A3AE6" w:rsidRDefault="00171ED2" w:rsidP="00171ED2">
            <w:pPr>
              <w:jc w:val="center"/>
              <w:rPr>
                <w:rFonts w:ascii="Times New Roman" w:hAnsi="Times New Roman" w:cs="Times New Roman"/>
                <w:color w:val="000000"/>
              </w:rPr>
            </w:pPr>
            <w:r w:rsidRPr="008A3AE6">
              <w:rPr>
                <w:rFonts w:ascii="Times New Roman" w:hAnsi="Times New Roman" w:cs="Times New Roman"/>
                <w:color w:val="000000"/>
              </w:rPr>
              <w:t>1</w:t>
            </w:r>
          </w:p>
        </w:tc>
        <w:tc>
          <w:tcPr>
            <w:tcW w:w="447" w:type="pct"/>
            <w:tcBorders>
              <w:top w:val="nil"/>
              <w:left w:val="nil"/>
              <w:bottom w:val="single" w:sz="4" w:space="0" w:color="auto"/>
              <w:right w:val="single" w:sz="4" w:space="0" w:color="auto"/>
            </w:tcBorders>
            <w:shd w:val="clear" w:color="auto" w:fill="auto"/>
            <w:vAlign w:val="center"/>
            <w:hideMark/>
          </w:tcPr>
          <w:p w14:paraId="712A880B"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Salad</w:t>
            </w:r>
          </w:p>
        </w:tc>
        <w:tc>
          <w:tcPr>
            <w:tcW w:w="4357" w:type="pct"/>
            <w:gridSpan w:val="7"/>
            <w:tcBorders>
              <w:top w:val="single" w:sz="4" w:space="0" w:color="auto"/>
              <w:left w:val="nil"/>
              <w:bottom w:val="single" w:sz="4" w:space="0" w:color="auto"/>
              <w:right w:val="single" w:sz="4" w:space="0" w:color="auto"/>
            </w:tcBorders>
            <w:shd w:val="clear" w:color="auto" w:fill="auto"/>
            <w:vAlign w:val="center"/>
            <w:hideMark/>
          </w:tcPr>
          <w:p w14:paraId="07B208BB" w14:textId="77777777" w:rsidR="00171ED2" w:rsidRPr="008A3AE6" w:rsidRDefault="00171ED2" w:rsidP="00171ED2">
            <w:pPr>
              <w:tabs>
                <w:tab w:val="left" w:pos="5347"/>
              </w:tabs>
              <w:jc w:val="center"/>
              <w:rPr>
                <w:rFonts w:ascii="Times New Roman" w:hAnsi="Times New Roman" w:cs="Times New Roman"/>
                <w:color w:val="000000"/>
              </w:rPr>
            </w:pPr>
            <w:r w:rsidRPr="008A3AE6">
              <w:rPr>
                <w:rFonts w:ascii="Times New Roman" w:hAnsi="Times New Roman" w:cs="Times New Roman"/>
                <w:color w:val="000000"/>
              </w:rPr>
              <w:t>One fresh Vegetable Salad :Cucumber, Carrot, Beertroot, Tomato, Corainder, Lettue, Onion on all days</w:t>
            </w:r>
          </w:p>
        </w:tc>
      </w:tr>
      <w:tr w:rsidR="00171ED2" w:rsidRPr="008A3AE6" w14:paraId="409064EE" w14:textId="77777777" w:rsidTr="00171ED2">
        <w:trPr>
          <w:trHeight w:val="300"/>
        </w:trPr>
        <w:tc>
          <w:tcPr>
            <w:tcW w:w="196" w:type="pct"/>
            <w:tcBorders>
              <w:top w:val="nil"/>
              <w:left w:val="single" w:sz="4" w:space="0" w:color="auto"/>
              <w:bottom w:val="single" w:sz="4" w:space="0" w:color="auto"/>
              <w:right w:val="single" w:sz="4" w:space="0" w:color="auto"/>
            </w:tcBorders>
            <w:shd w:val="clear" w:color="auto" w:fill="auto"/>
            <w:vAlign w:val="center"/>
            <w:hideMark/>
          </w:tcPr>
          <w:p w14:paraId="7A1BE7A3" w14:textId="77777777" w:rsidR="00171ED2" w:rsidRPr="008A3AE6" w:rsidRDefault="00171ED2" w:rsidP="00171ED2">
            <w:pPr>
              <w:jc w:val="center"/>
              <w:rPr>
                <w:rFonts w:ascii="Times New Roman" w:hAnsi="Times New Roman" w:cs="Times New Roman"/>
                <w:color w:val="000000"/>
              </w:rPr>
            </w:pPr>
            <w:r w:rsidRPr="008A3AE6">
              <w:rPr>
                <w:rFonts w:ascii="Times New Roman" w:hAnsi="Times New Roman" w:cs="Times New Roman"/>
                <w:color w:val="000000"/>
              </w:rPr>
              <w:t>2</w:t>
            </w:r>
          </w:p>
        </w:tc>
        <w:tc>
          <w:tcPr>
            <w:tcW w:w="447" w:type="pct"/>
            <w:tcBorders>
              <w:top w:val="nil"/>
              <w:left w:val="nil"/>
              <w:bottom w:val="single" w:sz="4" w:space="0" w:color="auto"/>
              <w:right w:val="single" w:sz="4" w:space="0" w:color="auto"/>
            </w:tcBorders>
            <w:shd w:val="clear" w:color="auto" w:fill="auto"/>
            <w:vAlign w:val="center"/>
            <w:hideMark/>
          </w:tcPr>
          <w:p w14:paraId="1B924F94"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Bread Item</w:t>
            </w:r>
          </w:p>
        </w:tc>
        <w:tc>
          <w:tcPr>
            <w:tcW w:w="423" w:type="pct"/>
            <w:tcBorders>
              <w:top w:val="nil"/>
              <w:left w:val="nil"/>
              <w:bottom w:val="single" w:sz="4" w:space="0" w:color="auto"/>
              <w:right w:val="single" w:sz="4" w:space="0" w:color="auto"/>
            </w:tcBorders>
            <w:shd w:val="clear" w:color="auto" w:fill="auto"/>
            <w:vAlign w:val="center"/>
            <w:hideMark/>
          </w:tcPr>
          <w:p w14:paraId="5703A1E1"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Chapati</w:t>
            </w:r>
          </w:p>
        </w:tc>
        <w:tc>
          <w:tcPr>
            <w:tcW w:w="515" w:type="pct"/>
            <w:tcBorders>
              <w:top w:val="nil"/>
              <w:left w:val="nil"/>
              <w:bottom w:val="single" w:sz="4" w:space="0" w:color="auto"/>
              <w:right w:val="single" w:sz="4" w:space="0" w:color="auto"/>
            </w:tcBorders>
            <w:shd w:val="clear" w:color="auto" w:fill="auto"/>
            <w:vAlign w:val="center"/>
            <w:hideMark/>
          </w:tcPr>
          <w:p w14:paraId="416608A9"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Poori</w:t>
            </w:r>
          </w:p>
        </w:tc>
        <w:tc>
          <w:tcPr>
            <w:tcW w:w="937" w:type="pct"/>
            <w:tcBorders>
              <w:top w:val="nil"/>
              <w:left w:val="nil"/>
              <w:bottom w:val="single" w:sz="4" w:space="0" w:color="auto"/>
              <w:right w:val="single" w:sz="4" w:space="0" w:color="auto"/>
            </w:tcBorders>
            <w:shd w:val="clear" w:color="auto" w:fill="auto"/>
            <w:vAlign w:val="center"/>
            <w:hideMark/>
          </w:tcPr>
          <w:p w14:paraId="0266FFA9"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 xml:space="preserve">Phulka </w:t>
            </w:r>
          </w:p>
        </w:tc>
        <w:tc>
          <w:tcPr>
            <w:tcW w:w="796" w:type="pct"/>
            <w:tcBorders>
              <w:top w:val="nil"/>
              <w:left w:val="nil"/>
              <w:bottom w:val="single" w:sz="4" w:space="0" w:color="auto"/>
              <w:right w:val="single" w:sz="4" w:space="0" w:color="auto"/>
            </w:tcBorders>
            <w:shd w:val="clear" w:color="auto" w:fill="auto"/>
            <w:vAlign w:val="center"/>
            <w:hideMark/>
          </w:tcPr>
          <w:p w14:paraId="446A95B7"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Poori</w:t>
            </w:r>
          </w:p>
        </w:tc>
        <w:tc>
          <w:tcPr>
            <w:tcW w:w="562" w:type="pct"/>
            <w:tcBorders>
              <w:top w:val="nil"/>
              <w:left w:val="nil"/>
              <w:bottom w:val="single" w:sz="4" w:space="0" w:color="auto"/>
              <w:right w:val="single" w:sz="4" w:space="0" w:color="auto"/>
            </w:tcBorders>
            <w:shd w:val="clear" w:color="auto" w:fill="auto"/>
            <w:vAlign w:val="center"/>
            <w:hideMark/>
          </w:tcPr>
          <w:p w14:paraId="47FE6479"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Phulka</w:t>
            </w:r>
          </w:p>
        </w:tc>
        <w:tc>
          <w:tcPr>
            <w:tcW w:w="421" w:type="pct"/>
            <w:tcBorders>
              <w:top w:val="nil"/>
              <w:left w:val="nil"/>
              <w:bottom w:val="single" w:sz="4" w:space="0" w:color="auto"/>
              <w:right w:val="single" w:sz="4" w:space="0" w:color="auto"/>
            </w:tcBorders>
            <w:shd w:val="clear" w:color="auto" w:fill="auto"/>
            <w:vAlign w:val="center"/>
            <w:hideMark/>
          </w:tcPr>
          <w:p w14:paraId="05616262"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Phulka</w:t>
            </w:r>
          </w:p>
        </w:tc>
        <w:tc>
          <w:tcPr>
            <w:tcW w:w="703" w:type="pct"/>
            <w:tcBorders>
              <w:top w:val="nil"/>
              <w:left w:val="nil"/>
              <w:bottom w:val="single" w:sz="4" w:space="0" w:color="auto"/>
              <w:right w:val="single" w:sz="4" w:space="0" w:color="auto"/>
            </w:tcBorders>
            <w:shd w:val="clear" w:color="auto" w:fill="auto"/>
            <w:vAlign w:val="center"/>
            <w:hideMark/>
          </w:tcPr>
          <w:p w14:paraId="0407F6B6"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Poori</w:t>
            </w:r>
          </w:p>
        </w:tc>
      </w:tr>
      <w:tr w:rsidR="00171ED2" w:rsidRPr="008A3AE6" w14:paraId="04429959" w14:textId="77777777" w:rsidTr="00171ED2">
        <w:trPr>
          <w:trHeight w:val="300"/>
        </w:trPr>
        <w:tc>
          <w:tcPr>
            <w:tcW w:w="196" w:type="pct"/>
            <w:tcBorders>
              <w:top w:val="nil"/>
              <w:left w:val="single" w:sz="4" w:space="0" w:color="auto"/>
              <w:bottom w:val="single" w:sz="4" w:space="0" w:color="auto"/>
              <w:right w:val="single" w:sz="4" w:space="0" w:color="auto"/>
            </w:tcBorders>
            <w:shd w:val="clear" w:color="auto" w:fill="auto"/>
            <w:vAlign w:val="center"/>
            <w:hideMark/>
          </w:tcPr>
          <w:p w14:paraId="7E7CDCDE" w14:textId="77777777" w:rsidR="00171ED2" w:rsidRPr="008A3AE6" w:rsidRDefault="00171ED2" w:rsidP="00171ED2">
            <w:pPr>
              <w:jc w:val="center"/>
              <w:rPr>
                <w:rFonts w:ascii="Times New Roman" w:hAnsi="Times New Roman" w:cs="Times New Roman"/>
                <w:color w:val="000000"/>
              </w:rPr>
            </w:pPr>
            <w:r w:rsidRPr="008A3AE6">
              <w:rPr>
                <w:rFonts w:ascii="Times New Roman" w:hAnsi="Times New Roman" w:cs="Times New Roman"/>
                <w:color w:val="000000"/>
              </w:rPr>
              <w:t>3</w:t>
            </w:r>
          </w:p>
        </w:tc>
        <w:tc>
          <w:tcPr>
            <w:tcW w:w="447" w:type="pct"/>
            <w:tcBorders>
              <w:top w:val="nil"/>
              <w:left w:val="nil"/>
              <w:bottom w:val="single" w:sz="4" w:space="0" w:color="auto"/>
              <w:right w:val="single" w:sz="4" w:space="0" w:color="auto"/>
            </w:tcBorders>
            <w:shd w:val="clear" w:color="auto" w:fill="auto"/>
            <w:vAlign w:val="center"/>
            <w:hideMark/>
          </w:tcPr>
          <w:p w14:paraId="17322BC2"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 xml:space="preserve">Papad </w:t>
            </w:r>
          </w:p>
        </w:tc>
        <w:tc>
          <w:tcPr>
            <w:tcW w:w="4357" w:type="pct"/>
            <w:gridSpan w:val="7"/>
            <w:tcBorders>
              <w:top w:val="single" w:sz="4" w:space="0" w:color="auto"/>
              <w:left w:val="nil"/>
              <w:bottom w:val="single" w:sz="4" w:space="0" w:color="auto"/>
              <w:right w:val="single" w:sz="4" w:space="0" w:color="auto"/>
            </w:tcBorders>
            <w:shd w:val="clear" w:color="auto" w:fill="auto"/>
            <w:vAlign w:val="center"/>
            <w:hideMark/>
          </w:tcPr>
          <w:p w14:paraId="7AC575BC" w14:textId="77777777" w:rsidR="00171ED2" w:rsidRPr="008A3AE6" w:rsidRDefault="00171ED2" w:rsidP="00171ED2">
            <w:pPr>
              <w:jc w:val="center"/>
              <w:rPr>
                <w:rFonts w:ascii="Times New Roman" w:hAnsi="Times New Roman" w:cs="Times New Roman"/>
                <w:color w:val="000000"/>
              </w:rPr>
            </w:pPr>
            <w:r w:rsidRPr="008A3AE6">
              <w:rPr>
                <w:rFonts w:ascii="Times New Roman" w:hAnsi="Times New Roman" w:cs="Times New Roman"/>
                <w:color w:val="000000"/>
              </w:rPr>
              <w:t>Papad on all days</w:t>
            </w:r>
          </w:p>
        </w:tc>
      </w:tr>
      <w:tr w:rsidR="00171ED2" w:rsidRPr="008A3AE6" w14:paraId="7C84C6C9" w14:textId="77777777" w:rsidTr="00171ED2">
        <w:trPr>
          <w:trHeight w:val="600"/>
        </w:trPr>
        <w:tc>
          <w:tcPr>
            <w:tcW w:w="196" w:type="pct"/>
            <w:tcBorders>
              <w:top w:val="nil"/>
              <w:left w:val="single" w:sz="4" w:space="0" w:color="auto"/>
              <w:bottom w:val="single" w:sz="4" w:space="0" w:color="auto"/>
              <w:right w:val="single" w:sz="4" w:space="0" w:color="auto"/>
            </w:tcBorders>
            <w:shd w:val="clear" w:color="auto" w:fill="auto"/>
            <w:vAlign w:val="center"/>
            <w:hideMark/>
          </w:tcPr>
          <w:p w14:paraId="0A019C1D" w14:textId="77777777" w:rsidR="00171ED2" w:rsidRPr="008A3AE6" w:rsidRDefault="00171ED2" w:rsidP="00171ED2">
            <w:pPr>
              <w:jc w:val="center"/>
              <w:rPr>
                <w:rFonts w:ascii="Times New Roman" w:hAnsi="Times New Roman" w:cs="Times New Roman"/>
                <w:color w:val="000000"/>
              </w:rPr>
            </w:pPr>
            <w:r w:rsidRPr="008A3AE6">
              <w:rPr>
                <w:rFonts w:ascii="Times New Roman" w:hAnsi="Times New Roman" w:cs="Times New Roman"/>
                <w:color w:val="000000"/>
              </w:rPr>
              <w:t>4</w:t>
            </w:r>
          </w:p>
        </w:tc>
        <w:tc>
          <w:tcPr>
            <w:tcW w:w="447" w:type="pct"/>
            <w:tcBorders>
              <w:top w:val="nil"/>
              <w:left w:val="nil"/>
              <w:bottom w:val="single" w:sz="4" w:space="0" w:color="auto"/>
              <w:right w:val="single" w:sz="4" w:space="0" w:color="auto"/>
            </w:tcBorders>
            <w:shd w:val="clear" w:color="auto" w:fill="auto"/>
            <w:vAlign w:val="center"/>
            <w:hideMark/>
          </w:tcPr>
          <w:p w14:paraId="7ACEC186"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Pickle / Chutney</w:t>
            </w:r>
          </w:p>
        </w:tc>
        <w:tc>
          <w:tcPr>
            <w:tcW w:w="423" w:type="pct"/>
            <w:tcBorders>
              <w:top w:val="nil"/>
              <w:left w:val="nil"/>
              <w:bottom w:val="single" w:sz="4" w:space="0" w:color="auto"/>
              <w:right w:val="single" w:sz="4" w:space="0" w:color="auto"/>
            </w:tcBorders>
            <w:shd w:val="clear" w:color="auto" w:fill="auto"/>
            <w:vAlign w:val="center"/>
            <w:hideMark/>
          </w:tcPr>
          <w:p w14:paraId="68E32C56"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 xml:space="preserve">Gongoora Chutney </w:t>
            </w:r>
          </w:p>
        </w:tc>
        <w:tc>
          <w:tcPr>
            <w:tcW w:w="515" w:type="pct"/>
            <w:tcBorders>
              <w:top w:val="nil"/>
              <w:left w:val="nil"/>
              <w:bottom w:val="single" w:sz="4" w:space="0" w:color="auto"/>
              <w:right w:val="single" w:sz="4" w:space="0" w:color="auto"/>
            </w:tcBorders>
            <w:shd w:val="clear" w:color="auto" w:fill="auto"/>
            <w:vAlign w:val="center"/>
            <w:hideMark/>
          </w:tcPr>
          <w:p w14:paraId="6E28C66A"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Mango Pickle</w:t>
            </w:r>
          </w:p>
        </w:tc>
        <w:tc>
          <w:tcPr>
            <w:tcW w:w="937" w:type="pct"/>
            <w:tcBorders>
              <w:top w:val="nil"/>
              <w:left w:val="nil"/>
              <w:bottom w:val="single" w:sz="4" w:space="0" w:color="auto"/>
              <w:right w:val="single" w:sz="4" w:space="0" w:color="auto"/>
            </w:tcBorders>
            <w:shd w:val="clear" w:color="auto" w:fill="auto"/>
            <w:vAlign w:val="center"/>
            <w:hideMark/>
          </w:tcPr>
          <w:p w14:paraId="2D50D548"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Cucumber Chutney</w:t>
            </w:r>
          </w:p>
        </w:tc>
        <w:tc>
          <w:tcPr>
            <w:tcW w:w="796" w:type="pct"/>
            <w:tcBorders>
              <w:top w:val="nil"/>
              <w:left w:val="nil"/>
              <w:bottom w:val="single" w:sz="4" w:space="0" w:color="auto"/>
              <w:right w:val="single" w:sz="4" w:space="0" w:color="auto"/>
            </w:tcBorders>
            <w:shd w:val="clear" w:color="auto" w:fill="auto"/>
            <w:vAlign w:val="center"/>
            <w:hideMark/>
          </w:tcPr>
          <w:p w14:paraId="1112FFE7"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Mixed Pickle</w:t>
            </w:r>
          </w:p>
        </w:tc>
        <w:tc>
          <w:tcPr>
            <w:tcW w:w="562" w:type="pct"/>
            <w:tcBorders>
              <w:top w:val="nil"/>
              <w:left w:val="nil"/>
              <w:bottom w:val="single" w:sz="4" w:space="0" w:color="auto"/>
              <w:right w:val="single" w:sz="4" w:space="0" w:color="auto"/>
            </w:tcBorders>
            <w:shd w:val="clear" w:color="auto" w:fill="auto"/>
            <w:vAlign w:val="center"/>
            <w:hideMark/>
          </w:tcPr>
          <w:p w14:paraId="20F0051B"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Tomato Chutney</w:t>
            </w:r>
          </w:p>
        </w:tc>
        <w:tc>
          <w:tcPr>
            <w:tcW w:w="421" w:type="pct"/>
            <w:tcBorders>
              <w:top w:val="nil"/>
              <w:left w:val="nil"/>
              <w:bottom w:val="single" w:sz="4" w:space="0" w:color="auto"/>
              <w:right w:val="single" w:sz="4" w:space="0" w:color="auto"/>
            </w:tcBorders>
            <w:shd w:val="clear" w:color="auto" w:fill="auto"/>
            <w:vAlign w:val="center"/>
            <w:hideMark/>
          </w:tcPr>
          <w:p w14:paraId="33009B86"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 xml:space="preserve">Gongoora Chutney </w:t>
            </w:r>
          </w:p>
        </w:tc>
        <w:tc>
          <w:tcPr>
            <w:tcW w:w="703" w:type="pct"/>
            <w:tcBorders>
              <w:top w:val="nil"/>
              <w:left w:val="nil"/>
              <w:bottom w:val="single" w:sz="4" w:space="0" w:color="auto"/>
              <w:right w:val="single" w:sz="4" w:space="0" w:color="auto"/>
            </w:tcBorders>
            <w:shd w:val="clear" w:color="auto" w:fill="auto"/>
            <w:vAlign w:val="center"/>
            <w:hideMark/>
          </w:tcPr>
          <w:p w14:paraId="395B3ECB"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Ridge Gourd Chutney</w:t>
            </w:r>
          </w:p>
        </w:tc>
      </w:tr>
      <w:tr w:rsidR="00171ED2" w:rsidRPr="008A3AE6" w14:paraId="38BEDA53" w14:textId="77777777" w:rsidTr="00171ED2">
        <w:trPr>
          <w:trHeight w:val="300"/>
        </w:trPr>
        <w:tc>
          <w:tcPr>
            <w:tcW w:w="196" w:type="pct"/>
            <w:tcBorders>
              <w:top w:val="nil"/>
              <w:left w:val="single" w:sz="4" w:space="0" w:color="auto"/>
              <w:bottom w:val="single" w:sz="4" w:space="0" w:color="auto"/>
              <w:right w:val="single" w:sz="4" w:space="0" w:color="auto"/>
            </w:tcBorders>
            <w:shd w:val="clear" w:color="auto" w:fill="auto"/>
            <w:vAlign w:val="center"/>
            <w:hideMark/>
          </w:tcPr>
          <w:p w14:paraId="0CCB1372" w14:textId="77777777" w:rsidR="00171ED2" w:rsidRPr="008A3AE6" w:rsidRDefault="00171ED2" w:rsidP="00171ED2">
            <w:pPr>
              <w:jc w:val="center"/>
              <w:rPr>
                <w:rFonts w:ascii="Times New Roman" w:hAnsi="Times New Roman" w:cs="Times New Roman"/>
                <w:color w:val="000000"/>
              </w:rPr>
            </w:pPr>
            <w:r w:rsidRPr="008A3AE6">
              <w:rPr>
                <w:rFonts w:ascii="Times New Roman" w:hAnsi="Times New Roman" w:cs="Times New Roman"/>
                <w:color w:val="000000"/>
              </w:rPr>
              <w:t>5</w:t>
            </w:r>
          </w:p>
        </w:tc>
        <w:tc>
          <w:tcPr>
            <w:tcW w:w="447" w:type="pct"/>
            <w:tcBorders>
              <w:top w:val="nil"/>
              <w:left w:val="nil"/>
              <w:bottom w:val="single" w:sz="4" w:space="0" w:color="auto"/>
              <w:right w:val="single" w:sz="4" w:space="0" w:color="auto"/>
            </w:tcBorders>
            <w:shd w:val="clear" w:color="auto" w:fill="auto"/>
            <w:vAlign w:val="center"/>
            <w:hideMark/>
          </w:tcPr>
          <w:p w14:paraId="65B5AACB"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Plain Rice</w:t>
            </w:r>
          </w:p>
        </w:tc>
        <w:tc>
          <w:tcPr>
            <w:tcW w:w="4357" w:type="pct"/>
            <w:gridSpan w:val="7"/>
            <w:tcBorders>
              <w:top w:val="single" w:sz="4" w:space="0" w:color="auto"/>
              <w:left w:val="nil"/>
              <w:bottom w:val="single" w:sz="4" w:space="0" w:color="auto"/>
              <w:right w:val="single" w:sz="4" w:space="0" w:color="auto"/>
            </w:tcBorders>
            <w:shd w:val="clear" w:color="auto" w:fill="auto"/>
            <w:vAlign w:val="center"/>
            <w:hideMark/>
          </w:tcPr>
          <w:p w14:paraId="0566184C" w14:textId="77777777" w:rsidR="00171ED2" w:rsidRPr="008A3AE6" w:rsidRDefault="00171ED2" w:rsidP="00171ED2">
            <w:pPr>
              <w:jc w:val="center"/>
              <w:rPr>
                <w:rFonts w:ascii="Times New Roman" w:hAnsi="Times New Roman" w:cs="Times New Roman"/>
                <w:color w:val="000000"/>
              </w:rPr>
            </w:pPr>
            <w:r w:rsidRPr="008A3AE6">
              <w:rPr>
                <w:rFonts w:ascii="Times New Roman" w:hAnsi="Times New Roman" w:cs="Times New Roman"/>
                <w:color w:val="000000"/>
              </w:rPr>
              <w:t>Plain Rice on all days</w:t>
            </w:r>
          </w:p>
        </w:tc>
      </w:tr>
      <w:tr w:rsidR="00171ED2" w:rsidRPr="008A3AE6" w14:paraId="452DF76F" w14:textId="77777777" w:rsidTr="00171ED2">
        <w:trPr>
          <w:trHeight w:val="300"/>
        </w:trPr>
        <w:tc>
          <w:tcPr>
            <w:tcW w:w="196" w:type="pct"/>
            <w:tcBorders>
              <w:top w:val="nil"/>
              <w:left w:val="single" w:sz="4" w:space="0" w:color="auto"/>
              <w:bottom w:val="single" w:sz="4" w:space="0" w:color="auto"/>
              <w:right w:val="single" w:sz="4" w:space="0" w:color="auto"/>
            </w:tcBorders>
            <w:shd w:val="clear" w:color="auto" w:fill="auto"/>
            <w:vAlign w:val="center"/>
            <w:hideMark/>
          </w:tcPr>
          <w:p w14:paraId="0CCA7D45" w14:textId="77777777" w:rsidR="00171ED2" w:rsidRPr="008A3AE6" w:rsidRDefault="00171ED2" w:rsidP="00171ED2">
            <w:pPr>
              <w:jc w:val="center"/>
              <w:rPr>
                <w:rFonts w:ascii="Times New Roman" w:hAnsi="Times New Roman" w:cs="Times New Roman"/>
                <w:color w:val="000000"/>
              </w:rPr>
            </w:pPr>
            <w:r w:rsidRPr="008A3AE6">
              <w:rPr>
                <w:rFonts w:ascii="Times New Roman" w:hAnsi="Times New Roman" w:cs="Times New Roman"/>
                <w:color w:val="000000"/>
              </w:rPr>
              <w:t>6</w:t>
            </w:r>
          </w:p>
        </w:tc>
        <w:tc>
          <w:tcPr>
            <w:tcW w:w="447" w:type="pct"/>
            <w:tcBorders>
              <w:top w:val="nil"/>
              <w:left w:val="nil"/>
              <w:bottom w:val="single" w:sz="4" w:space="0" w:color="auto"/>
              <w:right w:val="single" w:sz="4" w:space="0" w:color="auto"/>
            </w:tcBorders>
            <w:shd w:val="clear" w:color="auto" w:fill="auto"/>
            <w:noWrap/>
            <w:vAlign w:val="center"/>
            <w:hideMark/>
          </w:tcPr>
          <w:p w14:paraId="4F346EBF"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 xml:space="preserve">Wet Curry </w:t>
            </w:r>
          </w:p>
        </w:tc>
        <w:tc>
          <w:tcPr>
            <w:tcW w:w="423" w:type="pct"/>
            <w:tcBorders>
              <w:top w:val="nil"/>
              <w:left w:val="nil"/>
              <w:bottom w:val="single" w:sz="4" w:space="0" w:color="auto"/>
              <w:right w:val="single" w:sz="4" w:space="0" w:color="auto"/>
            </w:tcBorders>
            <w:shd w:val="clear" w:color="auto" w:fill="auto"/>
            <w:noWrap/>
            <w:vAlign w:val="center"/>
            <w:hideMark/>
          </w:tcPr>
          <w:p w14:paraId="29897572"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 xml:space="preserve">Dal </w:t>
            </w:r>
            <w:proofErr w:type="spellStart"/>
            <w:r w:rsidRPr="008A3AE6">
              <w:rPr>
                <w:rFonts w:ascii="Times New Roman" w:hAnsi="Times New Roman" w:cs="Times New Roman"/>
                <w:color w:val="000000"/>
              </w:rPr>
              <w:t>Makhani</w:t>
            </w:r>
            <w:proofErr w:type="spellEnd"/>
          </w:p>
        </w:tc>
        <w:tc>
          <w:tcPr>
            <w:tcW w:w="515" w:type="pct"/>
            <w:tcBorders>
              <w:top w:val="nil"/>
              <w:left w:val="nil"/>
              <w:bottom w:val="single" w:sz="4" w:space="0" w:color="auto"/>
              <w:right w:val="single" w:sz="4" w:space="0" w:color="auto"/>
            </w:tcBorders>
            <w:shd w:val="clear" w:color="auto" w:fill="auto"/>
            <w:noWrap/>
            <w:vAlign w:val="center"/>
            <w:hideMark/>
          </w:tcPr>
          <w:p w14:paraId="196B6B03"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Mutter Paneer</w:t>
            </w:r>
          </w:p>
        </w:tc>
        <w:tc>
          <w:tcPr>
            <w:tcW w:w="937" w:type="pct"/>
            <w:tcBorders>
              <w:top w:val="nil"/>
              <w:left w:val="nil"/>
              <w:bottom w:val="single" w:sz="4" w:space="0" w:color="auto"/>
              <w:right w:val="single" w:sz="4" w:space="0" w:color="auto"/>
            </w:tcBorders>
            <w:shd w:val="clear" w:color="auto" w:fill="auto"/>
            <w:vAlign w:val="center"/>
            <w:hideMark/>
          </w:tcPr>
          <w:p w14:paraId="48F50856"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Paneer Butter Masala</w:t>
            </w:r>
          </w:p>
        </w:tc>
        <w:tc>
          <w:tcPr>
            <w:tcW w:w="796" w:type="pct"/>
            <w:tcBorders>
              <w:top w:val="nil"/>
              <w:left w:val="nil"/>
              <w:bottom w:val="single" w:sz="4" w:space="0" w:color="auto"/>
              <w:right w:val="single" w:sz="4" w:space="0" w:color="auto"/>
            </w:tcBorders>
            <w:shd w:val="clear" w:color="auto" w:fill="auto"/>
            <w:vAlign w:val="center"/>
            <w:hideMark/>
          </w:tcPr>
          <w:p w14:paraId="7B4DB88F" w14:textId="77777777" w:rsidR="00171ED2" w:rsidRPr="008A3AE6" w:rsidRDefault="00171ED2" w:rsidP="00171ED2">
            <w:pPr>
              <w:rPr>
                <w:rFonts w:ascii="Times New Roman" w:hAnsi="Times New Roman" w:cs="Times New Roman"/>
                <w:color w:val="000000"/>
              </w:rPr>
            </w:pPr>
            <w:proofErr w:type="spellStart"/>
            <w:r w:rsidRPr="008A3AE6">
              <w:rPr>
                <w:rFonts w:ascii="Times New Roman" w:hAnsi="Times New Roman" w:cs="Times New Roman"/>
                <w:color w:val="000000"/>
              </w:rPr>
              <w:t>Choley</w:t>
            </w:r>
            <w:proofErr w:type="spellEnd"/>
            <w:r w:rsidRPr="008A3AE6">
              <w:rPr>
                <w:rFonts w:ascii="Times New Roman" w:hAnsi="Times New Roman" w:cs="Times New Roman"/>
                <w:color w:val="000000"/>
              </w:rPr>
              <w:t xml:space="preserve"> Masala</w:t>
            </w:r>
          </w:p>
        </w:tc>
        <w:tc>
          <w:tcPr>
            <w:tcW w:w="562" w:type="pct"/>
            <w:tcBorders>
              <w:top w:val="nil"/>
              <w:left w:val="nil"/>
              <w:bottom w:val="single" w:sz="4" w:space="0" w:color="auto"/>
              <w:right w:val="single" w:sz="4" w:space="0" w:color="auto"/>
            </w:tcBorders>
            <w:shd w:val="clear" w:color="auto" w:fill="auto"/>
            <w:vAlign w:val="center"/>
            <w:hideMark/>
          </w:tcPr>
          <w:p w14:paraId="6FAE46AC" w14:textId="77777777" w:rsidR="00171ED2" w:rsidRPr="008A3AE6" w:rsidRDefault="00171ED2" w:rsidP="00171ED2">
            <w:pPr>
              <w:rPr>
                <w:rFonts w:ascii="Times New Roman" w:hAnsi="Times New Roman" w:cs="Times New Roman"/>
                <w:color w:val="000000"/>
              </w:rPr>
            </w:pPr>
            <w:proofErr w:type="spellStart"/>
            <w:r w:rsidRPr="008A3AE6">
              <w:rPr>
                <w:rFonts w:ascii="Times New Roman" w:hAnsi="Times New Roman" w:cs="Times New Roman"/>
                <w:color w:val="000000"/>
              </w:rPr>
              <w:t>Shahi</w:t>
            </w:r>
            <w:proofErr w:type="spellEnd"/>
            <w:r w:rsidRPr="008A3AE6">
              <w:rPr>
                <w:rFonts w:ascii="Times New Roman" w:hAnsi="Times New Roman" w:cs="Times New Roman"/>
                <w:color w:val="000000"/>
              </w:rPr>
              <w:t xml:space="preserve"> Paneer</w:t>
            </w:r>
          </w:p>
        </w:tc>
        <w:tc>
          <w:tcPr>
            <w:tcW w:w="421" w:type="pct"/>
            <w:tcBorders>
              <w:top w:val="nil"/>
              <w:left w:val="nil"/>
              <w:bottom w:val="single" w:sz="4" w:space="0" w:color="auto"/>
              <w:right w:val="single" w:sz="4" w:space="0" w:color="auto"/>
            </w:tcBorders>
            <w:shd w:val="clear" w:color="auto" w:fill="auto"/>
            <w:vAlign w:val="center"/>
            <w:hideMark/>
          </w:tcPr>
          <w:p w14:paraId="0BDA3717" w14:textId="77777777" w:rsidR="00171ED2" w:rsidRPr="008A3AE6" w:rsidRDefault="00171ED2" w:rsidP="00171ED2">
            <w:pPr>
              <w:rPr>
                <w:rFonts w:ascii="Times New Roman" w:hAnsi="Times New Roman" w:cs="Times New Roman"/>
                <w:color w:val="000000"/>
              </w:rPr>
            </w:pPr>
            <w:proofErr w:type="spellStart"/>
            <w:r w:rsidRPr="008A3AE6">
              <w:rPr>
                <w:rFonts w:ascii="Times New Roman" w:hAnsi="Times New Roman" w:cs="Times New Roman"/>
                <w:color w:val="000000"/>
              </w:rPr>
              <w:t>Palak</w:t>
            </w:r>
            <w:proofErr w:type="spellEnd"/>
            <w:r w:rsidRPr="008A3AE6">
              <w:rPr>
                <w:rFonts w:ascii="Times New Roman" w:hAnsi="Times New Roman" w:cs="Times New Roman"/>
                <w:color w:val="000000"/>
              </w:rPr>
              <w:t xml:space="preserve"> Paneer</w:t>
            </w:r>
          </w:p>
        </w:tc>
        <w:tc>
          <w:tcPr>
            <w:tcW w:w="703" w:type="pct"/>
            <w:tcBorders>
              <w:top w:val="nil"/>
              <w:left w:val="nil"/>
              <w:bottom w:val="single" w:sz="4" w:space="0" w:color="auto"/>
              <w:right w:val="single" w:sz="4" w:space="0" w:color="auto"/>
            </w:tcBorders>
            <w:shd w:val="clear" w:color="auto" w:fill="auto"/>
            <w:vAlign w:val="center"/>
            <w:hideMark/>
          </w:tcPr>
          <w:p w14:paraId="4D80118C" w14:textId="77777777" w:rsidR="00171ED2" w:rsidRPr="008A3AE6" w:rsidRDefault="00171ED2" w:rsidP="00171ED2">
            <w:pPr>
              <w:rPr>
                <w:rFonts w:ascii="Times New Roman" w:hAnsi="Times New Roman" w:cs="Times New Roman"/>
                <w:color w:val="000000"/>
              </w:rPr>
            </w:pPr>
            <w:proofErr w:type="spellStart"/>
            <w:r w:rsidRPr="008A3AE6">
              <w:rPr>
                <w:rFonts w:ascii="Times New Roman" w:hAnsi="Times New Roman" w:cs="Times New Roman"/>
                <w:color w:val="000000"/>
              </w:rPr>
              <w:t>Kadai</w:t>
            </w:r>
            <w:proofErr w:type="spellEnd"/>
            <w:r w:rsidRPr="008A3AE6">
              <w:rPr>
                <w:rFonts w:ascii="Times New Roman" w:hAnsi="Times New Roman" w:cs="Times New Roman"/>
                <w:color w:val="000000"/>
              </w:rPr>
              <w:t xml:space="preserve"> vegetable (wet)</w:t>
            </w:r>
          </w:p>
        </w:tc>
      </w:tr>
      <w:tr w:rsidR="00171ED2" w:rsidRPr="008A3AE6" w14:paraId="5332AE74" w14:textId="77777777" w:rsidTr="00171ED2">
        <w:trPr>
          <w:trHeight w:val="300"/>
        </w:trPr>
        <w:tc>
          <w:tcPr>
            <w:tcW w:w="196" w:type="pct"/>
            <w:tcBorders>
              <w:top w:val="nil"/>
              <w:left w:val="single" w:sz="4" w:space="0" w:color="auto"/>
              <w:bottom w:val="single" w:sz="4" w:space="0" w:color="auto"/>
              <w:right w:val="single" w:sz="4" w:space="0" w:color="auto"/>
            </w:tcBorders>
            <w:shd w:val="clear" w:color="auto" w:fill="auto"/>
            <w:vAlign w:val="center"/>
            <w:hideMark/>
          </w:tcPr>
          <w:p w14:paraId="0F7A336C" w14:textId="77777777" w:rsidR="00171ED2" w:rsidRPr="008A3AE6" w:rsidRDefault="00171ED2" w:rsidP="00171ED2">
            <w:pPr>
              <w:jc w:val="center"/>
              <w:rPr>
                <w:rFonts w:ascii="Times New Roman" w:hAnsi="Times New Roman" w:cs="Times New Roman"/>
                <w:color w:val="000000"/>
              </w:rPr>
            </w:pPr>
            <w:r w:rsidRPr="008A3AE6">
              <w:rPr>
                <w:rFonts w:ascii="Times New Roman" w:hAnsi="Times New Roman" w:cs="Times New Roman"/>
                <w:color w:val="000000"/>
              </w:rPr>
              <w:t>7</w:t>
            </w:r>
          </w:p>
        </w:tc>
        <w:tc>
          <w:tcPr>
            <w:tcW w:w="447" w:type="pct"/>
            <w:tcBorders>
              <w:top w:val="nil"/>
              <w:left w:val="nil"/>
              <w:bottom w:val="single" w:sz="4" w:space="0" w:color="auto"/>
              <w:right w:val="single" w:sz="4" w:space="0" w:color="auto"/>
            </w:tcBorders>
            <w:shd w:val="clear" w:color="auto" w:fill="auto"/>
            <w:vAlign w:val="center"/>
            <w:hideMark/>
          </w:tcPr>
          <w:p w14:paraId="5E135E65"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Dry Curry</w:t>
            </w:r>
          </w:p>
        </w:tc>
        <w:tc>
          <w:tcPr>
            <w:tcW w:w="423" w:type="pct"/>
            <w:tcBorders>
              <w:top w:val="nil"/>
              <w:left w:val="nil"/>
              <w:bottom w:val="single" w:sz="4" w:space="0" w:color="auto"/>
              <w:right w:val="single" w:sz="4" w:space="0" w:color="auto"/>
            </w:tcBorders>
            <w:shd w:val="clear" w:color="auto" w:fill="auto"/>
            <w:vAlign w:val="center"/>
            <w:hideMark/>
          </w:tcPr>
          <w:p w14:paraId="28193052" w14:textId="77777777" w:rsidR="00171ED2" w:rsidRPr="008A3AE6" w:rsidRDefault="00171ED2" w:rsidP="00171ED2">
            <w:pPr>
              <w:rPr>
                <w:rFonts w:ascii="Times New Roman" w:hAnsi="Times New Roman" w:cs="Times New Roman"/>
                <w:color w:val="000000"/>
              </w:rPr>
            </w:pPr>
            <w:proofErr w:type="spellStart"/>
            <w:r w:rsidRPr="008A3AE6">
              <w:rPr>
                <w:rFonts w:ascii="Times New Roman" w:hAnsi="Times New Roman" w:cs="Times New Roman"/>
                <w:color w:val="000000"/>
              </w:rPr>
              <w:t>Brinjal</w:t>
            </w:r>
            <w:proofErr w:type="spellEnd"/>
          </w:p>
        </w:tc>
        <w:tc>
          <w:tcPr>
            <w:tcW w:w="515" w:type="pct"/>
            <w:tcBorders>
              <w:top w:val="nil"/>
              <w:left w:val="nil"/>
              <w:bottom w:val="single" w:sz="4" w:space="0" w:color="auto"/>
              <w:right w:val="single" w:sz="4" w:space="0" w:color="auto"/>
            </w:tcBorders>
            <w:shd w:val="clear" w:color="auto" w:fill="auto"/>
            <w:vAlign w:val="center"/>
            <w:hideMark/>
          </w:tcPr>
          <w:p w14:paraId="695F7548" w14:textId="77777777" w:rsidR="00171ED2" w:rsidRPr="008A3AE6" w:rsidRDefault="00171ED2" w:rsidP="00171ED2">
            <w:pPr>
              <w:rPr>
                <w:rFonts w:ascii="Times New Roman" w:hAnsi="Times New Roman" w:cs="Times New Roman"/>
                <w:color w:val="000000"/>
              </w:rPr>
            </w:pPr>
            <w:proofErr w:type="spellStart"/>
            <w:r w:rsidRPr="008A3AE6">
              <w:rPr>
                <w:rFonts w:ascii="Times New Roman" w:hAnsi="Times New Roman" w:cs="Times New Roman"/>
                <w:color w:val="000000"/>
              </w:rPr>
              <w:t>Bhendi</w:t>
            </w:r>
            <w:proofErr w:type="spellEnd"/>
          </w:p>
        </w:tc>
        <w:tc>
          <w:tcPr>
            <w:tcW w:w="937" w:type="pct"/>
            <w:tcBorders>
              <w:top w:val="nil"/>
              <w:left w:val="nil"/>
              <w:bottom w:val="single" w:sz="4" w:space="0" w:color="auto"/>
              <w:right w:val="single" w:sz="4" w:space="0" w:color="auto"/>
            </w:tcBorders>
            <w:shd w:val="clear" w:color="auto" w:fill="auto"/>
            <w:vAlign w:val="center"/>
            <w:hideMark/>
          </w:tcPr>
          <w:p w14:paraId="0E232D8A"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Bitter Gourd</w:t>
            </w:r>
          </w:p>
        </w:tc>
        <w:tc>
          <w:tcPr>
            <w:tcW w:w="796" w:type="pct"/>
            <w:tcBorders>
              <w:top w:val="nil"/>
              <w:left w:val="nil"/>
              <w:bottom w:val="single" w:sz="4" w:space="0" w:color="auto"/>
              <w:right w:val="single" w:sz="4" w:space="0" w:color="auto"/>
            </w:tcBorders>
            <w:shd w:val="clear" w:color="auto" w:fill="auto"/>
            <w:vAlign w:val="center"/>
            <w:hideMark/>
          </w:tcPr>
          <w:p w14:paraId="7696CD90"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 xml:space="preserve">Mixed Veg </w:t>
            </w:r>
          </w:p>
        </w:tc>
        <w:tc>
          <w:tcPr>
            <w:tcW w:w="562" w:type="pct"/>
            <w:tcBorders>
              <w:top w:val="nil"/>
              <w:left w:val="nil"/>
              <w:bottom w:val="single" w:sz="4" w:space="0" w:color="auto"/>
              <w:right w:val="single" w:sz="4" w:space="0" w:color="auto"/>
            </w:tcBorders>
            <w:shd w:val="clear" w:color="auto" w:fill="auto"/>
            <w:vAlign w:val="center"/>
            <w:hideMark/>
          </w:tcPr>
          <w:p w14:paraId="125903A1"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Mutter Aloo</w:t>
            </w:r>
          </w:p>
        </w:tc>
        <w:tc>
          <w:tcPr>
            <w:tcW w:w="421" w:type="pct"/>
            <w:tcBorders>
              <w:top w:val="nil"/>
              <w:left w:val="nil"/>
              <w:bottom w:val="single" w:sz="4" w:space="0" w:color="auto"/>
              <w:right w:val="single" w:sz="4" w:space="0" w:color="auto"/>
            </w:tcBorders>
            <w:shd w:val="clear" w:color="auto" w:fill="auto"/>
            <w:vAlign w:val="center"/>
            <w:hideMark/>
          </w:tcPr>
          <w:p w14:paraId="7BECE3C4"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Baby Corn</w:t>
            </w:r>
          </w:p>
        </w:tc>
        <w:tc>
          <w:tcPr>
            <w:tcW w:w="703" w:type="pct"/>
            <w:tcBorders>
              <w:top w:val="nil"/>
              <w:left w:val="nil"/>
              <w:bottom w:val="single" w:sz="4" w:space="0" w:color="auto"/>
              <w:right w:val="single" w:sz="4" w:space="0" w:color="auto"/>
            </w:tcBorders>
            <w:shd w:val="clear" w:color="auto" w:fill="auto"/>
            <w:vAlign w:val="center"/>
            <w:hideMark/>
          </w:tcPr>
          <w:p w14:paraId="49EAE3D1"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Cauliflower</w:t>
            </w:r>
          </w:p>
        </w:tc>
      </w:tr>
      <w:tr w:rsidR="00171ED2" w:rsidRPr="008A3AE6" w14:paraId="03349277" w14:textId="77777777" w:rsidTr="00171ED2">
        <w:trPr>
          <w:trHeight w:val="300"/>
        </w:trPr>
        <w:tc>
          <w:tcPr>
            <w:tcW w:w="196" w:type="pct"/>
            <w:tcBorders>
              <w:top w:val="nil"/>
              <w:left w:val="single" w:sz="4" w:space="0" w:color="auto"/>
              <w:bottom w:val="single" w:sz="4" w:space="0" w:color="auto"/>
              <w:right w:val="single" w:sz="4" w:space="0" w:color="auto"/>
            </w:tcBorders>
            <w:shd w:val="clear" w:color="auto" w:fill="auto"/>
            <w:vAlign w:val="center"/>
            <w:hideMark/>
          </w:tcPr>
          <w:p w14:paraId="5A5B76B3" w14:textId="77777777" w:rsidR="00171ED2" w:rsidRPr="008A3AE6" w:rsidRDefault="00171ED2" w:rsidP="00171ED2">
            <w:pPr>
              <w:jc w:val="center"/>
              <w:rPr>
                <w:rFonts w:ascii="Times New Roman" w:hAnsi="Times New Roman" w:cs="Times New Roman"/>
                <w:color w:val="000000"/>
              </w:rPr>
            </w:pPr>
            <w:r w:rsidRPr="008A3AE6">
              <w:rPr>
                <w:rFonts w:ascii="Times New Roman" w:hAnsi="Times New Roman" w:cs="Times New Roman"/>
                <w:color w:val="000000"/>
              </w:rPr>
              <w:t>8</w:t>
            </w:r>
          </w:p>
        </w:tc>
        <w:tc>
          <w:tcPr>
            <w:tcW w:w="447" w:type="pct"/>
            <w:tcBorders>
              <w:top w:val="nil"/>
              <w:left w:val="nil"/>
              <w:bottom w:val="single" w:sz="4" w:space="0" w:color="auto"/>
              <w:right w:val="single" w:sz="4" w:space="0" w:color="auto"/>
            </w:tcBorders>
            <w:shd w:val="clear" w:color="auto" w:fill="auto"/>
            <w:vAlign w:val="center"/>
            <w:hideMark/>
          </w:tcPr>
          <w:p w14:paraId="01E593B6"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 xml:space="preserve">Sambhar/ </w:t>
            </w:r>
            <w:proofErr w:type="spellStart"/>
            <w:r w:rsidRPr="008A3AE6">
              <w:rPr>
                <w:rFonts w:ascii="Times New Roman" w:hAnsi="Times New Roman" w:cs="Times New Roman"/>
                <w:color w:val="000000"/>
              </w:rPr>
              <w:t>Rasam</w:t>
            </w:r>
            <w:proofErr w:type="spellEnd"/>
          </w:p>
        </w:tc>
        <w:tc>
          <w:tcPr>
            <w:tcW w:w="423" w:type="pct"/>
            <w:tcBorders>
              <w:top w:val="nil"/>
              <w:left w:val="nil"/>
              <w:bottom w:val="single" w:sz="4" w:space="0" w:color="auto"/>
              <w:right w:val="single" w:sz="4" w:space="0" w:color="auto"/>
            </w:tcBorders>
            <w:shd w:val="clear" w:color="auto" w:fill="auto"/>
            <w:noWrap/>
            <w:vAlign w:val="center"/>
            <w:hideMark/>
          </w:tcPr>
          <w:p w14:paraId="5F60690F"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Sambhar</w:t>
            </w:r>
          </w:p>
        </w:tc>
        <w:tc>
          <w:tcPr>
            <w:tcW w:w="515" w:type="pct"/>
            <w:tcBorders>
              <w:top w:val="nil"/>
              <w:left w:val="nil"/>
              <w:bottom w:val="single" w:sz="4" w:space="0" w:color="auto"/>
              <w:right w:val="single" w:sz="4" w:space="0" w:color="auto"/>
            </w:tcBorders>
            <w:shd w:val="clear" w:color="auto" w:fill="auto"/>
            <w:noWrap/>
            <w:vAlign w:val="center"/>
            <w:hideMark/>
          </w:tcPr>
          <w:p w14:paraId="10AB4A48"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Sambhar</w:t>
            </w:r>
          </w:p>
        </w:tc>
        <w:tc>
          <w:tcPr>
            <w:tcW w:w="937" w:type="pct"/>
            <w:tcBorders>
              <w:top w:val="nil"/>
              <w:left w:val="nil"/>
              <w:bottom w:val="single" w:sz="4" w:space="0" w:color="auto"/>
              <w:right w:val="single" w:sz="4" w:space="0" w:color="auto"/>
            </w:tcBorders>
            <w:shd w:val="clear" w:color="auto" w:fill="auto"/>
            <w:vAlign w:val="center"/>
            <w:hideMark/>
          </w:tcPr>
          <w:p w14:paraId="164D70DE"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 </w:t>
            </w:r>
          </w:p>
        </w:tc>
        <w:tc>
          <w:tcPr>
            <w:tcW w:w="796" w:type="pct"/>
            <w:tcBorders>
              <w:top w:val="nil"/>
              <w:left w:val="nil"/>
              <w:bottom w:val="single" w:sz="4" w:space="0" w:color="auto"/>
              <w:right w:val="single" w:sz="4" w:space="0" w:color="auto"/>
            </w:tcBorders>
            <w:shd w:val="clear" w:color="auto" w:fill="auto"/>
            <w:vAlign w:val="center"/>
            <w:hideMark/>
          </w:tcPr>
          <w:p w14:paraId="33EFBDC8"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Sambhar</w:t>
            </w:r>
          </w:p>
        </w:tc>
        <w:tc>
          <w:tcPr>
            <w:tcW w:w="562" w:type="pct"/>
            <w:tcBorders>
              <w:top w:val="nil"/>
              <w:left w:val="nil"/>
              <w:bottom w:val="single" w:sz="4" w:space="0" w:color="auto"/>
              <w:right w:val="single" w:sz="4" w:space="0" w:color="auto"/>
            </w:tcBorders>
            <w:shd w:val="clear" w:color="auto" w:fill="auto"/>
            <w:vAlign w:val="center"/>
            <w:hideMark/>
          </w:tcPr>
          <w:p w14:paraId="0F505FED" w14:textId="77777777" w:rsidR="00171ED2" w:rsidRPr="008A3AE6" w:rsidRDefault="00171ED2" w:rsidP="00171ED2">
            <w:pPr>
              <w:rPr>
                <w:rFonts w:ascii="Times New Roman" w:hAnsi="Times New Roman" w:cs="Times New Roman"/>
                <w:color w:val="000000"/>
              </w:rPr>
            </w:pPr>
            <w:proofErr w:type="spellStart"/>
            <w:r w:rsidRPr="008A3AE6">
              <w:rPr>
                <w:rFonts w:ascii="Times New Roman" w:hAnsi="Times New Roman" w:cs="Times New Roman"/>
                <w:color w:val="000000"/>
              </w:rPr>
              <w:t>Rasam</w:t>
            </w:r>
            <w:proofErr w:type="spellEnd"/>
          </w:p>
        </w:tc>
        <w:tc>
          <w:tcPr>
            <w:tcW w:w="421" w:type="pct"/>
            <w:tcBorders>
              <w:top w:val="nil"/>
              <w:left w:val="nil"/>
              <w:bottom w:val="single" w:sz="4" w:space="0" w:color="auto"/>
              <w:right w:val="single" w:sz="4" w:space="0" w:color="auto"/>
            </w:tcBorders>
            <w:shd w:val="clear" w:color="auto" w:fill="auto"/>
            <w:vAlign w:val="center"/>
            <w:hideMark/>
          </w:tcPr>
          <w:p w14:paraId="197CB867"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Sambhar</w:t>
            </w:r>
          </w:p>
        </w:tc>
        <w:tc>
          <w:tcPr>
            <w:tcW w:w="703" w:type="pct"/>
            <w:tcBorders>
              <w:top w:val="nil"/>
              <w:left w:val="nil"/>
              <w:bottom w:val="single" w:sz="4" w:space="0" w:color="auto"/>
              <w:right w:val="single" w:sz="4" w:space="0" w:color="auto"/>
            </w:tcBorders>
            <w:shd w:val="clear" w:color="auto" w:fill="auto"/>
            <w:vAlign w:val="center"/>
            <w:hideMark/>
          </w:tcPr>
          <w:p w14:paraId="60BB0ED3"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Sambhar</w:t>
            </w:r>
          </w:p>
        </w:tc>
      </w:tr>
      <w:tr w:rsidR="00171ED2" w:rsidRPr="008A3AE6" w14:paraId="464FE478" w14:textId="77777777" w:rsidTr="00171ED2">
        <w:trPr>
          <w:trHeight w:val="946"/>
        </w:trPr>
        <w:tc>
          <w:tcPr>
            <w:tcW w:w="196" w:type="pct"/>
            <w:tcBorders>
              <w:top w:val="nil"/>
              <w:left w:val="single" w:sz="4" w:space="0" w:color="auto"/>
              <w:bottom w:val="single" w:sz="4" w:space="0" w:color="auto"/>
              <w:right w:val="single" w:sz="4" w:space="0" w:color="auto"/>
            </w:tcBorders>
            <w:shd w:val="clear" w:color="auto" w:fill="auto"/>
            <w:vAlign w:val="center"/>
            <w:hideMark/>
          </w:tcPr>
          <w:p w14:paraId="12E3A298" w14:textId="77777777" w:rsidR="00171ED2" w:rsidRPr="008A3AE6" w:rsidRDefault="00171ED2" w:rsidP="00171ED2">
            <w:pPr>
              <w:jc w:val="center"/>
              <w:rPr>
                <w:rFonts w:ascii="Times New Roman" w:hAnsi="Times New Roman" w:cs="Times New Roman"/>
                <w:color w:val="000000"/>
              </w:rPr>
            </w:pPr>
            <w:r w:rsidRPr="008A3AE6">
              <w:rPr>
                <w:rFonts w:ascii="Times New Roman" w:hAnsi="Times New Roman" w:cs="Times New Roman"/>
                <w:color w:val="000000"/>
              </w:rPr>
              <w:t>9</w:t>
            </w:r>
          </w:p>
        </w:tc>
        <w:tc>
          <w:tcPr>
            <w:tcW w:w="447" w:type="pct"/>
            <w:tcBorders>
              <w:top w:val="nil"/>
              <w:left w:val="nil"/>
              <w:bottom w:val="single" w:sz="4" w:space="0" w:color="auto"/>
              <w:right w:val="single" w:sz="4" w:space="0" w:color="auto"/>
            </w:tcBorders>
            <w:shd w:val="clear" w:color="auto" w:fill="auto"/>
            <w:vAlign w:val="center"/>
            <w:hideMark/>
          </w:tcPr>
          <w:p w14:paraId="41E16003"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Special Rice/ Special Curry</w:t>
            </w:r>
          </w:p>
        </w:tc>
        <w:tc>
          <w:tcPr>
            <w:tcW w:w="423" w:type="pct"/>
            <w:tcBorders>
              <w:top w:val="nil"/>
              <w:left w:val="nil"/>
              <w:bottom w:val="single" w:sz="4" w:space="0" w:color="auto"/>
              <w:right w:val="single" w:sz="4" w:space="0" w:color="auto"/>
            </w:tcBorders>
            <w:shd w:val="clear" w:color="auto" w:fill="auto"/>
            <w:vAlign w:val="center"/>
            <w:hideMark/>
          </w:tcPr>
          <w:p w14:paraId="7E2D25CF"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 </w:t>
            </w:r>
          </w:p>
        </w:tc>
        <w:tc>
          <w:tcPr>
            <w:tcW w:w="515" w:type="pct"/>
            <w:tcBorders>
              <w:top w:val="nil"/>
              <w:left w:val="nil"/>
              <w:bottom w:val="single" w:sz="4" w:space="0" w:color="auto"/>
              <w:right w:val="single" w:sz="4" w:space="0" w:color="auto"/>
            </w:tcBorders>
            <w:shd w:val="clear" w:color="auto" w:fill="auto"/>
            <w:vAlign w:val="center"/>
            <w:hideMark/>
          </w:tcPr>
          <w:p w14:paraId="2510646C"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 </w:t>
            </w:r>
          </w:p>
        </w:tc>
        <w:tc>
          <w:tcPr>
            <w:tcW w:w="937" w:type="pct"/>
            <w:tcBorders>
              <w:top w:val="nil"/>
              <w:left w:val="nil"/>
              <w:bottom w:val="single" w:sz="4" w:space="0" w:color="auto"/>
              <w:right w:val="single" w:sz="4" w:space="0" w:color="auto"/>
            </w:tcBorders>
            <w:shd w:val="clear" w:color="auto" w:fill="auto"/>
            <w:vAlign w:val="center"/>
            <w:hideMark/>
          </w:tcPr>
          <w:p w14:paraId="00E93E35"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 xml:space="preserve">Chicken Biryani + </w:t>
            </w:r>
            <w:proofErr w:type="spellStart"/>
            <w:r w:rsidRPr="008A3AE6">
              <w:rPr>
                <w:rFonts w:ascii="Times New Roman" w:hAnsi="Times New Roman" w:cs="Times New Roman"/>
                <w:color w:val="000000"/>
              </w:rPr>
              <w:t>Mirchi</w:t>
            </w:r>
            <w:proofErr w:type="spellEnd"/>
            <w:r w:rsidRPr="008A3AE6">
              <w:rPr>
                <w:rFonts w:ascii="Times New Roman" w:hAnsi="Times New Roman" w:cs="Times New Roman"/>
                <w:color w:val="000000"/>
              </w:rPr>
              <w:t xml:space="preserve"> </w:t>
            </w:r>
            <w:proofErr w:type="spellStart"/>
            <w:r w:rsidRPr="008A3AE6">
              <w:rPr>
                <w:rFonts w:ascii="Times New Roman" w:hAnsi="Times New Roman" w:cs="Times New Roman"/>
                <w:color w:val="000000"/>
              </w:rPr>
              <w:t>ka</w:t>
            </w:r>
            <w:proofErr w:type="spellEnd"/>
            <w:r w:rsidRPr="008A3AE6">
              <w:rPr>
                <w:rFonts w:ascii="Times New Roman" w:hAnsi="Times New Roman" w:cs="Times New Roman"/>
                <w:color w:val="000000"/>
              </w:rPr>
              <w:t xml:space="preserve"> </w:t>
            </w:r>
            <w:proofErr w:type="spellStart"/>
            <w:r w:rsidRPr="008A3AE6">
              <w:rPr>
                <w:rFonts w:ascii="Times New Roman" w:hAnsi="Times New Roman" w:cs="Times New Roman"/>
                <w:color w:val="000000"/>
              </w:rPr>
              <w:t>Salan</w:t>
            </w:r>
            <w:proofErr w:type="spellEnd"/>
            <w:r w:rsidRPr="008A3AE6">
              <w:rPr>
                <w:rFonts w:ascii="Times New Roman" w:hAnsi="Times New Roman" w:cs="Times New Roman"/>
                <w:color w:val="000000"/>
              </w:rPr>
              <w:t xml:space="preserve"> + </w:t>
            </w:r>
            <w:proofErr w:type="spellStart"/>
            <w:r w:rsidRPr="008A3AE6">
              <w:rPr>
                <w:rFonts w:ascii="Times New Roman" w:hAnsi="Times New Roman" w:cs="Times New Roman"/>
                <w:color w:val="000000"/>
              </w:rPr>
              <w:t>Raitha</w:t>
            </w:r>
            <w:proofErr w:type="spellEnd"/>
            <w:r w:rsidRPr="008A3AE6">
              <w:rPr>
                <w:rFonts w:ascii="Times New Roman" w:hAnsi="Times New Roman" w:cs="Times New Roman"/>
                <w:color w:val="000000"/>
              </w:rPr>
              <w:t xml:space="preserve"> + One Vegetarian Special Rice*</w:t>
            </w:r>
          </w:p>
        </w:tc>
        <w:tc>
          <w:tcPr>
            <w:tcW w:w="796" w:type="pct"/>
            <w:tcBorders>
              <w:top w:val="nil"/>
              <w:left w:val="nil"/>
              <w:bottom w:val="single" w:sz="4" w:space="0" w:color="auto"/>
              <w:right w:val="single" w:sz="4" w:space="0" w:color="auto"/>
            </w:tcBorders>
            <w:shd w:val="clear" w:color="auto" w:fill="auto"/>
            <w:vAlign w:val="center"/>
            <w:hideMark/>
          </w:tcPr>
          <w:p w14:paraId="0F0428DC"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 Chicken Wet Curry + Vegetarian special curry **</w:t>
            </w:r>
          </w:p>
        </w:tc>
        <w:tc>
          <w:tcPr>
            <w:tcW w:w="562" w:type="pct"/>
            <w:tcBorders>
              <w:top w:val="nil"/>
              <w:left w:val="nil"/>
              <w:bottom w:val="single" w:sz="4" w:space="0" w:color="auto"/>
              <w:right w:val="single" w:sz="4" w:space="0" w:color="auto"/>
            </w:tcBorders>
            <w:shd w:val="clear" w:color="auto" w:fill="auto"/>
            <w:vAlign w:val="center"/>
            <w:hideMark/>
          </w:tcPr>
          <w:p w14:paraId="2DA03CD7"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 </w:t>
            </w:r>
          </w:p>
        </w:tc>
        <w:tc>
          <w:tcPr>
            <w:tcW w:w="421" w:type="pct"/>
            <w:tcBorders>
              <w:top w:val="nil"/>
              <w:left w:val="nil"/>
              <w:bottom w:val="single" w:sz="4" w:space="0" w:color="auto"/>
              <w:right w:val="single" w:sz="4" w:space="0" w:color="auto"/>
            </w:tcBorders>
            <w:shd w:val="clear" w:color="auto" w:fill="auto"/>
            <w:vAlign w:val="center"/>
            <w:hideMark/>
          </w:tcPr>
          <w:p w14:paraId="774ADCEE"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 </w:t>
            </w:r>
          </w:p>
        </w:tc>
        <w:tc>
          <w:tcPr>
            <w:tcW w:w="703" w:type="pct"/>
            <w:tcBorders>
              <w:top w:val="nil"/>
              <w:left w:val="nil"/>
              <w:bottom w:val="single" w:sz="4" w:space="0" w:color="auto"/>
              <w:right w:val="single" w:sz="4" w:space="0" w:color="auto"/>
            </w:tcBorders>
            <w:shd w:val="clear" w:color="auto" w:fill="auto"/>
            <w:vAlign w:val="center"/>
            <w:hideMark/>
          </w:tcPr>
          <w:p w14:paraId="0E0A9056"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 xml:space="preserve"> Egg curry  + Corn </w:t>
            </w:r>
            <w:proofErr w:type="spellStart"/>
            <w:r w:rsidRPr="008A3AE6">
              <w:rPr>
                <w:rFonts w:ascii="Times New Roman" w:hAnsi="Times New Roman" w:cs="Times New Roman"/>
                <w:color w:val="000000"/>
              </w:rPr>
              <w:t>Palak</w:t>
            </w:r>
            <w:proofErr w:type="spellEnd"/>
            <w:r w:rsidRPr="008A3AE6">
              <w:rPr>
                <w:rFonts w:ascii="Times New Roman" w:hAnsi="Times New Roman" w:cs="Times New Roman"/>
                <w:color w:val="000000"/>
              </w:rPr>
              <w:t xml:space="preserve"> Curry</w:t>
            </w:r>
          </w:p>
        </w:tc>
      </w:tr>
      <w:tr w:rsidR="00171ED2" w:rsidRPr="008A3AE6" w14:paraId="1287958B" w14:textId="77777777" w:rsidTr="00171ED2">
        <w:trPr>
          <w:trHeight w:val="600"/>
        </w:trPr>
        <w:tc>
          <w:tcPr>
            <w:tcW w:w="196" w:type="pct"/>
            <w:tcBorders>
              <w:top w:val="nil"/>
              <w:left w:val="single" w:sz="4" w:space="0" w:color="auto"/>
              <w:bottom w:val="single" w:sz="4" w:space="0" w:color="auto"/>
              <w:right w:val="single" w:sz="4" w:space="0" w:color="auto"/>
            </w:tcBorders>
            <w:shd w:val="clear" w:color="auto" w:fill="auto"/>
            <w:vAlign w:val="center"/>
            <w:hideMark/>
          </w:tcPr>
          <w:p w14:paraId="01FCB666" w14:textId="77777777" w:rsidR="00171ED2" w:rsidRPr="008A3AE6" w:rsidRDefault="00171ED2" w:rsidP="00171ED2">
            <w:pPr>
              <w:jc w:val="center"/>
              <w:rPr>
                <w:rFonts w:ascii="Times New Roman" w:hAnsi="Times New Roman" w:cs="Times New Roman"/>
                <w:color w:val="000000"/>
              </w:rPr>
            </w:pPr>
            <w:r w:rsidRPr="008A3AE6">
              <w:rPr>
                <w:rFonts w:ascii="Times New Roman" w:hAnsi="Times New Roman" w:cs="Times New Roman"/>
                <w:color w:val="000000"/>
              </w:rPr>
              <w:t>10</w:t>
            </w:r>
          </w:p>
        </w:tc>
        <w:tc>
          <w:tcPr>
            <w:tcW w:w="447" w:type="pct"/>
            <w:tcBorders>
              <w:top w:val="nil"/>
              <w:left w:val="nil"/>
              <w:bottom w:val="single" w:sz="4" w:space="0" w:color="auto"/>
              <w:right w:val="single" w:sz="4" w:space="0" w:color="auto"/>
            </w:tcBorders>
            <w:shd w:val="clear" w:color="auto" w:fill="auto"/>
            <w:vAlign w:val="center"/>
            <w:hideMark/>
          </w:tcPr>
          <w:p w14:paraId="56EE229F"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Lentil Items</w:t>
            </w:r>
          </w:p>
        </w:tc>
        <w:tc>
          <w:tcPr>
            <w:tcW w:w="423" w:type="pct"/>
            <w:tcBorders>
              <w:top w:val="nil"/>
              <w:left w:val="nil"/>
              <w:bottom w:val="single" w:sz="4" w:space="0" w:color="auto"/>
              <w:right w:val="single" w:sz="4" w:space="0" w:color="auto"/>
            </w:tcBorders>
            <w:shd w:val="clear" w:color="auto" w:fill="auto"/>
            <w:vAlign w:val="center"/>
            <w:hideMark/>
          </w:tcPr>
          <w:p w14:paraId="08B3171E" w14:textId="77777777" w:rsidR="00171ED2" w:rsidRPr="008A3AE6" w:rsidRDefault="00171ED2" w:rsidP="00171ED2">
            <w:pPr>
              <w:rPr>
                <w:rFonts w:ascii="Times New Roman" w:hAnsi="Times New Roman" w:cs="Times New Roman"/>
                <w:color w:val="000000"/>
              </w:rPr>
            </w:pPr>
            <w:proofErr w:type="spellStart"/>
            <w:r w:rsidRPr="008A3AE6">
              <w:rPr>
                <w:rFonts w:ascii="Times New Roman" w:hAnsi="Times New Roman" w:cs="Times New Roman"/>
                <w:color w:val="000000"/>
              </w:rPr>
              <w:t>Palak</w:t>
            </w:r>
            <w:proofErr w:type="spellEnd"/>
            <w:r w:rsidRPr="008A3AE6">
              <w:rPr>
                <w:rFonts w:ascii="Times New Roman" w:hAnsi="Times New Roman" w:cs="Times New Roman"/>
                <w:color w:val="000000"/>
              </w:rPr>
              <w:t xml:space="preserve"> Dal (Spinach)</w:t>
            </w:r>
          </w:p>
        </w:tc>
        <w:tc>
          <w:tcPr>
            <w:tcW w:w="515" w:type="pct"/>
            <w:tcBorders>
              <w:top w:val="nil"/>
              <w:left w:val="nil"/>
              <w:bottom w:val="single" w:sz="4" w:space="0" w:color="auto"/>
              <w:right w:val="single" w:sz="4" w:space="0" w:color="auto"/>
            </w:tcBorders>
            <w:shd w:val="clear" w:color="auto" w:fill="auto"/>
            <w:vAlign w:val="center"/>
            <w:hideMark/>
          </w:tcPr>
          <w:p w14:paraId="598A8CD9"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Tomato Dal</w:t>
            </w:r>
          </w:p>
        </w:tc>
        <w:tc>
          <w:tcPr>
            <w:tcW w:w="937" w:type="pct"/>
            <w:tcBorders>
              <w:top w:val="nil"/>
              <w:left w:val="nil"/>
              <w:bottom w:val="single" w:sz="4" w:space="0" w:color="auto"/>
              <w:right w:val="single" w:sz="4" w:space="0" w:color="auto"/>
            </w:tcBorders>
            <w:shd w:val="clear" w:color="auto" w:fill="auto"/>
            <w:noWrap/>
            <w:vAlign w:val="bottom"/>
            <w:hideMark/>
          </w:tcPr>
          <w:p w14:paraId="334A4E74"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Dal Fry</w:t>
            </w:r>
          </w:p>
        </w:tc>
        <w:tc>
          <w:tcPr>
            <w:tcW w:w="796" w:type="pct"/>
            <w:tcBorders>
              <w:top w:val="nil"/>
              <w:left w:val="nil"/>
              <w:bottom w:val="single" w:sz="4" w:space="0" w:color="auto"/>
              <w:right w:val="single" w:sz="4" w:space="0" w:color="auto"/>
            </w:tcBorders>
            <w:shd w:val="clear" w:color="auto" w:fill="auto"/>
            <w:vAlign w:val="center"/>
            <w:hideMark/>
          </w:tcPr>
          <w:p w14:paraId="44B08804" w14:textId="77777777" w:rsidR="00171ED2" w:rsidRPr="008A3AE6" w:rsidRDefault="00171ED2" w:rsidP="00171ED2">
            <w:pPr>
              <w:rPr>
                <w:rFonts w:ascii="Times New Roman" w:hAnsi="Times New Roman" w:cs="Times New Roman"/>
                <w:color w:val="000000"/>
              </w:rPr>
            </w:pPr>
            <w:proofErr w:type="spellStart"/>
            <w:r w:rsidRPr="008A3AE6">
              <w:rPr>
                <w:rFonts w:ascii="Times New Roman" w:hAnsi="Times New Roman" w:cs="Times New Roman"/>
                <w:color w:val="000000"/>
              </w:rPr>
              <w:t>Methi</w:t>
            </w:r>
            <w:proofErr w:type="spellEnd"/>
            <w:r w:rsidRPr="008A3AE6">
              <w:rPr>
                <w:rFonts w:ascii="Times New Roman" w:hAnsi="Times New Roman" w:cs="Times New Roman"/>
                <w:color w:val="000000"/>
              </w:rPr>
              <w:t xml:space="preserve"> Dal </w:t>
            </w:r>
          </w:p>
        </w:tc>
        <w:tc>
          <w:tcPr>
            <w:tcW w:w="562" w:type="pct"/>
            <w:tcBorders>
              <w:top w:val="nil"/>
              <w:left w:val="nil"/>
              <w:bottom w:val="single" w:sz="4" w:space="0" w:color="auto"/>
              <w:right w:val="single" w:sz="4" w:space="0" w:color="auto"/>
            </w:tcBorders>
            <w:shd w:val="clear" w:color="auto" w:fill="auto"/>
            <w:vAlign w:val="center"/>
            <w:hideMark/>
          </w:tcPr>
          <w:p w14:paraId="435ECD0E" w14:textId="77777777" w:rsidR="00171ED2" w:rsidRPr="008A3AE6" w:rsidRDefault="00171ED2" w:rsidP="00171ED2">
            <w:pPr>
              <w:rPr>
                <w:rFonts w:ascii="Times New Roman" w:hAnsi="Times New Roman" w:cs="Times New Roman"/>
                <w:color w:val="000000"/>
              </w:rPr>
            </w:pPr>
            <w:proofErr w:type="spellStart"/>
            <w:r w:rsidRPr="008A3AE6">
              <w:rPr>
                <w:rFonts w:ascii="Times New Roman" w:hAnsi="Times New Roman" w:cs="Times New Roman"/>
                <w:color w:val="000000"/>
              </w:rPr>
              <w:t>Thota</w:t>
            </w:r>
            <w:proofErr w:type="spellEnd"/>
            <w:r w:rsidRPr="008A3AE6">
              <w:rPr>
                <w:rFonts w:ascii="Times New Roman" w:hAnsi="Times New Roman" w:cs="Times New Roman"/>
                <w:color w:val="000000"/>
              </w:rPr>
              <w:t xml:space="preserve"> kora Dal (</w:t>
            </w:r>
            <w:proofErr w:type="spellStart"/>
            <w:r w:rsidRPr="008A3AE6">
              <w:rPr>
                <w:rFonts w:ascii="Times New Roman" w:hAnsi="Times New Roman" w:cs="Times New Roman"/>
                <w:color w:val="000000"/>
              </w:rPr>
              <w:t>Amaranthus</w:t>
            </w:r>
            <w:proofErr w:type="spellEnd"/>
            <w:r w:rsidRPr="008A3AE6">
              <w:rPr>
                <w:rFonts w:ascii="Times New Roman" w:hAnsi="Times New Roman" w:cs="Times New Roman"/>
                <w:color w:val="000000"/>
              </w:rPr>
              <w:t>)</w:t>
            </w:r>
          </w:p>
        </w:tc>
        <w:tc>
          <w:tcPr>
            <w:tcW w:w="421" w:type="pct"/>
            <w:tcBorders>
              <w:top w:val="nil"/>
              <w:left w:val="nil"/>
              <w:bottom w:val="single" w:sz="4" w:space="0" w:color="auto"/>
              <w:right w:val="single" w:sz="4" w:space="0" w:color="auto"/>
            </w:tcBorders>
            <w:shd w:val="clear" w:color="auto" w:fill="auto"/>
            <w:vAlign w:val="center"/>
            <w:hideMark/>
          </w:tcPr>
          <w:p w14:paraId="26ED767E"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Tomato Dal</w:t>
            </w:r>
          </w:p>
        </w:tc>
        <w:tc>
          <w:tcPr>
            <w:tcW w:w="703" w:type="pct"/>
            <w:tcBorders>
              <w:top w:val="nil"/>
              <w:left w:val="nil"/>
              <w:bottom w:val="single" w:sz="4" w:space="0" w:color="auto"/>
              <w:right w:val="single" w:sz="4" w:space="0" w:color="auto"/>
            </w:tcBorders>
            <w:shd w:val="clear" w:color="auto" w:fill="auto"/>
            <w:vAlign w:val="center"/>
            <w:hideMark/>
          </w:tcPr>
          <w:p w14:paraId="7EE78288"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Red Sorrel leaf Dal/Gongoora Dal</w:t>
            </w:r>
          </w:p>
        </w:tc>
      </w:tr>
      <w:tr w:rsidR="00171ED2" w:rsidRPr="008A3AE6" w14:paraId="1FE05851" w14:textId="77777777" w:rsidTr="00171ED2">
        <w:trPr>
          <w:trHeight w:val="300"/>
        </w:trPr>
        <w:tc>
          <w:tcPr>
            <w:tcW w:w="196" w:type="pct"/>
            <w:tcBorders>
              <w:top w:val="nil"/>
              <w:left w:val="single" w:sz="4" w:space="0" w:color="auto"/>
              <w:bottom w:val="single" w:sz="4" w:space="0" w:color="auto"/>
              <w:right w:val="single" w:sz="4" w:space="0" w:color="auto"/>
            </w:tcBorders>
            <w:shd w:val="clear" w:color="auto" w:fill="auto"/>
            <w:vAlign w:val="center"/>
            <w:hideMark/>
          </w:tcPr>
          <w:p w14:paraId="7680ABF7" w14:textId="77777777" w:rsidR="00171ED2" w:rsidRPr="008A3AE6" w:rsidRDefault="00171ED2" w:rsidP="00171ED2">
            <w:pPr>
              <w:jc w:val="center"/>
              <w:rPr>
                <w:rFonts w:ascii="Times New Roman" w:hAnsi="Times New Roman" w:cs="Times New Roman"/>
                <w:color w:val="000000"/>
              </w:rPr>
            </w:pPr>
            <w:r w:rsidRPr="008A3AE6">
              <w:rPr>
                <w:rFonts w:ascii="Times New Roman" w:hAnsi="Times New Roman" w:cs="Times New Roman"/>
                <w:color w:val="000000"/>
              </w:rPr>
              <w:t>11</w:t>
            </w:r>
          </w:p>
        </w:tc>
        <w:tc>
          <w:tcPr>
            <w:tcW w:w="447" w:type="pct"/>
            <w:tcBorders>
              <w:top w:val="nil"/>
              <w:left w:val="nil"/>
              <w:bottom w:val="single" w:sz="4" w:space="0" w:color="auto"/>
              <w:right w:val="single" w:sz="4" w:space="0" w:color="auto"/>
            </w:tcBorders>
            <w:shd w:val="clear" w:color="auto" w:fill="auto"/>
            <w:vAlign w:val="center"/>
            <w:hideMark/>
          </w:tcPr>
          <w:p w14:paraId="415224F5"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Plain Curd</w:t>
            </w:r>
          </w:p>
        </w:tc>
        <w:tc>
          <w:tcPr>
            <w:tcW w:w="4357" w:type="pct"/>
            <w:gridSpan w:val="7"/>
            <w:tcBorders>
              <w:top w:val="single" w:sz="4" w:space="0" w:color="auto"/>
              <w:left w:val="nil"/>
              <w:bottom w:val="single" w:sz="4" w:space="0" w:color="auto"/>
              <w:right w:val="single" w:sz="4" w:space="0" w:color="auto"/>
            </w:tcBorders>
            <w:shd w:val="clear" w:color="auto" w:fill="auto"/>
            <w:vAlign w:val="center"/>
            <w:hideMark/>
          </w:tcPr>
          <w:p w14:paraId="07609928" w14:textId="77777777" w:rsidR="00171ED2" w:rsidRPr="008A3AE6" w:rsidRDefault="00171ED2" w:rsidP="00171ED2">
            <w:pPr>
              <w:jc w:val="center"/>
              <w:rPr>
                <w:rFonts w:ascii="Times New Roman" w:hAnsi="Times New Roman" w:cs="Times New Roman"/>
                <w:color w:val="000000"/>
              </w:rPr>
            </w:pPr>
            <w:r w:rsidRPr="008A3AE6">
              <w:rPr>
                <w:rFonts w:ascii="Times New Roman" w:hAnsi="Times New Roman" w:cs="Times New Roman"/>
                <w:color w:val="000000"/>
              </w:rPr>
              <w:t>Plain Curd on all days</w:t>
            </w:r>
          </w:p>
        </w:tc>
      </w:tr>
      <w:tr w:rsidR="00171ED2" w:rsidRPr="008A3AE6" w14:paraId="2E6FE3C1" w14:textId="77777777" w:rsidTr="00171ED2">
        <w:trPr>
          <w:trHeight w:val="840"/>
        </w:trPr>
        <w:tc>
          <w:tcPr>
            <w:tcW w:w="196" w:type="pct"/>
            <w:tcBorders>
              <w:top w:val="nil"/>
              <w:left w:val="single" w:sz="4" w:space="0" w:color="auto"/>
              <w:bottom w:val="single" w:sz="4" w:space="0" w:color="auto"/>
              <w:right w:val="single" w:sz="4" w:space="0" w:color="auto"/>
            </w:tcBorders>
            <w:shd w:val="clear" w:color="auto" w:fill="auto"/>
            <w:vAlign w:val="center"/>
            <w:hideMark/>
          </w:tcPr>
          <w:p w14:paraId="7CA8EB85" w14:textId="77777777" w:rsidR="00171ED2" w:rsidRPr="008A3AE6" w:rsidRDefault="00171ED2" w:rsidP="00171ED2">
            <w:pPr>
              <w:jc w:val="center"/>
              <w:rPr>
                <w:rFonts w:ascii="Times New Roman" w:hAnsi="Times New Roman" w:cs="Times New Roman"/>
                <w:color w:val="000000"/>
              </w:rPr>
            </w:pPr>
            <w:r w:rsidRPr="008A3AE6">
              <w:rPr>
                <w:rFonts w:ascii="Times New Roman" w:hAnsi="Times New Roman" w:cs="Times New Roman"/>
                <w:color w:val="000000"/>
              </w:rPr>
              <w:t>12</w:t>
            </w:r>
          </w:p>
        </w:tc>
        <w:tc>
          <w:tcPr>
            <w:tcW w:w="447" w:type="pct"/>
            <w:tcBorders>
              <w:top w:val="nil"/>
              <w:left w:val="nil"/>
              <w:bottom w:val="single" w:sz="4" w:space="0" w:color="auto"/>
              <w:right w:val="single" w:sz="4" w:space="0" w:color="auto"/>
            </w:tcBorders>
            <w:shd w:val="clear" w:color="auto" w:fill="auto"/>
            <w:vAlign w:val="center"/>
            <w:hideMark/>
          </w:tcPr>
          <w:p w14:paraId="7760542F"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Dessert</w:t>
            </w:r>
          </w:p>
        </w:tc>
        <w:tc>
          <w:tcPr>
            <w:tcW w:w="423" w:type="pct"/>
            <w:tcBorders>
              <w:top w:val="nil"/>
              <w:left w:val="nil"/>
              <w:bottom w:val="single" w:sz="4" w:space="0" w:color="auto"/>
              <w:right w:val="single" w:sz="4" w:space="0" w:color="auto"/>
            </w:tcBorders>
            <w:shd w:val="clear" w:color="auto" w:fill="auto"/>
            <w:vAlign w:val="center"/>
            <w:hideMark/>
          </w:tcPr>
          <w:p w14:paraId="458A8D7A" w14:textId="77777777" w:rsidR="00171ED2" w:rsidRPr="008A3AE6" w:rsidRDefault="00171ED2" w:rsidP="00171ED2">
            <w:pPr>
              <w:rPr>
                <w:rFonts w:ascii="Times New Roman" w:hAnsi="Times New Roman" w:cs="Times New Roman"/>
                <w:color w:val="000000"/>
              </w:rPr>
            </w:pPr>
            <w:proofErr w:type="spellStart"/>
            <w:r w:rsidRPr="008A3AE6">
              <w:rPr>
                <w:rFonts w:ascii="Times New Roman" w:hAnsi="Times New Roman" w:cs="Times New Roman"/>
                <w:color w:val="000000"/>
              </w:rPr>
              <w:t>Banana+Apple</w:t>
            </w:r>
            <w:proofErr w:type="spellEnd"/>
            <w:r w:rsidRPr="008A3AE6">
              <w:rPr>
                <w:rFonts w:ascii="Times New Roman" w:hAnsi="Times New Roman" w:cs="Times New Roman"/>
                <w:color w:val="000000"/>
              </w:rPr>
              <w:t>+</w:t>
            </w:r>
            <w:r w:rsidRPr="008A3AE6">
              <w:rPr>
                <w:rFonts w:ascii="Times New Roman" w:hAnsi="Times New Roman" w:cs="Times New Roman"/>
                <w:color w:val="000000"/>
              </w:rPr>
              <w:br/>
              <w:t>Pine apple</w:t>
            </w:r>
          </w:p>
        </w:tc>
        <w:tc>
          <w:tcPr>
            <w:tcW w:w="515" w:type="pct"/>
            <w:tcBorders>
              <w:top w:val="nil"/>
              <w:left w:val="nil"/>
              <w:bottom w:val="single" w:sz="4" w:space="0" w:color="auto"/>
              <w:right w:val="single" w:sz="4" w:space="0" w:color="auto"/>
            </w:tcBorders>
            <w:shd w:val="clear" w:color="auto" w:fill="auto"/>
            <w:vAlign w:val="center"/>
            <w:hideMark/>
          </w:tcPr>
          <w:p w14:paraId="6F626BA4" w14:textId="77777777" w:rsidR="00171ED2" w:rsidRPr="008A3AE6" w:rsidRDefault="00171ED2" w:rsidP="00171ED2">
            <w:pPr>
              <w:rPr>
                <w:rFonts w:ascii="Times New Roman" w:hAnsi="Times New Roman" w:cs="Times New Roman"/>
                <w:color w:val="000000"/>
              </w:rPr>
            </w:pPr>
            <w:proofErr w:type="spellStart"/>
            <w:r w:rsidRPr="008A3AE6">
              <w:rPr>
                <w:rFonts w:ascii="Times New Roman" w:hAnsi="Times New Roman" w:cs="Times New Roman"/>
                <w:color w:val="000000"/>
              </w:rPr>
              <w:t>Gulab</w:t>
            </w:r>
            <w:proofErr w:type="spellEnd"/>
            <w:r w:rsidRPr="008A3AE6">
              <w:rPr>
                <w:rFonts w:ascii="Times New Roman" w:hAnsi="Times New Roman" w:cs="Times New Roman"/>
                <w:color w:val="000000"/>
              </w:rPr>
              <w:t xml:space="preserve"> </w:t>
            </w:r>
            <w:proofErr w:type="spellStart"/>
            <w:r w:rsidRPr="008A3AE6">
              <w:rPr>
                <w:rFonts w:ascii="Times New Roman" w:hAnsi="Times New Roman" w:cs="Times New Roman"/>
                <w:color w:val="000000"/>
              </w:rPr>
              <w:t>Jamun</w:t>
            </w:r>
            <w:proofErr w:type="spellEnd"/>
          </w:p>
        </w:tc>
        <w:tc>
          <w:tcPr>
            <w:tcW w:w="937" w:type="pct"/>
            <w:tcBorders>
              <w:top w:val="nil"/>
              <w:left w:val="nil"/>
              <w:bottom w:val="single" w:sz="4" w:space="0" w:color="auto"/>
              <w:right w:val="single" w:sz="4" w:space="0" w:color="auto"/>
            </w:tcBorders>
            <w:shd w:val="clear" w:color="auto" w:fill="auto"/>
            <w:vAlign w:val="center"/>
            <w:hideMark/>
          </w:tcPr>
          <w:p w14:paraId="2DC8691E"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Butter Scotch</w:t>
            </w:r>
          </w:p>
        </w:tc>
        <w:tc>
          <w:tcPr>
            <w:tcW w:w="796" w:type="pct"/>
            <w:tcBorders>
              <w:top w:val="nil"/>
              <w:left w:val="nil"/>
              <w:bottom w:val="single" w:sz="4" w:space="0" w:color="auto"/>
              <w:right w:val="single" w:sz="4" w:space="0" w:color="auto"/>
            </w:tcBorders>
            <w:shd w:val="clear" w:color="auto" w:fill="auto"/>
            <w:vAlign w:val="center"/>
            <w:hideMark/>
          </w:tcPr>
          <w:p w14:paraId="7C756528" w14:textId="77777777" w:rsidR="00171ED2" w:rsidRPr="008A3AE6" w:rsidRDefault="00171ED2" w:rsidP="00171ED2">
            <w:pPr>
              <w:rPr>
                <w:rFonts w:ascii="Times New Roman" w:hAnsi="Times New Roman" w:cs="Times New Roman"/>
                <w:color w:val="000000"/>
              </w:rPr>
            </w:pPr>
            <w:proofErr w:type="spellStart"/>
            <w:r w:rsidRPr="008A3AE6">
              <w:rPr>
                <w:rFonts w:ascii="Times New Roman" w:hAnsi="Times New Roman" w:cs="Times New Roman"/>
                <w:color w:val="000000"/>
              </w:rPr>
              <w:t>Banana+Grapes+Apple</w:t>
            </w:r>
            <w:proofErr w:type="spellEnd"/>
            <w:r w:rsidRPr="008A3AE6">
              <w:rPr>
                <w:rFonts w:ascii="Times New Roman" w:hAnsi="Times New Roman" w:cs="Times New Roman"/>
                <w:color w:val="000000"/>
              </w:rPr>
              <w:t xml:space="preserve"> + Water melon</w:t>
            </w:r>
          </w:p>
        </w:tc>
        <w:tc>
          <w:tcPr>
            <w:tcW w:w="562" w:type="pct"/>
            <w:tcBorders>
              <w:top w:val="nil"/>
              <w:left w:val="nil"/>
              <w:bottom w:val="single" w:sz="4" w:space="0" w:color="auto"/>
              <w:right w:val="single" w:sz="4" w:space="0" w:color="auto"/>
            </w:tcBorders>
            <w:shd w:val="clear" w:color="auto" w:fill="auto"/>
            <w:vAlign w:val="center"/>
            <w:hideMark/>
          </w:tcPr>
          <w:p w14:paraId="3EB6B7C0" w14:textId="77777777" w:rsidR="00171ED2" w:rsidRPr="008A3AE6" w:rsidRDefault="00171ED2" w:rsidP="00171ED2">
            <w:pPr>
              <w:rPr>
                <w:rFonts w:ascii="Times New Roman" w:hAnsi="Times New Roman" w:cs="Times New Roman"/>
                <w:color w:val="000000"/>
              </w:rPr>
            </w:pPr>
            <w:proofErr w:type="spellStart"/>
            <w:r w:rsidRPr="008A3AE6">
              <w:rPr>
                <w:rFonts w:ascii="Times New Roman" w:hAnsi="Times New Roman" w:cs="Times New Roman"/>
                <w:color w:val="000000"/>
              </w:rPr>
              <w:t>Basamdi</w:t>
            </w:r>
            <w:proofErr w:type="spellEnd"/>
          </w:p>
        </w:tc>
        <w:tc>
          <w:tcPr>
            <w:tcW w:w="421" w:type="pct"/>
            <w:tcBorders>
              <w:top w:val="nil"/>
              <w:left w:val="nil"/>
              <w:bottom w:val="single" w:sz="4" w:space="0" w:color="auto"/>
              <w:right w:val="single" w:sz="4" w:space="0" w:color="auto"/>
            </w:tcBorders>
            <w:shd w:val="clear" w:color="auto" w:fill="auto"/>
            <w:vAlign w:val="center"/>
            <w:hideMark/>
          </w:tcPr>
          <w:p w14:paraId="02B42349"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Vanilla</w:t>
            </w:r>
          </w:p>
        </w:tc>
        <w:tc>
          <w:tcPr>
            <w:tcW w:w="703" w:type="pct"/>
            <w:tcBorders>
              <w:top w:val="nil"/>
              <w:left w:val="nil"/>
              <w:bottom w:val="single" w:sz="4" w:space="0" w:color="auto"/>
              <w:right w:val="single" w:sz="4" w:space="0" w:color="auto"/>
            </w:tcBorders>
            <w:shd w:val="clear" w:color="auto" w:fill="auto"/>
            <w:vAlign w:val="center"/>
            <w:hideMark/>
          </w:tcPr>
          <w:p w14:paraId="53BA5586" w14:textId="77777777" w:rsidR="00171ED2" w:rsidRPr="008A3AE6" w:rsidRDefault="00171ED2" w:rsidP="00171ED2">
            <w:pPr>
              <w:rPr>
                <w:rFonts w:ascii="Times New Roman" w:hAnsi="Times New Roman" w:cs="Times New Roman"/>
                <w:color w:val="000000"/>
              </w:rPr>
            </w:pPr>
            <w:proofErr w:type="spellStart"/>
            <w:r w:rsidRPr="008A3AE6">
              <w:rPr>
                <w:rFonts w:ascii="Times New Roman" w:hAnsi="Times New Roman" w:cs="Times New Roman"/>
                <w:color w:val="000000"/>
              </w:rPr>
              <w:t>Banana+Muskmelon+Watermelon</w:t>
            </w:r>
            <w:proofErr w:type="spellEnd"/>
            <w:r w:rsidRPr="008A3AE6">
              <w:rPr>
                <w:rFonts w:ascii="Times New Roman" w:hAnsi="Times New Roman" w:cs="Times New Roman"/>
                <w:color w:val="000000"/>
              </w:rPr>
              <w:t xml:space="preserve"> </w:t>
            </w:r>
          </w:p>
        </w:tc>
      </w:tr>
      <w:tr w:rsidR="00171ED2" w:rsidRPr="008A3AE6" w14:paraId="1808C462" w14:textId="77777777" w:rsidTr="00171ED2">
        <w:trPr>
          <w:trHeight w:val="300"/>
        </w:trPr>
        <w:tc>
          <w:tcPr>
            <w:tcW w:w="196" w:type="pct"/>
            <w:tcBorders>
              <w:top w:val="nil"/>
              <w:left w:val="single" w:sz="4" w:space="0" w:color="auto"/>
              <w:bottom w:val="single" w:sz="4" w:space="0" w:color="auto"/>
              <w:right w:val="single" w:sz="4" w:space="0" w:color="auto"/>
            </w:tcBorders>
            <w:shd w:val="clear" w:color="auto" w:fill="auto"/>
            <w:vAlign w:val="center"/>
            <w:hideMark/>
          </w:tcPr>
          <w:p w14:paraId="15812713"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lastRenderedPageBreak/>
              <w:t> </w:t>
            </w:r>
          </w:p>
        </w:tc>
        <w:tc>
          <w:tcPr>
            <w:tcW w:w="4804" w:type="pct"/>
            <w:gridSpan w:val="8"/>
            <w:tcBorders>
              <w:top w:val="single" w:sz="4" w:space="0" w:color="auto"/>
              <w:left w:val="nil"/>
              <w:bottom w:val="single" w:sz="4" w:space="0" w:color="auto"/>
              <w:right w:val="single" w:sz="4" w:space="0" w:color="auto"/>
            </w:tcBorders>
            <w:shd w:val="clear" w:color="auto" w:fill="auto"/>
            <w:vAlign w:val="center"/>
            <w:hideMark/>
          </w:tcPr>
          <w:p w14:paraId="16C4D414"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 Fried Rice/Peas Pulao/Vegetable Pulao/Vegetable Biryani/</w:t>
            </w:r>
            <w:proofErr w:type="spellStart"/>
            <w:r w:rsidRPr="008A3AE6">
              <w:rPr>
                <w:rFonts w:ascii="Times New Roman" w:hAnsi="Times New Roman" w:cs="Times New Roman"/>
                <w:color w:val="000000"/>
              </w:rPr>
              <w:t>Zeera</w:t>
            </w:r>
            <w:proofErr w:type="spellEnd"/>
            <w:r w:rsidRPr="008A3AE6">
              <w:rPr>
                <w:rFonts w:ascii="Times New Roman" w:hAnsi="Times New Roman" w:cs="Times New Roman"/>
                <w:color w:val="000000"/>
              </w:rPr>
              <w:t xml:space="preserve"> rice/</w:t>
            </w:r>
            <w:proofErr w:type="spellStart"/>
            <w:r w:rsidRPr="008A3AE6">
              <w:rPr>
                <w:rFonts w:ascii="Times New Roman" w:hAnsi="Times New Roman" w:cs="Times New Roman"/>
                <w:color w:val="000000"/>
              </w:rPr>
              <w:t>Bisibellabath</w:t>
            </w:r>
            <w:proofErr w:type="spellEnd"/>
            <w:r w:rsidRPr="008A3AE6">
              <w:rPr>
                <w:rFonts w:ascii="Times New Roman" w:hAnsi="Times New Roman" w:cs="Times New Roman"/>
                <w:color w:val="000000"/>
              </w:rPr>
              <w:t xml:space="preserve"> </w:t>
            </w:r>
          </w:p>
        </w:tc>
      </w:tr>
      <w:tr w:rsidR="00171ED2" w:rsidRPr="008A3AE6" w14:paraId="7BF84236" w14:textId="77777777" w:rsidTr="00171ED2">
        <w:trPr>
          <w:trHeight w:val="300"/>
        </w:trPr>
        <w:tc>
          <w:tcPr>
            <w:tcW w:w="196" w:type="pct"/>
            <w:tcBorders>
              <w:top w:val="nil"/>
              <w:left w:val="single" w:sz="4" w:space="0" w:color="auto"/>
              <w:bottom w:val="single" w:sz="4" w:space="0" w:color="auto"/>
              <w:right w:val="single" w:sz="4" w:space="0" w:color="auto"/>
            </w:tcBorders>
            <w:shd w:val="clear" w:color="auto" w:fill="auto"/>
            <w:vAlign w:val="center"/>
            <w:hideMark/>
          </w:tcPr>
          <w:p w14:paraId="23629129"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 </w:t>
            </w:r>
          </w:p>
        </w:tc>
        <w:tc>
          <w:tcPr>
            <w:tcW w:w="4804" w:type="pct"/>
            <w:gridSpan w:val="8"/>
            <w:tcBorders>
              <w:top w:val="single" w:sz="4" w:space="0" w:color="auto"/>
              <w:left w:val="nil"/>
              <w:bottom w:val="single" w:sz="4" w:space="0" w:color="auto"/>
              <w:right w:val="single" w:sz="4" w:space="0" w:color="auto"/>
            </w:tcBorders>
            <w:shd w:val="clear" w:color="auto" w:fill="auto"/>
            <w:vAlign w:val="center"/>
            <w:hideMark/>
          </w:tcPr>
          <w:p w14:paraId="17679628"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 xml:space="preserve">** Aloo </w:t>
            </w:r>
            <w:proofErr w:type="spellStart"/>
            <w:r w:rsidRPr="008A3AE6">
              <w:rPr>
                <w:rFonts w:ascii="Times New Roman" w:hAnsi="Times New Roman" w:cs="Times New Roman"/>
                <w:color w:val="000000"/>
              </w:rPr>
              <w:t>Palak</w:t>
            </w:r>
            <w:proofErr w:type="spellEnd"/>
            <w:r w:rsidRPr="008A3AE6">
              <w:rPr>
                <w:rFonts w:ascii="Times New Roman" w:hAnsi="Times New Roman" w:cs="Times New Roman"/>
                <w:color w:val="000000"/>
              </w:rPr>
              <w:t>/Aloo Dum curry /</w:t>
            </w:r>
            <w:proofErr w:type="spellStart"/>
            <w:r w:rsidRPr="008A3AE6">
              <w:rPr>
                <w:rFonts w:ascii="Times New Roman" w:hAnsi="Times New Roman" w:cs="Times New Roman"/>
                <w:color w:val="000000"/>
              </w:rPr>
              <w:t>Kadai</w:t>
            </w:r>
            <w:proofErr w:type="spellEnd"/>
            <w:r w:rsidRPr="008A3AE6">
              <w:rPr>
                <w:rFonts w:ascii="Times New Roman" w:hAnsi="Times New Roman" w:cs="Times New Roman"/>
                <w:color w:val="000000"/>
              </w:rPr>
              <w:t xml:space="preserve"> Paneer/</w:t>
            </w:r>
            <w:proofErr w:type="spellStart"/>
            <w:r w:rsidRPr="008A3AE6">
              <w:rPr>
                <w:rFonts w:ascii="Times New Roman" w:hAnsi="Times New Roman" w:cs="Times New Roman"/>
                <w:color w:val="000000"/>
              </w:rPr>
              <w:t>Methi</w:t>
            </w:r>
            <w:proofErr w:type="spellEnd"/>
            <w:r w:rsidRPr="008A3AE6">
              <w:rPr>
                <w:rFonts w:ascii="Times New Roman" w:hAnsi="Times New Roman" w:cs="Times New Roman"/>
                <w:color w:val="000000"/>
              </w:rPr>
              <w:t xml:space="preserve"> </w:t>
            </w:r>
            <w:proofErr w:type="spellStart"/>
            <w:r w:rsidRPr="008A3AE6">
              <w:rPr>
                <w:rFonts w:ascii="Times New Roman" w:hAnsi="Times New Roman" w:cs="Times New Roman"/>
                <w:color w:val="000000"/>
              </w:rPr>
              <w:t>Chaman</w:t>
            </w:r>
            <w:proofErr w:type="spellEnd"/>
            <w:r w:rsidRPr="008A3AE6">
              <w:rPr>
                <w:rFonts w:ascii="Times New Roman" w:hAnsi="Times New Roman" w:cs="Times New Roman"/>
                <w:color w:val="000000"/>
              </w:rPr>
              <w:t xml:space="preserve">/Butter </w:t>
            </w:r>
            <w:proofErr w:type="spellStart"/>
            <w:r w:rsidRPr="008A3AE6">
              <w:rPr>
                <w:rFonts w:ascii="Times New Roman" w:hAnsi="Times New Roman" w:cs="Times New Roman"/>
                <w:color w:val="000000"/>
              </w:rPr>
              <w:t>Kaju</w:t>
            </w:r>
            <w:proofErr w:type="spellEnd"/>
            <w:r w:rsidRPr="008A3AE6">
              <w:rPr>
                <w:rFonts w:ascii="Times New Roman" w:hAnsi="Times New Roman" w:cs="Times New Roman"/>
                <w:color w:val="000000"/>
              </w:rPr>
              <w:t xml:space="preserve"> Masala</w:t>
            </w:r>
          </w:p>
        </w:tc>
      </w:tr>
    </w:tbl>
    <w:p w14:paraId="6F783BF3" w14:textId="1878B287" w:rsidR="00171ED2" w:rsidRPr="00DB1E9E" w:rsidRDefault="00171ED2" w:rsidP="00171ED2">
      <w:pPr>
        <w:rPr>
          <w:rFonts w:ascii="Times New Roman" w:hAnsi="Times New Roman" w:cs="Times New Roman"/>
          <w:sz w:val="24"/>
          <w:szCs w:val="24"/>
        </w:rPr>
      </w:pPr>
    </w:p>
    <w:tbl>
      <w:tblPr>
        <w:tblW w:w="5000" w:type="pct"/>
        <w:tblInd w:w="-612" w:type="dxa"/>
        <w:tblLook w:val="04A0" w:firstRow="1" w:lastRow="0" w:firstColumn="1" w:lastColumn="0" w:noHBand="0" w:noVBand="1"/>
      </w:tblPr>
      <w:tblGrid>
        <w:gridCol w:w="673"/>
        <w:gridCol w:w="1946"/>
        <w:gridCol w:w="1443"/>
        <w:gridCol w:w="2027"/>
        <w:gridCol w:w="1711"/>
        <w:gridCol w:w="1481"/>
        <w:gridCol w:w="1283"/>
        <w:gridCol w:w="1702"/>
        <w:gridCol w:w="2293"/>
      </w:tblGrid>
      <w:tr w:rsidR="00171ED2" w:rsidRPr="008A3AE6" w14:paraId="1B7A06D6" w14:textId="77777777" w:rsidTr="008A3AE6">
        <w:trPr>
          <w:trHeight w:val="262"/>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0BCDB" w14:textId="77777777" w:rsidR="00171ED2" w:rsidRPr="008A3AE6" w:rsidRDefault="00171ED2" w:rsidP="00171ED2">
            <w:pPr>
              <w:jc w:val="center"/>
              <w:rPr>
                <w:rFonts w:ascii="Times New Roman" w:hAnsi="Times New Roman" w:cs="Times New Roman"/>
                <w:b/>
                <w:bCs/>
                <w:color w:val="000000"/>
              </w:rPr>
            </w:pPr>
            <w:bookmarkStart w:id="1" w:name="RANGE!A1:I14"/>
            <w:r w:rsidRPr="008A3AE6">
              <w:rPr>
                <w:rFonts w:ascii="Times New Roman" w:hAnsi="Times New Roman" w:cs="Times New Roman"/>
                <w:b/>
                <w:bCs/>
                <w:color w:val="000000"/>
              </w:rPr>
              <w:t>Dinner</w:t>
            </w:r>
            <w:bookmarkEnd w:id="1"/>
          </w:p>
        </w:tc>
      </w:tr>
      <w:tr w:rsidR="00171ED2" w:rsidRPr="008A3AE6" w14:paraId="76098739" w14:textId="77777777" w:rsidTr="008A3AE6">
        <w:trPr>
          <w:trHeight w:val="478"/>
        </w:trPr>
        <w:tc>
          <w:tcPr>
            <w:tcW w:w="233" w:type="pct"/>
            <w:tcBorders>
              <w:top w:val="nil"/>
              <w:left w:val="single" w:sz="4" w:space="0" w:color="auto"/>
              <w:bottom w:val="single" w:sz="4" w:space="0" w:color="auto"/>
              <w:right w:val="single" w:sz="4" w:space="0" w:color="auto"/>
            </w:tcBorders>
            <w:shd w:val="clear" w:color="auto" w:fill="auto"/>
            <w:vAlign w:val="bottom"/>
            <w:hideMark/>
          </w:tcPr>
          <w:p w14:paraId="3364FB29" w14:textId="77777777" w:rsidR="00171ED2" w:rsidRPr="008A3AE6" w:rsidRDefault="00171ED2" w:rsidP="00171ED2">
            <w:pPr>
              <w:jc w:val="center"/>
              <w:rPr>
                <w:rFonts w:ascii="Times New Roman" w:hAnsi="Times New Roman" w:cs="Times New Roman"/>
                <w:b/>
                <w:bCs/>
                <w:color w:val="000000"/>
              </w:rPr>
            </w:pPr>
            <w:r w:rsidRPr="008A3AE6">
              <w:rPr>
                <w:rFonts w:ascii="Times New Roman" w:hAnsi="Times New Roman" w:cs="Times New Roman"/>
                <w:b/>
                <w:bCs/>
                <w:color w:val="000000"/>
              </w:rPr>
              <w:t xml:space="preserve">Sl. No. </w:t>
            </w:r>
          </w:p>
        </w:tc>
        <w:tc>
          <w:tcPr>
            <w:tcW w:w="670" w:type="pct"/>
            <w:tcBorders>
              <w:top w:val="nil"/>
              <w:left w:val="nil"/>
              <w:bottom w:val="single" w:sz="4" w:space="0" w:color="auto"/>
              <w:right w:val="single" w:sz="4" w:space="0" w:color="auto"/>
            </w:tcBorders>
            <w:shd w:val="clear" w:color="auto" w:fill="auto"/>
            <w:vAlign w:val="bottom"/>
            <w:hideMark/>
          </w:tcPr>
          <w:p w14:paraId="44042F4F" w14:textId="77777777" w:rsidR="00171ED2" w:rsidRPr="008A3AE6" w:rsidRDefault="00171ED2" w:rsidP="00171ED2">
            <w:pPr>
              <w:jc w:val="center"/>
              <w:rPr>
                <w:rFonts w:ascii="Times New Roman" w:hAnsi="Times New Roman" w:cs="Times New Roman"/>
                <w:b/>
                <w:bCs/>
                <w:color w:val="000000"/>
              </w:rPr>
            </w:pPr>
            <w:r w:rsidRPr="008A3AE6">
              <w:rPr>
                <w:rFonts w:ascii="Times New Roman" w:hAnsi="Times New Roman" w:cs="Times New Roman"/>
                <w:b/>
                <w:bCs/>
                <w:color w:val="000000"/>
              </w:rPr>
              <w:t>Item / Day</w:t>
            </w:r>
          </w:p>
        </w:tc>
        <w:tc>
          <w:tcPr>
            <w:tcW w:w="497" w:type="pct"/>
            <w:tcBorders>
              <w:top w:val="nil"/>
              <w:left w:val="nil"/>
              <w:bottom w:val="single" w:sz="4" w:space="0" w:color="auto"/>
              <w:right w:val="single" w:sz="4" w:space="0" w:color="auto"/>
            </w:tcBorders>
            <w:shd w:val="clear" w:color="auto" w:fill="auto"/>
            <w:vAlign w:val="bottom"/>
            <w:hideMark/>
          </w:tcPr>
          <w:p w14:paraId="6F97B440" w14:textId="77777777" w:rsidR="00171ED2" w:rsidRPr="008A3AE6" w:rsidRDefault="00171ED2" w:rsidP="00171ED2">
            <w:pPr>
              <w:jc w:val="center"/>
              <w:rPr>
                <w:rFonts w:ascii="Times New Roman" w:hAnsi="Times New Roman" w:cs="Times New Roman"/>
                <w:b/>
                <w:bCs/>
                <w:color w:val="000000"/>
              </w:rPr>
            </w:pPr>
            <w:r w:rsidRPr="008A3AE6">
              <w:rPr>
                <w:rFonts w:ascii="Times New Roman" w:hAnsi="Times New Roman" w:cs="Times New Roman"/>
                <w:b/>
                <w:bCs/>
                <w:color w:val="000000"/>
              </w:rPr>
              <w:t xml:space="preserve">Monday </w:t>
            </w:r>
          </w:p>
        </w:tc>
        <w:tc>
          <w:tcPr>
            <w:tcW w:w="684" w:type="pct"/>
            <w:tcBorders>
              <w:top w:val="nil"/>
              <w:left w:val="nil"/>
              <w:bottom w:val="single" w:sz="4" w:space="0" w:color="auto"/>
              <w:right w:val="single" w:sz="4" w:space="0" w:color="auto"/>
            </w:tcBorders>
            <w:shd w:val="clear" w:color="auto" w:fill="auto"/>
            <w:vAlign w:val="bottom"/>
            <w:hideMark/>
          </w:tcPr>
          <w:p w14:paraId="29EAF130" w14:textId="77777777" w:rsidR="00171ED2" w:rsidRPr="008A3AE6" w:rsidRDefault="00171ED2" w:rsidP="00171ED2">
            <w:pPr>
              <w:jc w:val="center"/>
              <w:rPr>
                <w:rFonts w:ascii="Times New Roman" w:hAnsi="Times New Roman" w:cs="Times New Roman"/>
                <w:b/>
                <w:bCs/>
                <w:color w:val="000000"/>
              </w:rPr>
            </w:pPr>
            <w:r w:rsidRPr="008A3AE6">
              <w:rPr>
                <w:rFonts w:ascii="Times New Roman" w:hAnsi="Times New Roman" w:cs="Times New Roman"/>
                <w:b/>
                <w:bCs/>
                <w:color w:val="000000"/>
              </w:rPr>
              <w:t>Tuesday</w:t>
            </w:r>
          </w:p>
        </w:tc>
        <w:tc>
          <w:tcPr>
            <w:tcW w:w="588" w:type="pct"/>
            <w:tcBorders>
              <w:top w:val="nil"/>
              <w:left w:val="nil"/>
              <w:bottom w:val="single" w:sz="4" w:space="0" w:color="auto"/>
              <w:right w:val="single" w:sz="4" w:space="0" w:color="auto"/>
            </w:tcBorders>
            <w:shd w:val="clear" w:color="auto" w:fill="auto"/>
            <w:vAlign w:val="bottom"/>
            <w:hideMark/>
          </w:tcPr>
          <w:p w14:paraId="353394AE" w14:textId="77777777" w:rsidR="00171ED2" w:rsidRPr="008A3AE6" w:rsidRDefault="00171ED2" w:rsidP="00171ED2">
            <w:pPr>
              <w:jc w:val="center"/>
              <w:rPr>
                <w:rFonts w:ascii="Times New Roman" w:hAnsi="Times New Roman" w:cs="Times New Roman"/>
                <w:b/>
                <w:bCs/>
                <w:color w:val="000000"/>
              </w:rPr>
            </w:pPr>
            <w:r w:rsidRPr="008A3AE6">
              <w:rPr>
                <w:rFonts w:ascii="Times New Roman" w:hAnsi="Times New Roman" w:cs="Times New Roman"/>
                <w:b/>
                <w:bCs/>
                <w:color w:val="000000"/>
              </w:rPr>
              <w:t>Wednesday</w:t>
            </w:r>
          </w:p>
        </w:tc>
        <w:tc>
          <w:tcPr>
            <w:tcW w:w="511" w:type="pct"/>
            <w:tcBorders>
              <w:top w:val="nil"/>
              <w:left w:val="nil"/>
              <w:bottom w:val="single" w:sz="4" w:space="0" w:color="auto"/>
              <w:right w:val="single" w:sz="4" w:space="0" w:color="auto"/>
            </w:tcBorders>
            <w:shd w:val="clear" w:color="auto" w:fill="auto"/>
            <w:vAlign w:val="bottom"/>
            <w:hideMark/>
          </w:tcPr>
          <w:p w14:paraId="16DBB3AD" w14:textId="77777777" w:rsidR="00171ED2" w:rsidRPr="008A3AE6" w:rsidRDefault="00171ED2" w:rsidP="00171ED2">
            <w:pPr>
              <w:jc w:val="center"/>
              <w:rPr>
                <w:rFonts w:ascii="Times New Roman" w:hAnsi="Times New Roman" w:cs="Times New Roman"/>
                <w:b/>
                <w:bCs/>
                <w:color w:val="000000"/>
              </w:rPr>
            </w:pPr>
            <w:r w:rsidRPr="008A3AE6">
              <w:rPr>
                <w:rFonts w:ascii="Times New Roman" w:hAnsi="Times New Roman" w:cs="Times New Roman"/>
                <w:b/>
                <w:bCs/>
                <w:color w:val="000000"/>
              </w:rPr>
              <w:t>Thursday</w:t>
            </w:r>
          </w:p>
        </w:tc>
        <w:tc>
          <w:tcPr>
            <w:tcW w:w="442" w:type="pct"/>
            <w:tcBorders>
              <w:top w:val="nil"/>
              <w:left w:val="nil"/>
              <w:bottom w:val="single" w:sz="4" w:space="0" w:color="auto"/>
              <w:right w:val="single" w:sz="4" w:space="0" w:color="auto"/>
            </w:tcBorders>
            <w:shd w:val="clear" w:color="auto" w:fill="auto"/>
            <w:vAlign w:val="bottom"/>
            <w:hideMark/>
          </w:tcPr>
          <w:p w14:paraId="0588ACDF" w14:textId="77777777" w:rsidR="00171ED2" w:rsidRPr="008A3AE6" w:rsidRDefault="00171ED2" w:rsidP="00171ED2">
            <w:pPr>
              <w:jc w:val="center"/>
              <w:rPr>
                <w:rFonts w:ascii="Times New Roman" w:hAnsi="Times New Roman" w:cs="Times New Roman"/>
                <w:b/>
                <w:bCs/>
                <w:color w:val="000000"/>
              </w:rPr>
            </w:pPr>
            <w:r w:rsidRPr="008A3AE6">
              <w:rPr>
                <w:rFonts w:ascii="Times New Roman" w:hAnsi="Times New Roman" w:cs="Times New Roman"/>
                <w:b/>
                <w:bCs/>
                <w:color w:val="000000"/>
              </w:rPr>
              <w:t>Friday</w:t>
            </w:r>
          </w:p>
        </w:tc>
        <w:tc>
          <w:tcPr>
            <w:tcW w:w="586" w:type="pct"/>
            <w:tcBorders>
              <w:top w:val="nil"/>
              <w:left w:val="nil"/>
              <w:bottom w:val="single" w:sz="4" w:space="0" w:color="auto"/>
              <w:right w:val="single" w:sz="4" w:space="0" w:color="auto"/>
            </w:tcBorders>
            <w:shd w:val="clear" w:color="auto" w:fill="auto"/>
            <w:vAlign w:val="bottom"/>
            <w:hideMark/>
          </w:tcPr>
          <w:p w14:paraId="675CA341" w14:textId="77777777" w:rsidR="00171ED2" w:rsidRPr="008A3AE6" w:rsidRDefault="00171ED2" w:rsidP="00171ED2">
            <w:pPr>
              <w:jc w:val="center"/>
              <w:rPr>
                <w:rFonts w:ascii="Times New Roman" w:hAnsi="Times New Roman" w:cs="Times New Roman"/>
                <w:b/>
                <w:bCs/>
                <w:color w:val="000000"/>
              </w:rPr>
            </w:pPr>
            <w:r w:rsidRPr="008A3AE6">
              <w:rPr>
                <w:rFonts w:ascii="Times New Roman" w:hAnsi="Times New Roman" w:cs="Times New Roman"/>
                <w:b/>
                <w:bCs/>
                <w:color w:val="000000"/>
              </w:rPr>
              <w:t>Saturday</w:t>
            </w:r>
          </w:p>
        </w:tc>
        <w:tc>
          <w:tcPr>
            <w:tcW w:w="790" w:type="pct"/>
            <w:tcBorders>
              <w:top w:val="nil"/>
              <w:left w:val="nil"/>
              <w:bottom w:val="single" w:sz="4" w:space="0" w:color="auto"/>
              <w:right w:val="single" w:sz="4" w:space="0" w:color="auto"/>
            </w:tcBorders>
            <w:shd w:val="clear" w:color="auto" w:fill="auto"/>
            <w:vAlign w:val="bottom"/>
            <w:hideMark/>
          </w:tcPr>
          <w:p w14:paraId="67EFCFF3" w14:textId="77777777" w:rsidR="00171ED2" w:rsidRPr="008A3AE6" w:rsidRDefault="00171ED2" w:rsidP="00171ED2">
            <w:pPr>
              <w:jc w:val="center"/>
              <w:rPr>
                <w:rFonts w:ascii="Times New Roman" w:hAnsi="Times New Roman" w:cs="Times New Roman"/>
                <w:b/>
                <w:bCs/>
                <w:color w:val="000000"/>
              </w:rPr>
            </w:pPr>
            <w:r w:rsidRPr="008A3AE6">
              <w:rPr>
                <w:rFonts w:ascii="Times New Roman" w:hAnsi="Times New Roman" w:cs="Times New Roman"/>
                <w:b/>
                <w:bCs/>
                <w:color w:val="000000"/>
              </w:rPr>
              <w:t>Sunday</w:t>
            </w:r>
          </w:p>
        </w:tc>
      </w:tr>
      <w:tr w:rsidR="00171ED2" w:rsidRPr="008A3AE6" w14:paraId="0F16EA6B" w14:textId="77777777" w:rsidTr="009F5A4B">
        <w:trPr>
          <w:trHeight w:val="810"/>
        </w:trPr>
        <w:tc>
          <w:tcPr>
            <w:tcW w:w="233" w:type="pct"/>
            <w:tcBorders>
              <w:top w:val="nil"/>
              <w:left w:val="single" w:sz="4" w:space="0" w:color="auto"/>
              <w:bottom w:val="single" w:sz="4" w:space="0" w:color="auto"/>
              <w:right w:val="single" w:sz="4" w:space="0" w:color="auto"/>
            </w:tcBorders>
            <w:shd w:val="clear" w:color="auto" w:fill="auto"/>
            <w:vAlign w:val="center"/>
            <w:hideMark/>
          </w:tcPr>
          <w:p w14:paraId="66958FC3" w14:textId="77777777" w:rsidR="00171ED2" w:rsidRPr="008A3AE6" w:rsidRDefault="00171ED2" w:rsidP="00171ED2">
            <w:pPr>
              <w:jc w:val="center"/>
              <w:rPr>
                <w:rFonts w:ascii="Times New Roman" w:hAnsi="Times New Roman" w:cs="Times New Roman"/>
                <w:color w:val="000000"/>
              </w:rPr>
            </w:pPr>
            <w:r w:rsidRPr="008A3AE6">
              <w:rPr>
                <w:rFonts w:ascii="Times New Roman" w:hAnsi="Times New Roman" w:cs="Times New Roman"/>
                <w:color w:val="000000"/>
              </w:rPr>
              <w:t>1</w:t>
            </w:r>
          </w:p>
        </w:tc>
        <w:tc>
          <w:tcPr>
            <w:tcW w:w="670" w:type="pct"/>
            <w:tcBorders>
              <w:top w:val="nil"/>
              <w:left w:val="nil"/>
              <w:bottom w:val="single" w:sz="4" w:space="0" w:color="auto"/>
              <w:right w:val="single" w:sz="4" w:space="0" w:color="auto"/>
            </w:tcBorders>
            <w:shd w:val="clear" w:color="auto" w:fill="auto"/>
            <w:vAlign w:val="center"/>
            <w:hideMark/>
          </w:tcPr>
          <w:p w14:paraId="12B92800"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Salad- One fresh Vegetable Salad</w:t>
            </w:r>
          </w:p>
        </w:tc>
        <w:tc>
          <w:tcPr>
            <w:tcW w:w="4097" w:type="pct"/>
            <w:gridSpan w:val="7"/>
            <w:tcBorders>
              <w:top w:val="single" w:sz="4" w:space="0" w:color="auto"/>
              <w:left w:val="nil"/>
              <w:bottom w:val="single" w:sz="4" w:space="0" w:color="auto"/>
              <w:right w:val="single" w:sz="4" w:space="0" w:color="auto"/>
            </w:tcBorders>
            <w:shd w:val="clear" w:color="auto" w:fill="auto"/>
            <w:vAlign w:val="center"/>
            <w:hideMark/>
          </w:tcPr>
          <w:p w14:paraId="64403AA6" w14:textId="77777777" w:rsidR="00171ED2" w:rsidRPr="008A3AE6" w:rsidRDefault="00171ED2" w:rsidP="00171ED2">
            <w:pPr>
              <w:jc w:val="center"/>
              <w:rPr>
                <w:rFonts w:ascii="Times New Roman" w:hAnsi="Times New Roman" w:cs="Times New Roman"/>
                <w:color w:val="000000"/>
              </w:rPr>
            </w:pPr>
            <w:r w:rsidRPr="008A3AE6">
              <w:rPr>
                <w:rFonts w:ascii="Times New Roman" w:hAnsi="Times New Roman" w:cs="Times New Roman"/>
                <w:color w:val="000000"/>
              </w:rPr>
              <w:t>Cucumber, Carrot, Beertroot, Tomato, Corainder, Lettue, Onion  on all days</w:t>
            </w:r>
          </w:p>
        </w:tc>
      </w:tr>
      <w:tr w:rsidR="00171ED2" w:rsidRPr="008A3AE6" w14:paraId="701AB24E" w14:textId="77777777" w:rsidTr="009F5A4B">
        <w:trPr>
          <w:trHeight w:val="300"/>
        </w:trPr>
        <w:tc>
          <w:tcPr>
            <w:tcW w:w="233" w:type="pct"/>
            <w:tcBorders>
              <w:top w:val="nil"/>
              <w:left w:val="single" w:sz="4" w:space="0" w:color="auto"/>
              <w:bottom w:val="single" w:sz="4" w:space="0" w:color="auto"/>
              <w:right w:val="single" w:sz="4" w:space="0" w:color="auto"/>
            </w:tcBorders>
            <w:shd w:val="clear" w:color="auto" w:fill="auto"/>
            <w:vAlign w:val="center"/>
            <w:hideMark/>
          </w:tcPr>
          <w:p w14:paraId="7D2BC4DD" w14:textId="77777777" w:rsidR="00171ED2" w:rsidRPr="008A3AE6" w:rsidRDefault="00171ED2" w:rsidP="00171ED2">
            <w:pPr>
              <w:jc w:val="center"/>
              <w:rPr>
                <w:rFonts w:ascii="Times New Roman" w:hAnsi="Times New Roman" w:cs="Times New Roman"/>
                <w:color w:val="000000"/>
              </w:rPr>
            </w:pPr>
            <w:r w:rsidRPr="008A3AE6">
              <w:rPr>
                <w:rFonts w:ascii="Times New Roman" w:hAnsi="Times New Roman" w:cs="Times New Roman"/>
                <w:color w:val="000000"/>
              </w:rPr>
              <w:t>2</w:t>
            </w:r>
          </w:p>
        </w:tc>
        <w:tc>
          <w:tcPr>
            <w:tcW w:w="670" w:type="pct"/>
            <w:tcBorders>
              <w:top w:val="nil"/>
              <w:left w:val="nil"/>
              <w:bottom w:val="single" w:sz="4" w:space="0" w:color="auto"/>
              <w:right w:val="single" w:sz="4" w:space="0" w:color="auto"/>
            </w:tcBorders>
            <w:shd w:val="clear" w:color="auto" w:fill="auto"/>
            <w:vAlign w:val="center"/>
            <w:hideMark/>
          </w:tcPr>
          <w:p w14:paraId="132C42C1"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Bread Item</w:t>
            </w:r>
          </w:p>
        </w:tc>
        <w:tc>
          <w:tcPr>
            <w:tcW w:w="497" w:type="pct"/>
            <w:tcBorders>
              <w:top w:val="nil"/>
              <w:left w:val="nil"/>
              <w:bottom w:val="single" w:sz="4" w:space="0" w:color="auto"/>
              <w:right w:val="single" w:sz="4" w:space="0" w:color="auto"/>
            </w:tcBorders>
            <w:shd w:val="clear" w:color="auto" w:fill="auto"/>
            <w:noWrap/>
            <w:vAlign w:val="bottom"/>
            <w:hideMark/>
          </w:tcPr>
          <w:p w14:paraId="2409B251"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Phulka</w:t>
            </w:r>
          </w:p>
        </w:tc>
        <w:tc>
          <w:tcPr>
            <w:tcW w:w="684" w:type="pct"/>
            <w:tcBorders>
              <w:top w:val="nil"/>
              <w:left w:val="nil"/>
              <w:bottom w:val="single" w:sz="4" w:space="0" w:color="auto"/>
              <w:right w:val="single" w:sz="4" w:space="0" w:color="auto"/>
            </w:tcBorders>
            <w:shd w:val="clear" w:color="auto" w:fill="auto"/>
            <w:noWrap/>
            <w:vAlign w:val="bottom"/>
            <w:hideMark/>
          </w:tcPr>
          <w:p w14:paraId="230A9CDA"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Phulka</w:t>
            </w:r>
          </w:p>
        </w:tc>
        <w:tc>
          <w:tcPr>
            <w:tcW w:w="588" w:type="pct"/>
            <w:tcBorders>
              <w:top w:val="nil"/>
              <w:left w:val="nil"/>
              <w:bottom w:val="single" w:sz="4" w:space="0" w:color="auto"/>
              <w:right w:val="single" w:sz="4" w:space="0" w:color="auto"/>
            </w:tcBorders>
            <w:shd w:val="clear" w:color="auto" w:fill="auto"/>
            <w:vAlign w:val="center"/>
            <w:hideMark/>
          </w:tcPr>
          <w:p w14:paraId="69301F59"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Chapati</w:t>
            </w:r>
          </w:p>
        </w:tc>
        <w:tc>
          <w:tcPr>
            <w:tcW w:w="511" w:type="pct"/>
            <w:tcBorders>
              <w:top w:val="nil"/>
              <w:left w:val="nil"/>
              <w:bottom w:val="single" w:sz="4" w:space="0" w:color="auto"/>
              <w:right w:val="single" w:sz="4" w:space="0" w:color="auto"/>
            </w:tcBorders>
            <w:shd w:val="clear" w:color="auto" w:fill="auto"/>
            <w:vAlign w:val="center"/>
            <w:hideMark/>
          </w:tcPr>
          <w:p w14:paraId="762F9676"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 xml:space="preserve">Phulka </w:t>
            </w:r>
          </w:p>
        </w:tc>
        <w:tc>
          <w:tcPr>
            <w:tcW w:w="442" w:type="pct"/>
            <w:tcBorders>
              <w:top w:val="nil"/>
              <w:left w:val="nil"/>
              <w:bottom w:val="single" w:sz="4" w:space="0" w:color="auto"/>
              <w:right w:val="single" w:sz="4" w:space="0" w:color="auto"/>
            </w:tcBorders>
            <w:shd w:val="clear" w:color="auto" w:fill="auto"/>
            <w:vAlign w:val="center"/>
            <w:hideMark/>
          </w:tcPr>
          <w:p w14:paraId="1AAC13BF"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Chapati</w:t>
            </w:r>
          </w:p>
        </w:tc>
        <w:tc>
          <w:tcPr>
            <w:tcW w:w="586" w:type="pct"/>
            <w:tcBorders>
              <w:top w:val="nil"/>
              <w:left w:val="nil"/>
              <w:bottom w:val="single" w:sz="4" w:space="0" w:color="auto"/>
              <w:right w:val="single" w:sz="4" w:space="0" w:color="auto"/>
            </w:tcBorders>
            <w:shd w:val="clear" w:color="auto" w:fill="auto"/>
            <w:vAlign w:val="center"/>
            <w:hideMark/>
          </w:tcPr>
          <w:p w14:paraId="567E48FF"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 xml:space="preserve">Phulka </w:t>
            </w:r>
          </w:p>
        </w:tc>
        <w:tc>
          <w:tcPr>
            <w:tcW w:w="790" w:type="pct"/>
            <w:tcBorders>
              <w:top w:val="nil"/>
              <w:left w:val="nil"/>
              <w:bottom w:val="single" w:sz="4" w:space="0" w:color="auto"/>
              <w:right w:val="single" w:sz="4" w:space="0" w:color="auto"/>
            </w:tcBorders>
            <w:shd w:val="clear" w:color="auto" w:fill="auto"/>
            <w:vAlign w:val="center"/>
            <w:hideMark/>
          </w:tcPr>
          <w:p w14:paraId="45C34AD5"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 xml:space="preserve">Phulka </w:t>
            </w:r>
          </w:p>
        </w:tc>
      </w:tr>
      <w:tr w:rsidR="00171ED2" w:rsidRPr="008A3AE6" w14:paraId="53E7B1CF" w14:textId="77777777" w:rsidTr="009F5A4B">
        <w:trPr>
          <w:trHeight w:val="300"/>
        </w:trPr>
        <w:tc>
          <w:tcPr>
            <w:tcW w:w="233" w:type="pct"/>
            <w:tcBorders>
              <w:top w:val="nil"/>
              <w:left w:val="single" w:sz="4" w:space="0" w:color="auto"/>
              <w:bottom w:val="single" w:sz="4" w:space="0" w:color="auto"/>
              <w:right w:val="single" w:sz="4" w:space="0" w:color="auto"/>
            </w:tcBorders>
            <w:shd w:val="clear" w:color="auto" w:fill="auto"/>
            <w:vAlign w:val="center"/>
            <w:hideMark/>
          </w:tcPr>
          <w:p w14:paraId="4B374DE0" w14:textId="77777777" w:rsidR="00171ED2" w:rsidRPr="008A3AE6" w:rsidRDefault="00171ED2" w:rsidP="00171ED2">
            <w:pPr>
              <w:jc w:val="center"/>
              <w:rPr>
                <w:rFonts w:ascii="Times New Roman" w:hAnsi="Times New Roman" w:cs="Times New Roman"/>
                <w:color w:val="000000"/>
              </w:rPr>
            </w:pPr>
            <w:r w:rsidRPr="008A3AE6">
              <w:rPr>
                <w:rFonts w:ascii="Times New Roman" w:hAnsi="Times New Roman" w:cs="Times New Roman"/>
                <w:color w:val="000000"/>
              </w:rPr>
              <w:t>3</w:t>
            </w:r>
          </w:p>
        </w:tc>
        <w:tc>
          <w:tcPr>
            <w:tcW w:w="670" w:type="pct"/>
            <w:tcBorders>
              <w:top w:val="nil"/>
              <w:left w:val="nil"/>
              <w:bottom w:val="single" w:sz="4" w:space="0" w:color="auto"/>
              <w:right w:val="single" w:sz="4" w:space="0" w:color="auto"/>
            </w:tcBorders>
            <w:shd w:val="clear" w:color="auto" w:fill="auto"/>
            <w:vAlign w:val="center"/>
            <w:hideMark/>
          </w:tcPr>
          <w:p w14:paraId="23B367D0"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 xml:space="preserve">Papad </w:t>
            </w:r>
          </w:p>
        </w:tc>
        <w:tc>
          <w:tcPr>
            <w:tcW w:w="4097" w:type="pct"/>
            <w:gridSpan w:val="7"/>
            <w:tcBorders>
              <w:top w:val="single" w:sz="4" w:space="0" w:color="auto"/>
              <w:left w:val="nil"/>
              <w:bottom w:val="single" w:sz="4" w:space="0" w:color="auto"/>
              <w:right w:val="single" w:sz="4" w:space="0" w:color="auto"/>
            </w:tcBorders>
            <w:shd w:val="clear" w:color="auto" w:fill="auto"/>
            <w:vAlign w:val="center"/>
            <w:hideMark/>
          </w:tcPr>
          <w:p w14:paraId="34A25D72" w14:textId="77777777" w:rsidR="00171ED2" w:rsidRPr="008A3AE6" w:rsidRDefault="00171ED2" w:rsidP="00171ED2">
            <w:pPr>
              <w:jc w:val="center"/>
              <w:rPr>
                <w:rFonts w:ascii="Times New Roman" w:hAnsi="Times New Roman" w:cs="Times New Roman"/>
                <w:color w:val="000000"/>
              </w:rPr>
            </w:pPr>
            <w:r w:rsidRPr="008A3AE6">
              <w:rPr>
                <w:rFonts w:ascii="Times New Roman" w:hAnsi="Times New Roman" w:cs="Times New Roman"/>
                <w:color w:val="000000"/>
              </w:rPr>
              <w:t>Papad on all days</w:t>
            </w:r>
          </w:p>
        </w:tc>
      </w:tr>
      <w:tr w:rsidR="00171ED2" w:rsidRPr="008A3AE6" w14:paraId="3310170C" w14:textId="77777777" w:rsidTr="009F5A4B">
        <w:trPr>
          <w:trHeight w:val="600"/>
        </w:trPr>
        <w:tc>
          <w:tcPr>
            <w:tcW w:w="233" w:type="pct"/>
            <w:tcBorders>
              <w:top w:val="nil"/>
              <w:left w:val="single" w:sz="4" w:space="0" w:color="auto"/>
              <w:bottom w:val="single" w:sz="4" w:space="0" w:color="auto"/>
              <w:right w:val="single" w:sz="4" w:space="0" w:color="auto"/>
            </w:tcBorders>
            <w:shd w:val="clear" w:color="auto" w:fill="auto"/>
            <w:vAlign w:val="center"/>
            <w:hideMark/>
          </w:tcPr>
          <w:p w14:paraId="7A9D3267" w14:textId="77777777" w:rsidR="00171ED2" w:rsidRPr="008A3AE6" w:rsidRDefault="00171ED2" w:rsidP="00171ED2">
            <w:pPr>
              <w:jc w:val="center"/>
              <w:rPr>
                <w:rFonts w:ascii="Times New Roman" w:hAnsi="Times New Roman" w:cs="Times New Roman"/>
                <w:color w:val="000000"/>
              </w:rPr>
            </w:pPr>
            <w:r w:rsidRPr="008A3AE6">
              <w:rPr>
                <w:rFonts w:ascii="Times New Roman" w:hAnsi="Times New Roman" w:cs="Times New Roman"/>
                <w:color w:val="000000"/>
              </w:rPr>
              <w:t>4</w:t>
            </w:r>
          </w:p>
        </w:tc>
        <w:tc>
          <w:tcPr>
            <w:tcW w:w="670" w:type="pct"/>
            <w:tcBorders>
              <w:top w:val="nil"/>
              <w:left w:val="nil"/>
              <w:bottom w:val="single" w:sz="4" w:space="0" w:color="auto"/>
              <w:right w:val="single" w:sz="4" w:space="0" w:color="auto"/>
            </w:tcBorders>
            <w:shd w:val="clear" w:color="auto" w:fill="auto"/>
            <w:vAlign w:val="center"/>
            <w:hideMark/>
          </w:tcPr>
          <w:p w14:paraId="7BA3A24F"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Pickle / Chutney</w:t>
            </w:r>
          </w:p>
        </w:tc>
        <w:tc>
          <w:tcPr>
            <w:tcW w:w="497" w:type="pct"/>
            <w:tcBorders>
              <w:top w:val="nil"/>
              <w:left w:val="nil"/>
              <w:bottom w:val="single" w:sz="4" w:space="0" w:color="auto"/>
              <w:right w:val="single" w:sz="4" w:space="0" w:color="auto"/>
            </w:tcBorders>
            <w:shd w:val="clear" w:color="auto" w:fill="auto"/>
            <w:vAlign w:val="center"/>
            <w:hideMark/>
          </w:tcPr>
          <w:p w14:paraId="4F96AB82"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 xml:space="preserve">Gongoora Chutney </w:t>
            </w:r>
          </w:p>
        </w:tc>
        <w:tc>
          <w:tcPr>
            <w:tcW w:w="684" w:type="pct"/>
            <w:tcBorders>
              <w:top w:val="nil"/>
              <w:left w:val="nil"/>
              <w:bottom w:val="single" w:sz="4" w:space="0" w:color="auto"/>
              <w:right w:val="single" w:sz="4" w:space="0" w:color="auto"/>
            </w:tcBorders>
            <w:shd w:val="clear" w:color="auto" w:fill="auto"/>
            <w:vAlign w:val="center"/>
            <w:hideMark/>
          </w:tcPr>
          <w:p w14:paraId="623E68F9"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Mango Pickle</w:t>
            </w:r>
          </w:p>
        </w:tc>
        <w:tc>
          <w:tcPr>
            <w:tcW w:w="588" w:type="pct"/>
            <w:tcBorders>
              <w:top w:val="nil"/>
              <w:left w:val="nil"/>
              <w:bottom w:val="single" w:sz="4" w:space="0" w:color="auto"/>
              <w:right w:val="single" w:sz="4" w:space="0" w:color="auto"/>
            </w:tcBorders>
            <w:shd w:val="clear" w:color="auto" w:fill="auto"/>
            <w:vAlign w:val="center"/>
            <w:hideMark/>
          </w:tcPr>
          <w:p w14:paraId="0F4E14FE"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Cucumber Chutney</w:t>
            </w:r>
          </w:p>
        </w:tc>
        <w:tc>
          <w:tcPr>
            <w:tcW w:w="511" w:type="pct"/>
            <w:tcBorders>
              <w:top w:val="nil"/>
              <w:left w:val="nil"/>
              <w:bottom w:val="single" w:sz="4" w:space="0" w:color="auto"/>
              <w:right w:val="single" w:sz="4" w:space="0" w:color="auto"/>
            </w:tcBorders>
            <w:shd w:val="clear" w:color="auto" w:fill="auto"/>
            <w:vAlign w:val="center"/>
            <w:hideMark/>
          </w:tcPr>
          <w:p w14:paraId="41880367"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Mixed Pickle</w:t>
            </w:r>
          </w:p>
        </w:tc>
        <w:tc>
          <w:tcPr>
            <w:tcW w:w="442" w:type="pct"/>
            <w:tcBorders>
              <w:top w:val="nil"/>
              <w:left w:val="nil"/>
              <w:bottom w:val="single" w:sz="4" w:space="0" w:color="auto"/>
              <w:right w:val="single" w:sz="4" w:space="0" w:color="auto"/>
            </w:tcBorders>
            <w:shd w:val="clear" w:color="auto" w:fill="auto"/>
            <w:vAlign w:val="center"/>
            <w:hideMark/>
          </w:tcPr>
          <w:p w14:paraId="19F769ED"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Tomato Chutney</w:t>
            </w:r>
          </w:p>
        </w:tc>
        <w:tc>
          <w:tcPr>
            <w:tcW w:w="586" w:type="pct"/>
            <w:tcBorders>
              <w:top w:val="nil"/>
              <w:left w:val="nil"/>
              <w:bottom w:val="single" w:sz="4" w:space="0" w:color="auto"/>
              <w:right w:val="single" w:sz="4" w:space="0" w:color="auto"/>
            </w:tcBorders>
            <w:shd w:val="clear" w:color="auto" w:fill="auto"/>
            <w:vAlign w:val="center"/>
            <w:hideMark/>
          </w:tcPr>
          <w:p w14:paraId="43A764F7"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 xml:space="preserve">Gongoora Chutney </w:t>
            </w:r>
          </w:p>
        </w:tc>
        <w:tc>
          <w:tcPr>
            <w:tcW w:w="790" w:type="pct"/>
            <w:tcBorders>
              <w:top w:val="nil"/>
              <w:left w:val="nil"/>
              <w:bottom w:val="single" w:sz="4" w:space="0" w:color="auto"/>
              <w:right w:val="single" w:sz="4" w:space="0" w:color="auto"/>
            </w:tcBorders>
            <w:shd w:val="clear" w:color="auto" w:fill="auto"/>
            <w:vAlign w:val="center"/>
            <w:hideMark/>
          </w:tcPr>
          <w:p w14:paraId="07D93698"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Ridge Gourd Chutney</w:t>
            </w:r>
          </w:p>
        </w:tc>
      </w:tr>
      <w:tr w:rsidR="00171ED2" w:rsidRPr="008A3AE6" w14:paraId="57D593E6" w14:textId="77777777" w:rsidTr="008A3AE6">
        <w:trPr>
          <w:trHeight w:val="307"/>
        </w:trPr>
        <w:tc>
          <w:tcPr>
            <w:tcW w:w="233" w:type="pct"/>
            <w:tcBorders>
              <w:top w:val="nil"/>
              <w:left w:val="single" w:sz="4" w:space="0" w:color="auto"/>
              <w:bottom w:val="single" w:sz="4" w:space="0" w:color="auto"/>
              <w:right w:val="single" w:sz="4" w:space="0" w:color="auto"/>
            </w:tcBorders>
            <w:shd w:val="clear" w:color="auto" w:fill="auto"/>
            <w:vAlign w:val="center"/>
            <w:hideMark/>
          </w:tcPr>
          <w:p w14:paraId="0B50F92F" w14:textId="77777777" w:rsidR="00171ED2" w:rsidRPr="008A3AE6" w:rsidRDefault="00171ED2" w:rsidP="00171ED2">
            <w:pPr>
              <w:jc w:val="center"/>
              <w:rPr>
                <w:rFonts w:ascii="Times New Roman" w:hAnsi="Times New Roman" w:cs="Times New Roman"/>
                <w:color w:val="000000"/>
              </w:rPr>
            </w:pPr>
            <w:r w:rsidRPr="008A3AE6">
              <w:rPr>
                <w:rFonts w:ascii="Times New Roman" w:hAnsi="Times New Roman" w:cs="Times New Roman"/>
                <w:color w:val="000000"/>
              </w:rPr>
              <w:t>5</w:t>
            </w:r>
          </w:p>
        </w:tc>
        <w:tc>
          <w:tcPr>
            <w:tcW w:w="670" w:type="pct"/>
            <w:tcBorders>
              <w:top w:val="nil"/>
              <w:left w:val="nil"/>
              <w:bottom w:val="single" w:sz="4" w:space="0" w:color="auto"/>
              <w:right w:val="single" w:sz="4" w:space="0" w:color="auto"/>
            </w:tcBorders>
            <w:shd w:val="clear" w:color="auto" w:fill="auto"/>
            <w:vAlign w:val="center"/>
            <w:hideMark/>
          </w:tcPr>
          <w:p w14:paraId="3C74410A"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Plain Rice</w:t>
            </w:r>
          </w:p>
        </w:tc>
        <w:tc>
          <w:tcPr>
            <w:tcW w:w="4097" w:type="pct"/>
            <w:gridSpan w:val="7"/>
            <w:tcBorders>
              <w:top w:val="single" w:sz="4" w:space="0" w:color="auto"/>
              <w:left w:val="nil"/>
              <w:bottom w:val="single" w:sz="4" w:space="0" w:color="auto"/>
              <w:right w:val="single" w:sz="4" w:space="0" w:color="auto"/>
            </w:tcBorders>
            <w:shd w:val="clear" w:color="auto" w:fill="auto"/>
            <w:vAlign w:val="center"/>
            <w:hideMark/>
          </w:tcPr>
          <w:p w14:paraId="52EFE29D" w14:textId="77777777" w:rsidR="00171ED2" w:rsidRPr="008A3AE6" w:rsidRDefault="00171ED2" w:rsidP="00171ED2">
            <w:pPr>
              <w:jc w:val="center"/>
              <w:rPr>
                <w:rFonts w:ascii="Times New Roman" w:hAnsi="Times New Roman" w:cs="Times New Roman"/>
                <w:color w:val="000000"/>
              </w:rPr>
            </w:pPr>
            <w:r w:rsidRPr="008A3AE6">
              <w:rPr>
                <w:rFonts w:ascii="Times New Roman" w:hAnsi="Times New Roman" w:cs="Times New Roman"/>
                <w:color w:val="000000"/>
              </w:rPr>
              <w:t>Plain Rice on all days</w:t>
            </w:r>
          </w:p>
        </w:tc>
      </w:tr>
      <w:tr w:rsidR="00171ED2" w:rsidRPr="008A3AE6" w14:paraId="40D370C3" w14:textId="77777777" w:rsidTr="009F5A4B">
        <w:trPr>
          <w:trHeight w:val="300"/>
        </w:trPr>
        <w:tc>
          <w:tcPr>
            <w:tcW w:w="233" w:type="pct"/>
            <w:tcBorders>
              <w:top w:val="nil"/>
              <w:left w:val="single" w:sz="4" w:space="0" w:color="auto"/>
              <w:bottom w:val="single" w:sz="4" w:space="0" w:color="auto"/>
              <w:right w:val="single" w:sz="4" w:space="0" w:color="auto"/>
            </w:tcBorders>
            <w:shd w:val="clear" w:color="auto" w:fill="auto"/>
            <w:vAlign w:val="center"/>
            <w:hideMark/>
          </w:tcPr>
          <w:p w14:paraId="3797C9DA" w14:textId="77777777" w:rsidR="00171ED2" w:rsidRPr="008A3AE6" w:rsidRDefault="00171ED2" w:rsidP="00171ED2">
            <w:pPr>
              <w:jc w:val="center"/>
              <w:rPr>
                <w:rFonts w:ascii="Times New Roman" w:hAnsi="Times New Roman" w:cs="Times New Roman"/>
                <w:color w:val="000000"/>
              </w:rPr>
            </w:pPr>
            <w:r w:rsidRPr="008A3AE6">
              <w:rPr>
                <w:rFonts w:ascii="Times New Roman" w:hAnsi="Times New Roman" w:cs="Times New Roman"/>
                <w:color w:val="000000"/>
              </w:rPr>
              <w:t>6</w:t>
            </w:r>
          </w:p>
        </w:tc>
        <w:tc>
          <w:tcPr>
            <w:tcW w:w="670" w:type="pct"/>
            <w:tcBorders>
              <w:top w:val="nil"/>
              <w:left w:val="nil"/>
              <w:bottom w:val="single" w:sz="4" w:space="0" w:color="auto"/>
              <w:right w:val="single" w:sz="4" w:space="0" w:color="auto"/>
            </w:tcBorders>
            <w:shd w:val="clear" w:color="auto" w:fill="auto"/>
            <w:noWrap/>
            <w:vAlign w:val="bottom"/>
            <w:hideMark/>
          </w:tcPr>
          <w:p w14:paraId="55278E3B"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 xml:space="preserve">Wet Curry </w:t>
            </w:r>
          </w:p>
        </w:tc>
        <w:tc>
          <w:tcPr>
            <w:tcW w:w="497" w:type="pct"/>
            <w:tcBorders>
              <w:top w:val="nil"/>
              <w:left w:val="nil"/>
              <w:bottom w:val="single" w:sz="4" w:space="0" w:color="auto"/>
              <w:right w:val="single" w:sz="4" w:space="0" w:color="auto"/>
            </w:tcBorders>
            <w:shd w:val="clear" w:color="auto" w:fill="auto"/>
            <w:vAlign w:val="center"/>
            <w:hideMark/>
          </w:tcPr>
          <w:p w14:paraId="698845B2"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Rajma</w:t>
            </w:r>
          </w:p>
        </w:tc>
        <w:tc>
          <w:tcPr>
            <w:tcW w:w="684" w:type="pct"/>
            <w:tcBorders>
              <w:top w:val="nil"/>
              <w:left w:val="nil"/>
              <w:bottom w:val="single" w:sz="4" w:space="0" w:color="auto"/>
              <w:right w:val="single" w:sz="4" w:space="0" w:color="auto"/>
            </w:tcBorders>
            <w:shd w:val="clear" w:color="auto" w:fill="auto"/>
            <w:vAlign w:val="center"/>
            <w:hideMark/>
          </w:tcPr>
          <w:p w14:paraId="2BE6BCD2"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Paneer Butter Masala</w:t>
            </w:r>
          </w:p>
        </w:tc>
        <w:tc>
          <w:tcPr>
            <w:tcW w:w="588" w:type="pct"/>
            <w:tcBorders>
              <w:top w:val="nil"/>
              <w:left w:val="nil"/>
              <w:bottom w:val="single" w:sz="4" w:space="0" w:color="auto"/>
              <w:right w:val="single" w:sz="4" w:space="0" w:color="auto"/>
            </w:tcBorders>
            <w:shd w:val="clear" w:color="auto" w:fill="auto"/>
            <w:vAlign w:val="center"/>
            <w:hideMark/>
          </w:tcPr>
          <w:p w14:paraId="4DE68121" w14:textId="77777777" w:rsidR="00171ED2" w:rsidRPr="008A3AE6" w:rsidRDefault="00171ED2" w:rsidP="00171ED2">
            <w:pPr>
              <w:rPr>
                <w:rFonts w:ascii="Times New Roman" w:hAnsi="Times New Roman" w:cs="Times New Roman"/>
                <w:color w:val="000000"/>
              </w:rPr>
            </w:pPr>
            <w:proofErr w:type="spellStart"/>
            <w:r w:rsidRPr="008A3AE6">
              <w:rPr>
                <w:rFonts w:ascii="Times New Roman" w:hAnsi="Times New Roman" w:cs="Times New Roman"/>
                <w:color w:val="000000"/>
              </w:rPr>
              <w:t>Kadai</w:t>
            </w:r>
            <w:proofErr w:type="spellEnd"/>
            <w:r w:rsidRPr="008A3AE6">
              <w:rPr>
                <w:rFonts w:ascii="Times New Roman" w:hAnsi="Times New Roman" w:cs="Times New Roman"/>
                <w:color w:val="000000"/>
              </w:rPr>
              <w:t xml:space="preserve"> Paneer</w:t>
            </w:r>
          </w:p>
        </w:tc>
        <w:tc>
          <w:tcPr>
            <w:tcW w:w="511" w:type="pct"/>
            <w:tcBorders>
              <w:top w:val="nil"/>
              <w:left w:val="nil"/>
              <w:bottom w:val="single" w:sz="4" w:space="0" w:color="auto"/>
              <w:right w:val="single" w:sz="4" w:space="0" w:color="auto"/>
            </w:tcBorders>
            <w:shd w:val="clear" w:color="auto" w:fill="auto"/>
            <w:noWrap/>
            <w:vAlign w:val="center"/>
            <w:hideMark/>
          </w:tcPr>
          <w:p w14:paraId="1EF4BBB6"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Mutter Paneer</w:t>
            </w:r>
          </w:p>
        </w:tc>
        <w:tc>
          <w:tcPr>
            <w:tcW w:w="442" w:type="pct"/>
            <w:tcBorders>
              <w:top w:val="nil"/>
              <w:left w:val="nil"/>
              <w:bottom w:val="single" w:sz="4" w:space="0" w:color="auto"/>
              <w:right w:val="single" w:sz="4" w:space="0" w:color="auto"/>
            </w:tcBorders>
            <w:shd w:val="clear" w:color="auto" w:fill="auto"/>
            <w:vAlign w:val="center"/>
            <w:hideMark/>
          </w:tcPr>
          <w:p w14:paraId="2DD1FE19"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Rajma</w:t>
            </w:r>
          </w:p>
        </w:tc>
        <w:tc>
          <w:tcPr>
            <w:tcW w:w="586" w:type="pct"/>
            <w:tcBorders>
              <w:top w:val="nil"/>
              <w:left w:val="nil"/>
              <w:bottom w:val="single" w:sz="4" w:space="0" w:color="auto"/>
              <w:right w:val="single" w:sz="4" w:space="0" w:color="auto"/>
            </w:tcBorders>
            <w:shd w:val="clear" w:color="auto" w:fill="auto"/>
            <w:vAlign w:val="center"/>
            <w:hideMark/>
          </w:tcPr>
          <w:p w14:paraId="6C0DDBC6" w14:textId="77777777" w:rsidR="00171ED2" w:rsidRPr="008A3AE6" w:rsidRDefault="00171ED2" w:rsidP="00171ED2">
            <w:pPr>
              <w:rPr>
                <w:rFonts w:ascii="Times New Roman" w:hAnsi="Times New Roman" w:cs="Times New Roman"/>
                <w:color w:val="000000"/>
              </w:rPr>
            </w:pPr>
            <w:proofErr w:type="spellStart"/>
            <w:r w:rsidRPr="008A3AE6">
              <w:rPr>
                <w:rFonts w:ascii="Times New Roman" w:hAnsi="Times New Roman" w:cs="Times New Roman"/>
                <w:color w:val="000000"/>
              </w:rPr>
              <w:t>Choley</w:t>
            </w:r>
            <w:proofErr w:type="spellEnd"/>
            <w:r w:rsidRPr="008A3AE6">
              <w:rPr>
                <w:rFonts w:ascii="Times New Roman" w:hAnsi="Times New Roman" w:cs="Times New Roman"/>
                <w:color w:val="000000"/>
              </w:rPr>
              <w:t xml:space="preserve"> Masala</w:t>
            </w:r>
          </w:p>
        </w:tc>
        <w:tc>
          <w:tcPr>
            <w:tcW w:w="790" w:type="pct"/>
            <w:tcBorders>
              <w:top w:val="nil"/>
              <w:left w:val="nil"/>
              <w:bottom w:val="single" w:sz="4" w:space="0" w:color="auto"/>
              <w:right w:val="single" w:sz="4" w:space="0" w:color="auto"/>
            </w:tcBorders>
            <w:shd w:val="clear" w:color="auto" w:fill="auto"/>
            <w:noWrap/>
            <w:vAlign w:val="center"/>
            <w:hideMark/>
          </w:tcPr>
          <w:p w14:paraId="6AB51AD6"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 xml:space="preserve">Dal </w:t>
            </w:r>
            <w:proofErr w:type="spellStart"/>
            <w:r w:rsidRPr="008A3AE6">
              <w:rPr>
                <w:rFonts w:ascii="Times New Roman" w:hAnsi="Times New Roman" w:cs="Times New Roman"/>
                <w:color w:val="000000"/>
              </w:rPr>
              <w:t>Makhani</w:t>
            </w:r>
            <w:proofErr w:type="spellEnd"/>
          </w:p>
        </w:tc>
      </w:tr>
      <w:tr w:rsidR="00171ED2" w:rsidRPr="008A3AE6" w14:paraId="5F466DCC" w14:textId="77777777" w:rsidTr="009F5A4B">
        <w:trPr>
          <w:trHeight w:val="300"/>
        </w:trPr>
        <w:tc>
          <w:tcPr>
            <w:tcW w:w="233" w:type="pct"/>
            <w:tcBorders>
              <w:top w:val="nil"/>
              <w:left w:val="single" w:sz="4" w:space="0" w:color="auto"/>
              <w:bottom w:val="single" w:sz="4" w:space="0" w:color="auto"/>
              <w:right w:val="single" w:sz="4" w:space="0" w:color="auto"/>
            </w:tcBorders>
            <w:shd w:val="clear" w:color="auto" w:fill="auto"/>
            <w:vAlign w:val="center"/>
            <w:hideMark/>
          </w:tcPr>
          <w:p w14:paraId="0A99CDB2" w14:textId="77777777" w:rsidR="00171ED2" w:rsidRPr="008A3AE6" w:rsidRDefault="00171ED2" w:rsidP="00171ED2">
            <w:pPr>
              <w:jc w:val="center"/>
              <w:rPr>
                <w:rFonts w:ascii="Times New Roman" w:hAnsi="Times New Roman" w:cs="Times New Roman"/>
                <w:color w:val="000000"/>
              </w:rPr>
            </w:pPr>
            <w:r w:rsidRPr="008A3AE6">
              <w:rPr>
                <w:rFonts w:ascii="Times New Roman" w:hAnsi="Times New Roman" w:cs="Times New Roman"/>
                <w:color w:val="000000"/>
              </w:rPr>
              <w:t>7</w:t>
            </w:r>
          </w:p>
        </w:tc>
        <w:tc>
          <w:tcPr>
            <w:tcW w:w="670" w:type="pct"/>
            <w:tcBorders>
              <w:top w:val="nil"/>
              <w:left w:val="nil"/>
              <w:bottom w:val="single" w:sz="4" w:space="0" w:color="auto"/>
              <w:right w:val="single" w:sz="4" w:space="0" w:color="auto"/>
            </w:tcBorders>
            <w:shd w:val="clear" w:color="auto" w:fill="auto"/>
            <w:vAlign w:val="center"/>
            <w:hideMark/>
          </w:tcPr>
          <w:p w14:paraId="4974EBDF"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Dry Curry</w:t>
            </w:r>
          </w:p>
        </w:tc>
        <w:tc>
          <w:tcPr>
            <w:tcW w:w="497" w:type="pct"/>
            <w:tcBorders>
              <w:top w:val="nil"/>
              <w:left w:val="nil"/>
              <w:bottom w:val="single" w:sz="4" w:space="0" w:color="auto"/>
              <w:right w:val="single" w:sz="4" w:space="0" w:color="auto"/>
            </w:tcBorders>
            <w:shd w:val="clear" w:color="auto" w:fill="auto"/>
            <w:vAlign w:val="center"/>
            <w:hideMark/>
          </w:tcPr>
          <w:p w14:paraId="2589AB6C"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Mutter Aloo</w:t>
            </w:r>
          </w:p>
        </w:tc>
        <w:tc>
          <w:tcPr>
            <w:tcW w:w="684" w:type="pct"/>
            <w:tcBorders>
              <w:top w:val="nil"/>
              <w:left w:val="nil"/>
              <w:bottom w:val="single" w:sz="4" w:space="0" w:color="auto"/>
              <w:right w:val="single" w:sz="4" w:space="0" w:color="auto"/>
            </w:tcBorders>
            <w:shd w:val="clear" w:color="auto" w:fill="auto"/>
            <w:vAlign w:val="center"/>
            <w:hideMark/>
          </w:tcPr>
          <w:p w14:paraId="2D8206CF"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Baby Corn</w:t>
            </w:r>
          </w:p>
        </w:tc>
        <w:tc>
          <w:tcPr>
            <w:tcW w:w="588" w:type="pct"/>
            <w:tcBorders>
              <w:top w:val="nil"/>
              <w:left w:val="nil"/>
              <w:bottom w:val="single" w:sz="4" w:space="0" w:color="auto"/>
              <w:right w:val="single" w:sz="4" w:space="0" w:color="auto"/>
            </w:tcBorders>
            <w:shd w:val="clear" w:color="auto" w:fill="auto"/>
            <w:vAlign w:val="center"/>
            <w:hideMark/>
          </w:tcPr>
          <w:p w14:paraId="704BEBFE"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Cauliflower</w:t>
            </w:r>
          </w:p>
        </w:tc>
        <w:tc>
          <w:tcPr>
            <w:tcW w:w="511" w:type="pct"/>
            <w:tcBorders>
              <w:top w:val="nil"/>
              <w:left w:val="nil"/>
              <w:bottom w:val="single" w:sz="4" w:space="0" w:color="auto"/>
              <w:right w:val="single" w:sz="4" w:space="0" w:color="auto"/>
            </w:tcBorders>
            <w:shd w:val="clear" w:color="auto" w:fill="auto"/>
            <w:vAlign w:val="center"/>
            <w:hideMark/>
          </w:tcPr>
          <w:p w14:paraId="2BA96357" w14:textId="77777777" w:rsidR="00171ED2" w:rsidRPr="008A3AE6" w:rsidRDefault="00171ED2" w:rsidP="00171ED2">
            <w:pPr>
              <w:rPr>
                <w:rFonts w:ascii="Times New Roman" w:hAnsi="Times New Roman" w:cs="Times New Roman"/>
                <w:color w:val="000000"/>
              </w:rPr>
            </w:pPr>
            <w:proofErr w:type="spellStart"/>
            <w:r w:rsidRPr="008A3AE6">
              <w:rPr>
                <w:rFonts w:ascii="Times New Roman" w:hAnsi="Times New Roman" w:cs="Times New Roman"/>
                <w:color w:val="000000"/>
              </w:rPr>
              <w:t>Bhendi</w:t>
            </w:r>
            <w:proofErr w:type="spellEnd"/>
            <w:r w:rsidRPr="008A3AE6">
              <w:rPr>
                <w:rFonts w:ascii="Times New Roman" w:hAnsi="Times New Roman" w:cs="Times New Roman"/>
                <w:color w:val="000000"/>
              </w:rPr>
              <w:t>/ Capsicum</w:t>
            </w:r>
          </w:p>
        </w:tc>
        <w:tc>
          <w:tcPr>
            <w:tcW w:w="442" w:type="pct"/>
            <w:tcBorders>
              <w:top w:val="nil"/>
              <w:left w:val="nil"/>
              <w:bottom w:val="single" w:sz="4" w:space="0" w:color="auto"/>
              <w:right w:val="single" w:sz="4" w:space="0" w:color="auto"/>
            </w:tcBorders>
            <w:shd w:val="clear" w:color="auto" w:fill="auto"/>
            <w:vAlign w:val="center"/>
            <w:hideMark/>
          </w:tcPr>
          <w:p w14:paraId="1C54C205"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Ivy Gourd</w:t>
            </w:r>
          </w:p>
        </w:tc>
        <w:tc>
          <w:tcPr>
            <w:tcW w:w="586" w:type="pct"/>
            <w:tcBorders>
              <w:top w:val="nil"/>
              <w:left w:val="nil"/>
              <w:bottom w:val="single" w:sz="4" w:space="0" w:color="auto"/>
              <w:right w:val="single" w:sz="4" w:space="0" w:color="auto"/>
            </w:tcBorders>
            <w:shd w:val="clear" w:color="auto" w:fill="auto"/>
            <w:vAlign w:val="center"/>
            <w:hideMark/>
          </w:tcPr>
          <w:p w14:paraId="7AA4033E" w14:textId="77777777" w:rsidR="00171ED2" w:rsidRPr="008A3AE6" w:rsidRDefault="00171ED2" w:rsidP="00171ED2">
            <w:pPr>
              <w:rPr>
                <w:rFonts w:ascii="Times New Roman" w:hAnsi="Times New Roman" w:cs="Times New Roman"/>
                <w:color w:val="000000"/>
              </w:rPr>
            </w:pPr>
            <w:proofErr w:type="spellStart"/>
            <w:r w:rsidRPr="008A3AE6">
              <w:rPr>
                <w:rFonts w:ascii="Times New Roman" w:hAnsi="Times New Roman" w:cs="Times New Roman"/>
                <w:color w:val="000000"/>
              </w:rPr>
              <w:t>Brinjal</w:t>
            </w:r>
            <w:proofErr w:type="spellEnd"/>
          </w:p>
        </w:tc>
        <w:tc>
          <w:tcPr>
            <w:tcW w:w="790" w:type="pct"/>
            <w:tcBorders>
              <w:top w:val="nil"/>
              <w:left w:val="nil"/>
              <w:bottom w:val="single" w:sz="4" w:space="0" w:color="auto"/>
              <w:right w:val="single" w:sz="4" w:space="0" w:color="auto"/>
            </w:tcBorders>
            <w:shd w:val="clear" w:color="auto" w:fill="auto"/>
            <w:vAlign w:val="center"/>
            <w:hideMark/>
          </w:tcPr>
          <w:p w14:paraId="011D6208"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Ridge Gourd/ Ivy Gourd</w:t>
            </w:r>
          </w:p>
        </w:tc>
      </w:tr>
      <w:tr w:rsidR="00171ED2" w:rsidRPr="008A3AE6" w14:paraId="3A621694" w14:textId="77777777" w:rsidTr="009F5A4B">
        <w:trPr>
          <w:trHeight w:val="300"/>
        </w:trPr>
        <w:tc>
          <w:tcPr>
            <w:tcW w:w="233" w:type="pct"/>
            <w:tcBorders>
              <w:top w:val="nil"/>
              <w:left w:val="single" w:sz="4" w:space="0" w:color="auto"/>
              <w:bottom w:val="single" w:sz="4" w:space="0" w:color="auto"/>
              <w:right w:val="single" w:sz="4" w:space="0" w:color="auto"/>
            </w:tcBorders>
            <w:shd w:val="clear" w:color="auto" w:fill="auto"/>
            <w:vAlign w:val="center"/>
            <w:hideMark/>
          </w:tcPr>
          <w:p w14:paraId="2BEF2159" w14:textId="77777777" w:rsidR="00171ED2" w:rsidRPr="008A3AE6" w:rsidRDefault="00171ED2" w:rsidP="00171ED2">
            <w:pPr>
              <w:jc w:val="center"/>
              <w:rPr>
                <w:rFonts w:ascii="Times New Roman" w:hAnsi="Times New Roman" w:cs="Times New Roman"/>
                <w:color w:val="000000"/>
              </w:rPr>
            </w:pPr>
            <w:r w:rsidRPr="008A3AE6">
              <w:rPr>
                <w:rFonts w:ascii="Times New Roman" w:hAnsi="Times New Roman" w:cs="Times New Roman"/>
                <w:color w:val="000000"/>
              </w:rPr>
              <w:t>8</w:t>
            </w:r>
          </w:p>
        </w:tc>
        <w:tc>
          <w:tcPr>
            <w:tcW w:w="670" w:type="pct"/>
            <w:tcBorders>
              <w:top w:val="nil"/>
              <w:left w:val="nil"/>
              <w:bottom w:val="single" w:sz="4" w:space="0" w:color="auto"/>
              <w:right w:val="single" w:sz="4" w:space="0" w:color="auto"/>
            </w:tcBorders>
            <w:shd w:val="clear" w:color="auto" w:fill="auto"/>
            <w:vAlign w:val="center"/>
            <w:hideMark/>
          </w:tcPr>
          <w:p w14:paraId="0FDF2A67"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 xml:space="preserve">Sambhar/ </w:t>
            </w:r>
            <w:proofErr w:type="spellStart"/>
            <w:r w:rsidRPr="008A3AE6">
              <w:rPr>
                <w:rFonts w:ascii="Times New Roman" w:hAnsi="Times New Roman" w:cs="Times New Roman"/>
                <w:color w:val="000000"/>
              </w:rPr>
              <w:t>Rasam</w:t>
            </w:r>
            <w:proofErr w:type="spellEnd"/>
          </w:p>
        </w:tc>
        <w:tc>
          <w:tcPr>
            <w:tcW w:w="497" w:type="pct"/>
            <w:tcBorders>
              <w:top w:val="nil"/>
              <w:left w:val="nil"/>
              <w:bottom w:val="single" w:sz="4" w:space="0" w:color="auto"/>
              <w:right w:val="single" w:sz="4" w:space="0" w:color="auto"/>
            </w:tcBorders>
            <w:shd w:val="clear" w:color="auto" w:fill="auto"/>
            <w:vAlign w:val="center"/>
            <w:hideMark/>
          </w:tcPr>
          <w:p w14:paraId="7F6A6770" w14:textId="77777777" w:rsidR="00171ED2" w:rsidRPr="008A3AE6" w:rsidRDefault="00171ED2" w:rsidP="00171ED2">
            <w:pPr>
              <w:rPr>
                <w:rFonts w:ascii="Times New Roman" w:hAnsi="Times New Roman" w:cs="Times New Roman"/>
                <w:color w:val="000000"/>
              </w:rPr>
            </w:pPr>
            <w:proofErr w:type="spellStart"/>
            <w:r w:rsidRPr="008A3AE6">
              <w:rPr>
                <w:rFonts w:ascii="Times New Roman" w:hAnsi="Times New Roman" w:cs="Times New Roman"/>
                <w:color w:val="000000"/>
              </w:rPr>
              <w:t>Rasam</w:t>
            </w:r>
            <w:proofErr w:type="spellEnd"/>
          </w:p>
        </w:tc>
        <w:tc>
          <w:tcPr>
            <w:tcW w:w="684" w:type="pct"/>
            <w:tcBorders>
              <w:top w:val="nil"/>
              <w:left w:val="nil"/>
              <w:bottom w:val="single" w:sz="4" w:space="0" w:color="auto"/>
              <w:right w:val="single" w:sz="4" w:space="0" w:color="auto"/>
            </w:tcBorders>
            <w:shd w:val="clear" w:color="auto" w:fill="auto"/>
            <w:vAlign w:val="center"/>
            <w:hideMark/>
          </w:tcPr>
          <w:p w14:paraId="300F3278"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Sambhar</w:t>
            </w:r>
          </w:p>
        </w:tc>
        <w:tc>
          <w:tcPr>
            <w:tcW w:w="588" w:type="pct"/>
            <w:tcBorders>
              <w:top w:val="nil"/>
              <w:left w:val="nil"/>
              <w:bottom w:val="single" w:sz="4" w:space="0" w:color="auto"/>
              <w:right w:val="single" w:sz="4" w:space="0" w:color="auto"/>
            </w:tcBorders>
            <w:shd w:val="clear" w:color="auto" w:fill="auto"/>
            <w:vAlign w:val="center"/>
            <w:hideMark/>
          </w:tcPr>
          <w:p w14:paraId="520FE5F5"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Sambhar</w:t>
            </w:r>
          </w:p>
        </w:tc>
        <w:tc>
          <w:tcPr>
            <w:tcW w:w="511" w:type="pct"/>
            <w:tcBorders>
              <w:top w:val="nil"/>
              <w:left w:val="nil"/>
              <w:bottom w:val="single" w:sz="4" w:space="0" w:color="auto"/>
              <w:right w:val="single" w:sz="4" w:space="0" w:color="auto"/>
            </w:tcBorders>
            <w:shd w:val="clear" w:color="auto" w:fill="auto"/>
            <w:noWrap/>
            <w:vAlign w:val="bottom"/>
            <w:hideMark/>
          </w:tcPr>
          <w:p w14:paraId="46F5C2F7" w14:textId="77777777" w:rsidR="00171ED2" w:rsidRPr="008A3AE6" w:rsidRDefault="00171ED2" w:rsidP="00171ED2">
            <w:pPr>
              <w:rPr>
                <w:rFonts w:ascii="Times New Roman" w:hAnsi="Times New Roman" w:cs="Times New Roman"/>
                <w:color w:val="000000"/>
              </w:rPr>
            </w:pPr>
            <w:proofErr w:type="spellStart"/>
            <w:r w:rsidRPr="008A3AE6">
              <w:rPr>
                <w:rFonts w:ascii="Times New Roman" w:hAnsi="Times New Roman" w:cs="Times New Roman"/>
                <w:color w:val="000000"/>
              </w:rPr>
              <w:t>Rasam</w:t>
            </w:r>
            <w:proofErr w:type="spellEnd"/>
          </w:p>
        </w:tc>
        <w:tc>
          <w:tcPr>
            <w:tcW w:w="442" w:type="pct"/>
            <w:tcBorders>
              <w:top w:val="nil"/>
              <w:left w:val="nil"/>
              <w:bottom w:val="single" w:sz="4" w:space="0" w:color="auto"/>
              <w:right w:val="single" w:sz="4" w:space="0" w:color="auto"/>
            </w:tcBorders>
            <w:shd w:val="clear" w:color="auto" w:fill="auto"/>
            <w:vAlign w:val="center"/>
            <w:hideMark/>
          </w:tcPr>
          <w:p w14:paraId="5D456B33"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Sambhar</w:t>
            </w:r>
          </w:p>
        </w:tc>
        <w:tc>
          <w:tcPr>
            <w:tcW w:w="586" w:type="pct"/>
            <w:tcBorders>
              <w:top w:val="nil"/>
              <w:left w:val="nil"/>
              <w:bottom w:val="single" w:sz="4" w:space="0" w:color="auto"/>
              <w:right w:val="single" w:sz="4" w:space="0" w:color="auto"/>
            </w:tcBorders>
            <w:shd w:val="clear" w:color="auto" w:fill="auto"/>
            <w:vAlign w:val="center"/>
            <w:hideMark/>
          </w:tcPr>
          <w:p w14:paraId="4B2E6BD4"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Sambhar</w:t>
            </w:r>
          </w:p>
        </w:tc>
        <w:tc>
          <w:tcPr>
            <w:tcW w:w="790" w:type="pct"/>
            <w:tcBorders>
              <w:top w:val="nil"/>
              <w:left w:val="nil"/>
              <w:bottom w:val="single" w:sz="4" w:space="0" w:color="auto"/>
              <w:right w:val="single" w:sz="4" w:space="0" w:color="auto"/>
            </w:tcBorders>
            <w:shd w:val="clear" w:color="auto" w:fill="auto"/>
            <w:vAlign w:val="center"/>
            <w:hideMark/>
          </w:tcPr>
          <w:p w14:paraId="4EEB77DC" w14:textId="77777777" w:rsidR="00171ED2" w:rsidRPr="008A3AE6" w:rsidRDefault="00171ED2" w:rsidP="00171ED2">
            <w:pPr>
              <w:rPr>
                <w:rFonts w:ascii="Times New Roman" w:hAnsi="Times New Roman" w:cs="Times New Roman"/>
                <w:color w:val="000000"/>
              </w:rPr>
            </w:pPr>
            <w:proofErr w:type="spellStart"/>
            <w:r w:rsidRPr="008A3AE6">
              <w:rPr>
                <w:rFonts w:ascii="Times New Roman" w:hAnsi="Times New Roman" w:cs="Times New Roman"/>
                <w:color w:val="000000"/>
              </w:rPr>
              <w:t>Rasam</w:t>
            </w:r>
            <w:proofErr w:type="spellEnd"/>
          </w:p>
        </w:tc>
      </w:tr>
      <w:tr w:rsidR="00171ED2" w:rsidRPr="008A3AE6" w14:paraId="79D2B182" w14:textId="77777777" w:rsidTr="008A3AE6">
        <w:trPr>
          <w:trHeight w:val="604"/>
        </w:trPr>
        <w:tc>
          <w:tcPr>
            <w:tcW w:w="233" w:type="pct"/>
            <w:tcBorders>
              <w:top w:val="nil"/>
              <w:left w:val="single" w:sz="4" w:space="0" w:color="auto"/>
              <w:bottom w:val="single" w:sz="4" w:space="0" w:color="auto"/>
              <w:right w:val="single" w:sz="4" w:space="0" w:color="auto"/>
            </w:tcBorders>
            <w:shd w:val="clear" w:color="auto" w:fill="auto"/>
            <w:vAlign w:val="center"/>
            <w:hideMark/>
          </w:tcPr>
          <w:p w14:paraId="6008F592" w14:textId="77777777" w:rsidR="00171ED2" w:rsidRPr="008A3AE6" w:rsidRDefault="00171ED2" w:rsidP="00171ED2">
            <w:pPr>
              <w:jc w:val="center"/>
              <w:rPr>
                <w:rFonts w:ascii="Times New Roman" w:hAnsi="Times New Roman" w:cs="Times New Roman"/>
                <w:color w:val="000000"/>
              </w:rPr>
            </w:pPr>
            <w:r w:rsidRPr="008A3AE6">
              <w:rPr>
                <w:rFonts w:ascii="Times New Roman" w:hAnsi="Times New Roman" w:cs="Times New Roman"/>
                <w:color w:val="000000"/>
              </w:rPr>
              <w:t>9</w:t>
            </w:r>
          </w:p>
        </w:tc>
        <w:tc>
          <w:tcPr>
            <w:tcW w:w="670" w:type="pct"/>
            <w:tcBorders>
              <w:top w:val="nil"/>
              <w:left w:val="nil"/>
              <w:bottom w:val="single" w:sz="4" w:space="0" w:color="auto"/>
              <w:right w:val="single" w:sz="4" w:space="0" w:color="auto"/>
            </w:tcBorders>
            <w:shd w:val="clear" w:color="auto" w:fill="auto"/>
            <w:vAlign w:val="center"/>
            <w:hideMark/>
          </w:tcPr>
          <w:p w14:paraId="52C1B8A8"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Special Curry</w:t>
            </w:r>
          </w:p>
        </w:tc>
        <w:tc>
          <w:tcPr>
            <w:tcW w:w="497" w:type="pct"/>
            <w:tcBorders>
              <w:top w:val="nil"/>
              <w:left w:val="nil"/>
              <w:bottom w:val="single" w:sz="4" w:space="0" w:color="auto"/>
              <w:right w:val="single" w:sz="4" w:space="0" w:color="auto"/>
            </w:tcBorders>
            <w:shd w:val="clear" w:color="auto" w:fill="auto"/>
            <w:vAlign w:val="center"/>
            <w:hideMark/>
          </w:tcPr>
          <w:p w14:paraId="6CD5DDF8"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 </w:t>
            </w:r>
          </w:p>
        </w:tc>
        <w:tc>
          <w:tcPr>
            <w:tcW w:w="684" w:type="pct"/>
            <w:tcBorders>
              <w:top w:val="nil"/>
              <w:left w:val="nil"/>
              <w:bottom w:val="single" w:sz="4" w:space="0" w:color="auto"/>
              <w:right w:val="single" w:sz="4" w:space="0" w:color="auto"/>
            </w:tcBorders>
            <w:shd w:val="clear" w:color="auto" w:fill="auto"/>
            <w:vAlign w:val="center"/>
            <w:hideMark/>
          </w:tcPr>
          <w:p w14:paraId="63B1643C"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 xml:space="preserve">Egg Curry + Corn </w:t>
            </w:r>
            <w:proofErr w:type="spellStart"/>
            <w:r w:rsidRPr="008A3AE6">
              <w:rPr>
                <w:rFonts w:ascii="Times New Roman" w:hAnsi="Times New Roman" w:cs="Times New Roman"/>
                <w:color w:val="000000"/>
              </w:rPr>
              <w:t>Palak</w:t>
            </w:r>
            <w:proofErr w:type="spellEnd"/>
            <w:r w:rsidRPr="008A3AE6">
              <w:rPr>
                <w:rFonts w:ascii="Times New Roman" w:hAnsi="Times New Roman" w:cs="Times New Roman"/>
                <w:color w:val="000000"/>
              </w:rPr>
              <w:t xml:space="preserve"> Curry</w:t>
            </w:r>
          </w:p>
        </w:tc>
        <w:tc>
          <w:tcPr>
            <w:tcW w:w="588" w:type="pct"/>
            <w:tcBorders>
              <w:top w:val="nil"/>
              <w:left w:val="nil"/>
              <w:bottom w:val="single" w:sz="4" w:space="0" w:color="auto"/>
              <w:right w:val="single" w:sz="4" w:space="0" w:color="auto"/>
            </w:tcBorders>
            <w:shd w:val="clear" w:color="auto" w:fill="auto"/>
            <w:vAlign w:val="center"/>
            <w:hideMark/>
          </w:tcPr>
          <w:p w14:paraId="275F366D"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 </w:t>
            </w:r>
          </w:p>
        </w:tc>
        <w:tc>
          <w:tcPr>
            <w:tcW w:w="511" w:type="pct"/>
            <w:tcBorders>
              <w:top w:val="nil"/>
              <w:left w:val="nil"/>
              <w:bottom w:val="single" w:sz="4" w:space="0" w:color="auto"/>
              <w:right w:val="single" w:sz="4" w:space="0" w:color="auto"/>
            </w:tcBorders>
            <w:shd w:val="clear" w:color="auto" w:fill="auto"/>
            <w:noWrap/>
            <w:vAlign w:val="bottom"/>
            <w:hideMark/>
          </w:tcPr>
          <w:p w14:paraId="0AB7CB44"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 </w:t>
            </w:r>
          </w:p>
        </w:tc>
        <w:tc>
          <w:tcPr>
            <w:tcW w:w="442" w:type="pct"/>
            <w:tcBorders>
              <w:top w:val="nil"/>
              <w:left w:val="nil"/>
              <w:bottom w:val="single" w:sz="4" w:space="0" w:color="auto"/>
              <w:right w:val="single" w:sz="4" w:space="0" w:color="auto"/>
            </w:tcBorders>
            <w:shd w:val="clear" w:color="auto" w:fill="auto"/>
            <w:vAlign w:val="center"/>
            <w:hideMark/>
          </w:tcPr>
          <w:p w14:paraId="47FDB71C"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 </w:t>
            </w:r>
          </w:p>
        </w:tc>
        <w:tc>
          <w:tcPr>
            <w:tcW w:w="586" w:type="pct"/>
            <w:tcBorders>
              <w:top w:val="nil"/>
              <w:left w:val="nil"/>
              <w:bottom w:val="single" w:sz="4" w:space="0" w:color="auto"/>
              <w:right w:val="single" w:sz="4" w:space="0" w:color="auto"/>
            </w:tcBorders>
            <w:shd w:val="clear" w:color="auto" w:fill="auto"/>
            <w:vAlign w:val="center"/>
            <w:hideMark/>
          </w:tcPr>
          <w:p w14:paraId="6B668AFB"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 </w:t>
            </w:r>
          </w:p>
        </w:tc>
        <w:tc>
          <w:tcPr>
            <w:tcW w:w="790" w:type="pct"/>
            <w:tcBorders>
              <w:top w:val="nil"/>
              <w:left w:val="nil"/>
              <w:bottom w:val="single" w:sz="4" w:space="0" w:color="auto"/>
              <w:right w:val="single" w:sz="4" w:space="0" w:color="auto"/>
            </w:tcBorders>
            <w:shd w:val="clear" w:color="auto" w:fill="auto"/>
            <w:vAlign w:val="center"/>
            <w:hideMark/>
          </w:tcPr>
          <w:p w14:paraId="57EEA8E8"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 </w:t>
            </w:r>
          </w:p>
        </w:tc>
      </w:tr>
      <w:tr w:rsidR="00171ED2" w:rsidRPr="008A3AE6" w14:paraId="0A579616" w14:textId="77777777" w:rsidTr="008A3AE6">
        <w:trPr>
          <w:trHeight w:val="631"/>
        </w:trPr>
        <w:tc>
          <w:tcPr>
            <w:tcW w:w="233" w:type="pct"/>
            <w:tcBorders>
              <w:top w:val="nil"/>
              <w:left w:val="single" w:sz="4" w:space="0" w:color="auto"/>
              <w:bottom w:val="single" w:sz="4" w:space="0" w:color="auto"/>
              <w:right w:val="single" w:sz="4" w:space="0" w:color="auto"/>
            </w:tcBorders>
            <w:shd w:val="clear" w:color="auto" w:fill="auto"/>
            <w:vAlign w:val="center"/>
            <w:hideMark/>
          </w:tcPr>
          <w:p w14:paraId="22F0B147" w14:textId="77777777" w:rsidR="00171ED2" w:rsidRPr="008A3AE6" w:rsidRDefault="00171ED2" w:rsidP="00171ED2">
            <w:pPr>
              <w:jc w:val="center"/>
              <w:rPr>
                <w:rFonts w:ascii="Times New Roman" w:hAnsi="Times New Roman" w:cs="Times New Roman"/>
                <w:color w:val="000000"/>
              </w:rPr>
            </w:pPr>
            <w:r w:rsidRPr="008A3AE6">
              <w:rPr>
                <w:rFonts w:ascii="Times New Roman" w:hAnsi="Times New Roman" w:cs="Times New Roman"/>
                <w:color w:val="000000"/>
              </w:rPr>
              <w:t>10</w:t>
            </w:r>
          </w:p>
        </w:tc>
        <w:tc>
          <w:tcPr>
            <w:tcW w:w="670" w:type="pct"/>
            <w:tcBorders>
              <w:top w:val="nil"/>
              <w:left w:val="nil"/>
              <w:bottom w:val="single" w:sz="4" w:space="0" w:color="auto"/>
              <w:right w:val="single" w:sz="4" w:space="0" w:color="auto"/>
            </w:tcBorders>
            <w:shd w:val="clear" w:color="auto" w:fill="auto"/>
            <w:vAlign w:val="center"/>
            <w:hideMark/>
          </w:tcPr>
          <w:p w14:paraId="06CDBDC0"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Lentil Items</w:t>
            </w:r>
          </w:p>
        </w:tc>
        <w:tc>
          <w:tcPr>
            <w:tcW w:w="497" w:type="pct"/>
            <w:tcBorders>
              <w:top w:val="nil"/>
              <w:left w:val="nil"/>
              <w:bottom w:val="single" w:sz="4" w:space="0" w:color="auto"/>
              <w:right w:val="single" w:sz="4" w:space="0" w:color="auto"/>
            </w:tcBorders>
            <w:shd w:val="clear" w:color="auto" w:fill="auto"/>
            <w:vAlign w:val="center"/>
            <w:hideMark/>
          </w:tcPr>
          <w:p w14:paraId="1DF510C5"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Ridge Gourd Dal</w:t>
            </w:r>
          </w:p>
        </w:tc>
        <w:tc>
          <w:tcPr>
            <w:tcW w:w="684" w:type="pct"/>
            <w:tcBorders>
              <w:top w:val="nil"/>
              <w:left w:val="nil"/>
              <w:bottom w:val="single" w:sz="4" w:space="0" w:color="auto"/>
              <w:right w:val="single" w:sz="4" w:space="0" w:color="auto"/>
            </w:tcBorders>
            <w:shd w:val="clear" w:color="auto" w:fill="auto"/>
            <w:vAlign w:val="center"/>
            <w:hideMark/>
          </w:tcPr>
          <w:p w14:paraId="5D911AE0"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Fenugreek leaves Dal</w:t>
            </w:r>
          </w:p>
        </w:tc>
        <w:tc>
          <w:tcPr>
            <w:tcW w:w="588" w:type="pct"/>
            <w:tcBorders>
              <w:top w:val="nil"/>
              <w:left w:val="nil"/>
              <w:bottom w:val="single" w:sz="4" w:space="0" w:color="auto"/>
              <w:right w:val="single" w:sz="4" w:space="0" w:color="auto"/>
            </w:tcBorders>
            <w:shd w:val="clear" w:color="auto" w:fill="auto"/>
            <w:vAlign w:val="center"/>
            <w:hideMark/>
          </w:tcPr>
          <w:p w14:paraId="22C0DDE4" w14:textId="77777777" w:rsidR="00171ED2" w:rsidRPr="008A3AE6" w:rsidRDefault="00171ED2" w:rsidP="00171ED2">
            <w:pPr>
              <w:rPr>
                <w:rFonts w:ascii="Times New Roman" w:hAnsi="Times New Roman" w:cs="Times New Roman"/>
                <w:color w:val="000000"/>
              </w:rPr>
            </w:pPr>
            <w:proofErr w:type="spellStart"/>
            <w:r w:rsidRPr="008A3AE6">
              <w:rPr>
                <w:rFonts w:ascii="Times New Roman" w:hAnsi="Times New Roman" w:cs="Times New Roman"/>
                <w:color w:val="000000"/>
              </w:rPr>
              <w:t>Palak</w:t>
            </w:r>
            <w:proofErr w:type="spellEnd"/>
            <w:r w:rsidRPr="008A3AE6">
              <w:rPr>
                <w:rFonts w:ascii="Times New Roman" w:hAnsi="Times New Roman" w:cs="Times New Roman"/>
                <w:color w:val="000000"/>
              </w:rPr>
              <w:t xml:space="preserve"> Dal</w:t>
            </w:r>
          </w:p>
        </w:tc>
        <w:tc>
          <w:tcPr>
            <w:tcW w:w="511" w:type="pct"/>
            <w:tcBorders>
              <w:top w:val="nil"/>
              <w:left w:val="nil"/>
              <w:bottom w:val="single" w:sz="4" w:space="0" w:color="auto"/>
              <w:right w:val="single" w:sz="4" w:space="0" w:color="auto"/>
            </w:tcBorders>
            <w:shd w:val="clear" w:color="auto" w:fill="auto"/>
            <w:vAlign w:val="center"/>
            <w:hideMark/>
          </w:tcPr>
          <w:p w14:paraId="5C0D377D" w14:textId="77777777" w:rsidR="00171ED2" w:rsidRPr="008A3AE6" w:rsidRDefault="00171ED2" w:rsidP="00171ED2">
            <w:pPr>
              <w:rPr>
                <w:rFonts w:ascii="Times New Roman" w:hAnsi="Times New Roman" w:cs="Times New Roman"/>
                <w:color w:val="000000"/>
              </w:rPr>
            </w:pPr>
            <w:proofErr w:type="spellStart"/>
            <w:r w:rsidRPr="008A3AE6">
              <w:rPr>
                <w:rFonts w:ascii="Times New Roman" w:hAnsi="Times New Roman" w:cs="Times New Roman"/>
                <w:color w:val="000000"/>
              </w:rPr>
              <w:t>Amaranthus</w:t>
            </w:r>
            <w:proofErr w:type="spellEnd"/>
            <w:r w:rsidRPr="008A3AE6">
              <w:rPr>
                <w:rFonts w:ascii="Times New Roman" w:hAnsi="Times New Roman" w:cs="Times New Roman"/>
                <w:color w:val="000000"/>
              </w:rPr>
              <w:t xml:space="preserve"> Dal</w:t>
            </w:r>
          </w:p>
        </w:tc>
        <w:tc>
          <w:tcPr>
            <w:tcW w:w="442" w:type="pct"/>
            <w:tcBorders>
              <w:top w:val="nil"/>
              <w:left w:val="nil"/>
              <w:bottom w:val="single" w:sz="4" w:space="0" w:color="auto"/>
              <w:right w:val="single" w:sz="4" w:space="0" w:color="auto"/>
            </w:tcBorders>
            <w:shd w:val="clear" w:color="auto" w:fill="auto"/>
            <w:vAlign w:val="center"/>
            <w:hideMark/>
          </w:tcPr>
          <w:p w14:paraId="02169114"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 xml:space="preserve"> Dal Fry </w:t>
            </w:r>
          </w:p>
        </w:tc>
        <w:tc>
          <w:tcPr>
            <w:tcW w:w="586" w:type="pct"/>
            <w:tcBorders>
              <w:top w:val="nil"/>
              <w:left w:val="nil"/>
              <w:bottom w:val="single" w:sz="4" w:space="0" w:color="auto"/>
              <w:right w:val="single" w:sz="4" w:space="0" w:color="auto"/>
            </w:tcBorders>
            <w:shd w:val="clear" w:color="auto" w:fill="auto"/>
            <w:vAlign w:val="center"/>
            <w:hideMark/>
          </w:tcPr>
          <w:p w14:paraId="36C85780" w14:textId="77777777" w:rsidR="00171ED2" w:rsidRPr="008A3AE6" w:rsidRDefault="00171ED2" w:rsidP="00171ED2">
            <w:pPr>
              <w:rPr>
                <w:rFonts w:ascii="Times New Roman" w:hAnsi="Times New Roman" w:cs="Times New Roman"/>
                <w:color w:val="000000"/>
              </w:rPr>
            </w:pPr>
            <w:proofErr w:type="spellStart"/>
            <w:r w:rsidRPr="008A3AE6">
              <w:rPr>
                <w:rFonts w:ascii="Times New Roman" w:hAnsi="Times New Roman" w:cs="Times New Roman"/>
                <w:color w:val="000000"/>
              </w:rPr>
              <w:t>Palak</w:t>
            </w:r>
            <w:proofErr w:type="spellEnd"/>
            <w:r w:rsidRPr="008A3AE6">
              <w:rPr>
                <w:rFonts w:ascii="Times New Roman" w:hAnsi="Times New Roman" w:cs="Times New Roman"/>
                <w:color w:val="000000"/>
              </w:rPr>
              <w:t xml:space="preserve"> Dal</w:t>
            </w:r>
          </w:p>
        </w:tc>
        <w:tc>
          <w:tcPr>
            <w:tcW w:w="790" w:type="pct"/>
            <w:tcBorders>
              <w:top w:val="nil"/>
              <w:left w:val="nil"/>
              <w:bottom w:val="single" w:sz="4" w:space="0" w:color="auto"/>
              <w:right w:val="single" w:sz="4" w:space="0" w:color="auto"/>
            </w:tcBorders>
            <w:shd w:val="clear" w:color="auto" w:fill="auto"/>
            <w:vAlign w:val="center"/>
            <w:hideMark/>
          </w:tcPr>
          <w:p w14:paraId="3ED19BED" w14:textId="77777777" w:rsidR="00171ED2" w:rsidRPr="008A3AE6" w:rsidRDefault="00171ED2" w:rsidP="00171ED2">
            <w:pPr>
              <w:rPr>
                <w:rFonts w:ascii="Times New Roman" w:hAnsi="Times New Roman" w:cs="Times New Roman"/>
                <w:color w:val="000000"/>
              </w:rPr>
            </w:pPr>
            <w:proofErr w:type="spellStart"/>
            <w:r w:rsidRPr="008A3AE6">
              <w:rPr>
                <w:rFonts w:ascii="Times New Roman" w:hAnsi="Times New Roman" w:cs="Times New Roman"/>
                <w:color w:val="000000"/>
              </w:rPr>
              <w:t>Amaranthus</w:t>
            </w:r>
            <w:proofErr w:type="spellEnd"/>
            <w:r w:rsidRPr="008A3AE6">
              <w:rPr>
                <w:rFonts w:ascii="Times New Roman" w:hAnsi="Times New Roman" w:cs="Times New Roman"/>
                <w:color w:val="000000"/>
              </w:rPr>
              <w:t xml:space="preserve"> Dal</w:t>
            </w:r>
          </w:p>
        </w:tc>
      </w:tr>
      <w:tr w:rsidR="00171ED2" w:rsidRPr="008A3AE6" w14:paraId="08DC7718" w14:textId="77777777" w:rsidTr="008A3AE6">
        <w:trPr>
          <w:trHeight w:val="289"/>
        </w:trPr>
        <w:tc>
          <w:tcPr>
            <w:tcW w:w="233" w:type="pct"/>
            <w:tcBorders>
              <w:top w:val="nil"/>
              <w:left w:val="single" w:sz="4" w:space="0" w:color="auto"/>
              <w:bottom w:val="single" w:sz="4" w:space="0" w:color="auto"/>
              <w:right w:val="single" w:sz="4" w:space="0" w:color="auto"/>
            </w:tcBorders>
            <w:shd w:val="clear" w:color="auto" w:fill="auto"/>
            <w:vAlign w:val="center"/>
            <w:hideMark/>
          </w:tcPr>
          <w:p w14:paraId="5D258C4D" w14:textId="77777777" w:rsidR="00171ED2" w:rsidRPr="008A3AE6" w:rsidRDefault="00171ED2" w:rsidP="00171ED2">
            <w:pPr>
              <w:jc w:val="center"/>
              <w:rPr>
                <w:rFonts w:ascii="Times New Roman" w:hAnsi="Times New Roman" w:cs="Times New Roman"/>
                <w:color w:val="000000"/>
              </w:rPr>
            </w:pPr>
            <w:r w:rsidRPr="008A3AE6">
              <w:rPr>
                <w:rFonts w:ascii="Times New Roman" w:hAnsi="Times New Roman" w:cs="Times New Roman"/>
                <w:color w:val="000000"/>
              </w:rPr>
              <w:t>11</w:t>
            </w:r>
          </w:p>
        </w:tc>
        <w:tc>
          <w:tcPr>
            <w:tcW w:w="670" w:type="pct"/>
            <w:tcBorders>
              <w:top w:val="nil"/>
              <w:left w:val="nil"/>
              <w:bottom w:val="single" w:sz="4" w:space="0" w:color="auto"/>
              <w:right w:val="single" w:sz="4" w:space="0" w:color="auto"/>
            </w:tcBorders>
            <w:shd w:val="clear" w:color="auto" w:fill="auto"/>
            <w:vAlign w:val="center"/>
            <w:hideMark/>
          </w:tcPr>
          <w:p w14:paraId="04845CAA"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Plain Curd</w:t>
            </w:r>
          </w:p>
        </w:tc>
        <w:tc>
          <w:tcPr>
            <w:tcW w:w="4097" w:type="pct"/>
            <w:gridSpan w:val="7"/>
            <w:tcBorders>
              <w:top w:val="single" w:sz="4" w:space="0" w:color="auto"/>
              <w:left w:val="nil"/>
              <w:bottom w:val="single" w:sz="4" w:space="0" w:color="auto"/>
              <w:right w:val="single" w:sz="4" w:space="0" w:color="auto"/>
            </w:tcBorders>
            <w:shd w:val="clear" w:color="auto" w:fill="auto"/>
            <w:vAlign w:val="center"/>
            <w:hideMark/>
          </w:tcPr>
          <w:p w14:paraId="64E38E71" w14:textId="77777777" w:rsidR="00171ED2" w:rsidRPr="008A3AE6" w:rsidRDefault="00171ED2" w:rsidP="00171ED2">
            <w:pPr>
              <w:jc w:val="center"/>
              <w:rPr>
                <w:rFonts w:ascii="Times New Roman" w:hAnsi="Times New Roman" w:cs="Times New Roman"/>
                <w:color w:val="000000"/>
              </w:rPr>
            </w:pPr>
            <w:r w:rsidRPr="008A3AE6">
              <w:rPr>
                <w:rFonts w:ascii="Times New Roman" w:hAnsi="Times New Roman" w:cs="Times New Roman"/>
                <w:color w:val="000000"/>
              </w:rPr>
              <w:t>Plain Curd on all days</w:t>
            </w:r>
          </w:p>
        </w:tc>
      </w:tr>
      <w:tr w:rsidR="00171ED2" w:rsidRPr="008A3AE6" w14:paraId="7641EF55" w14:textId="77777777" w:rsidTr="009F5A4B">
        <w:trPr>
          <w:trHeight w:val="900"/>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0CD198BB" w14:textId="77777777" w:rsidR="00171ED2" w:rsidRPr="008A3AE6" w:rsidRDefault="00171ED2" w:rsidP="00171ED2">
            <w:pPr>
              <w:jc w:val="center"/>
              <w:rPr>
                <w:rFonts w:ascii="Times New Roman" w:hAnsi="Times New Roman" w:cs="Times New Roman"/>
                <w:color w:val="000000"/>
              </w:rPr>
            </w:pPr>
            <w:r w:rsidRPr="008A3AE6">
              <w:rPr>
                <w:rFonts w:ascii="Times New Roman" w:hAnsi="Times New Roman" w:cs="Times New Roman"/>
                <w:color w:val="000000"/>
              </w:rPr>
              <w:lastRenderedPageBreak/>
              <w:t>12</w:t>
            </w:r>
          </w:p>
        </w:tc>
        <w:tc>
          <w:tcPr>
            <w:tcW w:w="670" w:type="pct"/>
            <w:tcBorders>
              <w:top w:val="nil"/>
              <w:left w:val="nil"/>
              <w:bottom w:val="single" w:sz="4" w:space="0" w:color="auto"/>
              <w:right w:val="single" w:sz="4" w:space="0" w:color="auto"/>
            </w:tcBorders>
            <w:shd w:val="clear" w:color="auto" w:fill="auto"/>
            <w:vAlign w:val="center"/>
            <w:hideMark/>
          </w:tcPr>
          <w:p w14:paraId="5FDCFC92"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Dessert</w:t>
            </w:r>
          </w:p>
        </w:tc>
        <w:tc>
          <w:tcPr>
            <w:tcW w:w="497" w:type="pct"/>
            <w:tcBorders>
              <w:top w:val="nil"/>
              <w:left w:val="nil"/>
              <w:bottom w:val="single" w:sz="4" w:space="0" w:color="auto"/>
              <w:right w:val="single" w:sz="4" w:space="0" w:color="auto"/>
            </w:tcBorders>
            <w:shd w:val="clear" w:color="auto" w:fill="auto"/>
            <w:vAlign w:val="center"/>
            <w:hideMark/>
          </w:tcPr>
          <w:p w14:paraId="3BD2678C" w14:textId="77777777" w:rsidR="00171ED2" w:rsidRPr="008A3AE6" w:rsidRDefault="00171ED2" w:rsidP="00171ED2">
            <w:pPr>
              <w:rPr>
                <w:rFonts w:ascii="Times New Roman" w:hAnsi="Times New Roman" w:cs="Times New Roman"/>
                <w:color w:val="000000"/>
              </w:rPr>
            </w:pPr>
            <w:proofErr w:type="spellStart"/>
            <w:r w:rsidRPr="008A3AE6">
              <w:rPr>
                <w:rFonts w:ascii="Times New Roman" w:hAnsi="Times New Roman" w:cs="Times New Roman"/>
                <w:color w:val="000000"/>
              </w:rPr>
              <w:t>Gulab</w:t>
            </w:r>
            <w:proofErr w:type="spellEnd"/>
            <w:r w:rsidRPr="008A3AE6">
              <w:rPr>
                <w:rFonts w:ascii="Times New Roman" w:hAnsi="Times New Roman" w:cs="Times New Roman"/>
                <w:color w:val="000000"/>
              </w:rPr>
              <w:t xml:space="preserve"> </w:t>
            </w:r>
            <w:proofErr w:type="spellStart"/>
            <w:r w:rsidRPr="008A3AE6">
              <w:rPr>
                <w:rFonts w:ascii="Times New Roman" w:hAnsi="Times New Roman" w:cs="Times New Roman"/>
                <w:color w:val="000000"/>
              </w:rPr>
              <w:t>Jamun</w:t>
            </w:r>
            <w:proofErr w:type="spellEnd"/>
          </w:p>
        </w:tc>
        <w:tc>
          <w:tcPr>
            <w:tcW w:w="684" w:type="pct"/>
            <w:tcBorders>
              <w:top w:val="nil"/>
              <w:left w:val="nil"/>
              <w:bottom w:val="single" w:sz="4" w:space="0" w:color="auto"/>
              <w:right w:val="single" w:sz="4" w:space="0" w:color="auto"/>
            </w:tcBorders>
            <w:shd w:val="clear" w:color="auto" w:fill="auto"/>
            <w:vAlign w:val="center"/>
            <w:hideMark/>
          </w:tcPr>
          <w:p w14:paraId="11DB3F07"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Watermelon+</w:t>
            </w:r>
            <w:r w:rsidRPr="008A3AE6">
              <w:rPr>
                <w:rFonts w:ascii="Times New Roman" w:hAnsi="Times New Roman" w:cs="Times New Roman"/>
                <w:color w:val="000000"/>
              </w:rPr>
              <w:br/>
            </w:r>
            <w:proofErr w:type="spellStart"/>
            <w:r w:rsidRPr="008A3AE6">
              <w:rPr>
                <w:rFonts w:ascii="Times New Roman" w:hAnsi="Times New Roman" w:cs="Times New Roman"/>
                <w:color w:val="000000"/>
              </w:rPr>
              <w:t>Muskmelon+Papaya</w:t>
            </w:r>
            <w:proofErr w:type="spellEnd"/>
          </w:p>
        </w:tc>
        <w:tc>
          <w:tcPr>
            <w:tcW w:w="588" w:type="pct"/>
            <w:tcBorders>
              <w:top w:val="nil"/>
              <w:left w:val="nil"/>
              <w:bottom w:val="single" w:sz="4" w:space="0" w:color="auto"/>
              <w:right w:val="single" w:sz="4" w:space="0" w:color="auto"/>
            </w:tcBorders>
            <w:shd w:val="clear" w:color="auto" w:fill="auto"/>
            <w:vAlign w:val="center"/>
            <w:hideMark/>
          </w:tcPr>
          <w:p w14:paraId="230DA8DD" w14:textId="77777777" w:rsidR="00171ED2" w:rsidRPr="008A3AE6" w:rsidRDefault="00171ED2" w:rsidP="00171ED2">
            <w:pPr>
              <w:rPr>
                <w:rFonts w:ascii="Times New Roman" w:hAnsi="Times New Roman" w:cs="Times New Roman"/>
                <w:color w:val="000000"/>
              </w:rPr>
            </w:pPr>
            <w:proofErr w:type="spellStart"/>
            <w:r w:rsidRPr="008A3AE6">
              <w:rPr>
                <w:rFonts w:ascii="Times New Roman" w:hAnsi="Times New Roman" w:cs="Times New Roman"/>
                <w:color w:val="000000"/>
              </w:rPr>
              <w:t>Mango+Grapes</w:t>
            </w:r>
            <w:proofErr w:type="spellEnd"/>
            <w:r w:rsidRPr="008A3AE6">
              <w:rPr>
                <w:rFonts w:ascii="Times New Roman" w:hAnsi="Times New Roman" w:cs="Times New Roman"/>
                <w:color w:val="000000"/>
              </w:rPr>
              <w:t>+</w:t>
            </w:r>
            <w:r w:rsidRPr="008A3AE6">
              <w:rPr>
                <w:rFonts w:ascii="Times New Roman" w:hAnsi="Times New Roman" w:cs="Times New Roman"/>
                <w:color w:val="000000"/>
              </w:rPr>
              <w:br/>
              <w:t>Banana</w:t>
            </w:r>
          </w:p>
        </w:tc>
        <w:tc>
          <w:tcPr>
            <w:tcW w:w="511" w:type="pct"/>
            <w:tcBorders>
              <w:top w:val="nil"/>
              <w:left w:val="nil"/>
              <w:bottom w:val="single" w:sz="4" w:space="0" w:color="auto"/>
              <w:right w:val="single" w:sz="4" w:space="0" w:color="auto"/>
            </w:tcBorders>
            <w:shd w:val="clear" w:color="auto" w:fill="auto"/>
            <w:vAlign w:val="center"/>
            <w:hideMark/>
          </w:tcPr>
          <w:p w14:paraId="5E13FE66" w14:textId="77777777" w:rsidR="00171ED2" w:rsidRPr="008A3AE6" w:rsidRDefault="00171ED2" w:rsidP="00171ED2">
            <w:pPr>
              <w:rPr>
                <w:rFonts w:ascii="Times New Roman" w:hAnsi="Times New Roman" w:cs="Times New Roman"/>
                <w:color w:val="000000"/>
              </w:rPr>
            </w:pPr>
            <w:proofErr w:type="spellStart"/>
            <w:r w:rsidRPr="008A3AE6">
              <w:rPr>
                <w:rFonts w:ascii="Times New Roman" w:hAnsi="Times New Roman" w:cs="Times New Roman"/>
                <w:color w:val="000000"/>
              </w:rPr>
              <w:t>Rasgullas</w:t>
            </w:r>
            <w:proofErr w:type="spellEnd"/>
          </w:p>
        </w:tc>
        <w:tc>
          <w:tcPr>
            <w:tcW w:w="442" w:type="pct"/>
            <w:tcBorders>
              <w:top w:val="nil"/>
              <w:left w:val="nil"/>
              <w:bottom w:val="single" w:sz="4" w:space="0" w:color="auto"/>
              <w:right w:val="single" w:sz="4" w:space="0" w:color="auto"/>
            </w:tcBorders>
            <w:shd w:val="clear" w:color="auto" w:fill="auto"/>
            <w:vAlign w:val="center"/>
            <w:hideMark/>
          </w:tcPr>
          <w:p w14:paraId="40138046"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Vanilla</w:t>
            </w:r>
          </w:p>
        </w:tc>
        <w:tc>
          <w:tcPr>
            <w:tcW w:w="586" w:type="pct"/>
            <w:tcBorders>
              <w:top w:val="nil"/>
              <w:left w:val="nil"/>
              <w:bottom w:val="single" w:sz="4" w:space="0" w:color="auto"/>
              <w:right w:val="single" w:sz="4" w:space="0" w:color="auto"/>
            </w:tcBorders>
            <w:shd w:val="clear" w:color="auto" w:fill="auto"/>
            <w:vAlign w:val="center"/>
            <w:hideMark/>
          </w:tcPr>
          <w:p w14:paraId="472CC283"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Grapes+</w:t>
            </w:r>
            <w:r w:rsidRPr="008A3AE6">
              <w:rPr>
                <w:rFonts w:ascii="Times New Roman" w:hAnsi="Times New Roman" w:cs="Times New Roman"/>
                <w:color w:val="000000"/>
              </w:rPr>
              <w:br/>
              <w:t>Watermelon+</w:t>
            </w:r>
            <w:r w:rsidRPr="008A3AE6">
              <w:rPr>
                <w:rFonts w:ascii="Times New Roman" w:hAnsi="Times New Roman" w:cs="Times New Roman"/>
                <w:color w:val="000000"/>
              </w:rPr>
              <w:br/>
              <w:t xml:space="preserve">Papaya </w:t>
            </w:r>
          </w:p>
        </w:tc>
        <w:tc>
          <w:tcPr>
            <w:tcW w:w="790" w:type="pct"/>
            <w:tcBorders>
              <w:top w:val="nil"/>
              <w:left w:val="nil"/>
              <w:bottom w:val="single" w:sz="4" w:space="0" w:color="auto"/>
              <w:right w:val="single" w:sz="4" w:space="0" w:color="auto"/>
            </w:tcBorders>
            <w:shd w:val="clear" w:color="auto" w:fill="auto"/>
            <w:vAlign w:val="center"/>
            <w:hideMark/>
          </w:tcPr>
          <w:p w14:paraId="1B2F0790" w14:textId="77777777" w:rsidR="00171ED2" w:rsidRPr="008A3AE6" w:rsidRDefault="00171ED2" w:rsidP="00171ED2">
            <w:pPr>
              <w:rPr>
                <w:rFonts w:ascii="Times New Roman" w:hAnsi="Times New Roman" w:cs="Times New Roman"/>
                <w:color w:val="000000"/>
              </w:rPr>
            </w:pPr>
            <w:r w:rsidRPr="008A3AE6">
              <w:rPr>
                <w:rFonts w:ascii="Times New Roman" w:hAnsi="Times New Roman" w:cs="Times New Roman"/>
                <w:color w:val="000000"/>
              </w:rPr>
              <w:t>Butter Scotch</w:t>
            </w:r>
          </w:p>
        </w:tc>
      </w:tr>
    </w:tbl>
    <w:p w14:paraId="5A878FC8" w14:textId="0577F714" w:rsidR="00F87CD3" w:rsidRPr="00DB1E9E" w:rsidRDefault="00F87CD3">
      <w:pPr>
        <w:rPr>
          <w:rFonts w:ascii="Times New Roman" w:hAnsi="Times New Roman" w:cs="Times New Roman"/>
          <w:b/>
          <w:bCs/>
          <w:sz w:val="24"/>
          <w:szCs w:val="24"/>
        </w:rPr>
      </w:pPr>
    </w:p>
    <w:p w14:paraId="664E7EE6" w14:textId="77777777" w:rsidR="00F87CD3" w:rsidRPr="00DB1E9E" w:rsidRDefault="00F87CD3">
      <w:pPr>
        <w:rPr>
          <w:rFonts w:ascii="Times New Roman" w:hAnsi="Times New Roman" w:cs="Times New Roman"/>
          <w:b/>
          <w:bCs/>
          <w:sz w:val="24"/>
          <w:szCs w:val="24"/>
        </w:rPr>
      </w:pPr>
      <w:r w:rsidRPr="00DB1E9E">
        <w:rPr>
          <w:rFonts w:ascii="Times New Roman" w:hAnsi="Times New Roman" w:cs="Times New Roman"/>
          <w:b/>
          <w:bCs/>
          <w:sz w:val="24"/>
          <w:szCs w:val="24"/>
        </w:rPr>
        <w:br w:type="page"/>
      </w:r>
    </w:p>
    <w:p w14:paraId="3B6FD08C" w14:textId="77777777" w:rsidR="00F87CD3" w:rsidRPr="00DB1E9E" w:rsidRDefault="00F87CD3">
      <w:pPr>
        <w:rPr>
          <w:rFonts w:ascii="Times New Roman" w:hAnsi="Times New Roman" w:cs="Times New Roman"/>
          <w:b/>
          <w:bCs/>
          <w:sz w:val="24"/>
          <w:szCs w:val="24"/>
        </w:rPr>
        <w:sectPr w:rsidR="00F87CD3" w:rsidRPr="00DB1E9E" w:rsidSect="009F5A4B">
          <w:pgSz w:w="15840" w:h="12240" w:orient="landscape"/>
          <w:pgMar w:top="907" w:right="230" w:bottom="450" w:left="1267" w:header="720" w:footer="720" w:gutter="0"/>
          <w:cols w:space="720"/>
          <w:noEndnote/>
          <w:titlePg/>
        </w:sectPr>
      </w:pPr>
    </w:p>
    <w:p w14:paraId="387393EE" w14:textId="03B7583A" w:rsidR="00C8537D" w:rsidRDefault="006A0B74" w:rsidP="006A0B74">
      <w:pPr>
        <w:autoSpaceDE w:val="0"/>
        <w:autoSpaceDN w:val="0"/>
        <w:adjustRightInd w:val="0"/>
        <w:rPr>
          <w:rFonts w:ascii="Times New Roman" w:hAnsi="Times New Roman" w:cs="Times New Roman"/>
          <w:b/>
          <w:bCs/>
          <w:iCs/>
          <w:color w:val="000000"/>
          <w:sz w:val="24"/>
          <w:szCs w:val="24"/>
          <w:u w:val="single"/>
        </w:rPr>
      </w:pPr>
      <w:r>
        <w:rPr>
          <w:rFonts w:ascii="Times New Roman" w:hAnsi="Times New Roman" w:cs="Times New Roman"/>
          <w:iCs/>
          <w:color w:val="000000"/>
          <w:sz w:val="24"/>
          <w:szCs w:val="24"/>
        </w:rPr>
        <w:lastRenderedPageBreak/>
        <w:t xml:space="preserve">27. </w:t>
      </w:r>
      <w:r>
        <w:rPr>
          <w:rFonts w:ascii="Times New Roman" w:hAnsi="Times New Roman" w:cs="Times New Roman"/>
          <w:iCs/>
          <w:color w:val="000000"/>
          <w:sz w:val="24"/>
          <w:szCs w:val="24"/>
        </w:rPr>
        <w:tab/>
      </w:r>
      <w:r>
        <w:rPr>
          <w:rFonts w:ascii="Times New Roman" w:hAnsi="Times New Roman" w:cs="Times New Roman"/>
          <w:iCs/>
          <w:color w:val="000000"/>
          <w:sz w:val="24"/>
          <w:szCs w:val="24"/>
        </w:rPr>
        <w:tab/>
      </w:r>
      <w:r>
        <w:rPr>
          <w:rFonts w:ascii="Times New Roman" w:hAnsi="Times New Roman" w:cs="Times New Roman"/>
          <w:iCs/>
          <w:color w:val="000000"/>
          <w:sz w:val="24"/>
          <w:szCs w:val="24"/>
        </w:rPr>
        <w:tab/>
      </w:r>
      <w:r>
        <w:rPr>
          <w:rFonts w:ascii="Times New Roman" w:hAnsi="Times New Roman" w:cs="Times New Roman"/>
          <w:iCs/>
          <w:color w:val="000000"/>
          <w:sz w:val="24"/>
          <w:szCs w:val="24"/>
        </w:rPr>
        <w:tab/>
      </w:r>
      <w:r>
        <w:rPr>
          <w:rFonts w:ascii="Times New Roman" w:hAnsi="Times New Roman" w:cs="Times New Roman"/>
          <w:iCs/>
          <w:color w:val="000000"/>
          <w:sz w:val="24"/>
          <w:szCs w:val="24"/>
        </w:rPr>
        <w:tab/>
      </w:r>
      <w:r w:rsidR="00C8537D">
        <w:rPr>
          <w:rFonts w:ascii="Times New Roman" w:hAnsi="Times New Roman" w:cs="Times New Roman"/>
          <w:b/>
          <w:bCs/>
          <w:iCs/>
          <w:color w:val="000000"/>
          <w:sz w:val="24"/>
          <w:szCs w:val="24"/>
          <w:u w:val="single"/>
        </w:rPr>
        <w:t>STANDAR FORMATS</w:t>
      </w:r>
    </w:p>
    <w:p w14:paraId="22439942" w14:textId="77777777" w:rsidR="004A0A60" w:rsidRPr="004A0A60" w:rsidRDefault="004A0A60" w:rsidP="004A0A60">
      <w:pPr>
        <w:autoSpaceDE w:val="0"/>
        <w:autoSpaceDN w:val="0"/>
        <w:adjustRightInd w:val="0"/>
        <w:jc w:val="right"/>
        <w:rPr>
          <w:rFonts w:ascii="Times New Roman" w:hAnsi="Times New Roman" w:cs="Times New Roman"/>
          <w:b/>
          <w:bCs/>
          <w:color w:val="000000"/>
          <w:sz w:val="23"/>
          <w:szCs w:val="23"/>
          <w:u w:val="single"/>
        </w:rPr>
      </w:pPr>
      <w:r w:rsidRPr="004A0A60">
        <w:rPr>
          <w:rFonts w:ascii="Times New Roman" w:hAnsi="Times New Roman" w:cs="Times New Roman"/>
          <w:b/>
          <w:bCs/>
          <w:color w:val="000000"/>
          <w:sz w:val="23"/>
          <w:szCs w:val="23"/>
          <w:u w:val="single"/>
        </w:rPr>
        <w:t>ANNEXURE – II</w:t>
      </w:r>
    </w:p>
    <w:p w14:paraId="079925D8" w14:textId="68E50900" w:rsidR="004A0A60" w:rsidRPr="004A0A60" w:rsidRDefault="004A0A60" w:rsidP="004A0A60">
      <w:pPr>
        <w:autoSpaceDE w:val="0"/>
        <w:autoSpaceDN w:val="0"/>
        <w:adjustRightInd w:val="0"/>
        <w:jc w:val="center"/>
        <w:rPr>
          <w:rFonts w:ascii="Times New Roman" w:hAnsi="Times New Roman" w:cs="Times New Roman"/>
          <w:sz w:val="24"/>
          <w:szCs w:val="24"/>
        </w:rPr>
      </w:pPr>
      <w:r w:rsidRPr="004A0A60">
        <w:rPr>
          <w:rFonts w:ascii="Times New Roman" w:hAnsi="Times New Roman" w:cs="Times New Roman"/>
          <w:b/>
          <w:sz w:val="24"/>
          <w:szCs w:val="24"/>
          <w:u w:val="single"/>
        </w:rPr>
        <w:t>BID SECURITY DECLARATION FORM</w:t>
      </w:r>
    </w:p>
    <w:p w14:paraId="194D7922" w14:textId="77777777" w:rsidR="004A0A60" w:rsidRPr="004A0A60" w:rsidRDefault="004A0A60" w:rsidP="004A0A60">
      <w:pPr>
        <w:autoSpaceDE w:val="0"/>
        <w:autoSpaceDN w:val="0"/>
        <w:adjustRightInd w:val="0"/>
        <w:jc w:val="right"/>
        <w:rPr>
          <w:rFonts w:ascii="Times New Roman" w:hAnsi="Times New Roman" w:cs="Times New Roman"/>
          <w:sz w:val="24"/>
          <w:szCs w:val="24"/>
        </w:rPr>
      </w:pPr>
      <w:r w:rsidRPr="004A0A60">
        <w:rPr>
          <w:rFonts w:ascii="Times New Roman" w:hAnsi="Times New Roman" w:cs="Times New Roman"/>
          <w:sz w:val="24"/>
          <w:szCs w:val="24"/>
        </w:rPr>
        <w:t>Date</w:t>
      </w:r>
      <w:proofErr w:type="gramStart"/>
      <w:r w:rsidRPr="004A0A60">
        <w:rPr>
          <w:rFonts w:ascii="Times New Roman" w:hAnsi="Times New Roman" w:cs="Times New Roman"/>
          <w:sz w:val="24"/>
          <w:szCs w:val="24"/>
        </w:rPr>
        <w:t>:_</w:t>
      </w:r>
      <w:proofErr w:type="gramEnd"/>
      <w:r w:rsidRPr="004A0A60">
        <w:rPr>
          <w:rFonts w:ascii="Times New Roman" w:hAnsi="Times New Roman" w:cs="Times New Roman"/>
          <w:sz w:val="24"/>
          <w:szCs w:val="24"/>
        </w:rPr>
        <w:t xml:space="preserve">__________________ </w:t>
      </w:r>
    </w:p>
    <w:p w14:paraId="4C2CC087" w14:textId="77777777" w:rsidR="004A0A60" w:rsidRPr="004A0A60" w:rsidRDefault="004A0A60" w:rsidP="004A0A60">
      <w:pPr>
        <w:autoSpaceDE w:val="0"/>
        <w:autoSpaceDN w:val="0"/>
        <w:adjustRightInd w:val="0"/>
        <w:jc w:val="right"/>
        <w:rPr>
          <w:rFonts w:ascii="Times New Roman" w:hAnsi="Times New Roman" w:cs="Times New Roman"/>
          <w:sz w:val="24"/>
          <w:szCs w:val="24"/>
        </w:rPr>
      </w:pPr>
      <w:r w:rsidRPr="004A0A60">
        <w:rPr>
          <w:rFonts w:ascii="Times New Roman" w:hAnsi="Times New Roman" w:cs="Times New Roman"/>
          <w:sz w:val="24"/>
          <w:szCs w:val="24"/>
        </w:rPr>
        <w:t xml:space="preserve">Tender No. _________________ </w:t>
      </w:r>
    </w:p>
    <w:p w14:paraId="7866CFC3" w14:textId="77777777" w:rsidR="004A0A60" w:rsidRPr="004A0A60" w:rsidRDefault="004A0A60" w:rsidP="004A0A60">
      <w:pPr>
        <w:autoSpaceDE w:val="0"/>
        <w:autoSpaceDN w:val="0"/>
        <w:adjustRightInd w:val="0"/>
        <w:rPr>
          <w:rFonts w:ascii="Times New Roman" w:hAnsi="Times New Roman" w:cs="Times New Roman"/>
          <w:sz w:val="24"/>
          <w:szCs w:val="24"/>
        </w:rPr>
      </w:pPr>
      <w:r w:rsidRPr="004A0A60">
        <w:rPr>
          <w:rFonts w:ascii="Times New Roman" w:hAnsi="Times New Roman" w:cs="Times New Roman"/>
          <w:sz w:val="24"/>
          <w:szCs w:val="24"/>
        </w:rPr>
        <w:t xml:space="preserve">To (insert complete name and address of the purchaser) </w:t>
      </w:r>
    </w:p>
    <w:p w14:paraId="1C728A40" w14:textId="77777777" w:rsidR="004A0A60" w:rsidRPr="004A0A60" w:rsidRDefault="004A0A60" w:rsidP="004A0A60">
      <w:pPr>
        <w:autoSpaceDE w:val="0"/>
        <w:autoSpaceDN w:val="0"/>
        <w:adjustRightInd w:val="0"/>
        <w:rPr>
          <w:rFonts w:ascii="Times New Roman" w:hAnsi="Times New Roman" w:cs="Times New Roman"/>
          <w:sz w:val="24"/>
          <w:szCs w:val="24"/>
        </w:rPr>
      </w:pPr>
      <w:proofErr w:type="gramStart"/>
      <w:r w:rsidRPr="004A0A60">
        <w:rPr>
          <w:rFonts w:ascii="Times New Roman" w:hAnsi="Times New Roman" w:cs="Times New Roman"/>
          <w:sz w:val="24"/>
          <w:szCs w:val="24"/>
        </w:rPr>
        <w:t>I/We.</w:t>
      </w:r>
      <w:proofErr w:type="gramEnd"/>
      <w:r w:rsidRPr="004A0A60">
        <w:rPr>
          <w:rFonts w:ascii="Times New Roman" w:hAnsi="Times New Roman" w:cs="Times New Roman"/>
          <w:sz w:val="24"/>
          <w:szCs w:val="24"/>
        </w:rPr>
        <w:t xml:space="preserve"> The undersigned, declare that: </w:t>
      </w:r>
    </w:p>
    <w:p w14:paraId="1C41D66D" w14:textId="77777777" w:rsidR="004A0A60" w:rsidRPr="004A0A60" w:rsidRDefault="004A0A60" w:rsidP="004A0A60">
      <w:pPr>
        <w:autoSpaceDE w:val="0"/>
        <w:autoSpaceDN w:val="0"/>
        <w:adjustRightInd w:val="0"/>
        <w:jc w:val="both"/>
        <w:rPr>
          <w:rFonts w:ascii="Times New Roman" w:hAnsi="Times New Roman" w:cs="Times New Roman"/>
          <w:sz w:val="24"/>
          <w:szCs w:val="24"/>
        </w:rPr>
      </w:pPr>
      <w:r w:rsidRPr="004A0A60">
        <w:rPr>
          <w:rFonts w:ascii="Times New Roman" w:hAnsi="Times New Roman" w:cs="Times New Roman"/>
          <w:sz w:val="24"/>
          <w:szCs w:val="24"/>
        </w:rPr>
        <w:t xml:space="preserve">I/We understand that, according to your conditions, bids must be supported by a Bid Securing Declaration. </w:t>
      </w:r>
    </w:p>
    <w:p w14:paraId="30E4973E" w14:textId="359744E7" w:rsidR="004A0A60" w:rsidRPr="004A0A60" w:rsidRDefault="004A0A60" w:rsidP="004A0A60">
      <w:pPr>
        <w:autoSpaceDE w:val="0"/>
        <w:autoSpaceDN w:val="0"/>
        <w:adjustRightInd w:val="0"/>
        <w:jc w:val="both"/>
        <w:rPr>
          <w:rFonts w:ascii="Times New Roman" w:hAnsi="Times New Roman" w:cs="Times New Roman"/>
          <w:sz w:val="24"/>
          <w:szCs w:val="24"/>
        </w:rPr>
      </w:pPr>
      <w:r w:rsidRPr="004A0A60">
        <w:rPr>
          <w:rFonts w:ascii="Times New Roman" w:hAnsi="Times New Roman" w:cs="Times New Roman"/>
          <w:sz w:val="24"/>
          <w:szCs w:val="24"/>
        </w:rPr>
        <w:t xml:space="preserve">I/We accept that I/We may be disqualified from bidding for any contract with you for a period of </w:t>
      </w:r>
      <w:r w:rsidRPr="004A0A60">
        <w:rPr>
          <w:rFonts w:ascii="Times New Roman" w:hAnsi="Times New Roman" w:cs="Times New Roman"/>
          <w:b/>
          <w:sz w:val="24"/>
          <w:szCs w:val="24"/>
        </w:rPr>
        <w:t>TWO years</w:t>
      </w:r>
      <w:r w:rsidRPr="004A0A60">
        <w:rPr>
          <w:rFonts w:ascii="Times New Roman" w:hAnsi="Times New Roman" w:cs="Times New Roman"/>
          <w:sz w:val="24"/>
          <w:szCs w:val="24"/>
        </w:rPr>
        <w:t xml:space="preserve"> from the date of notification if I am /We are in a breach of any obligation under the bid conditions, because I/We </w:t>
      </w:r>
    </w:p>
    <w:p w14:paraId="0A3452D1" w14:textId="5CD7E80C" w:rsidR="004A0A60" w:rsidRPr="004A0A60" w:rsidRDefault="004A0A60" w:rsidP="004A0A60">
      <w:pPr>
        <w:pStyle w:val="ListParagraph"/>
        <w:numPr>
          <w:ilvl w:val="1"/>
          <w:numId w:val="66"/>
        </w:numPr>
        <w:suppressAutoHyphens/>
        <w:autoSpaceDE w:val="0"/>
        <w:autoSpaceDN w:val="0"/>
        <w:adjustRightInd w:val="0"/>
        <w:ind w:left="720"/>
        <w:jc w:val="both"/>
      </w:pPr>
      <w:r w:rsidRPr="004A0A60">
        <w:t xml:space="preserve">have withdrawn/modified/amended, impairs or derogates from the tender, my/our Bid during the period of bid validity specified in the form of Bid; or </w:t>
      </w:r>
    </w:p>
    <w:p w14:paraId="1459CC08" w14:textId="77777777" w:rsidR="004A0A60" w:rsidRPr="004A0A60" w:rsidRDefault="004A0A60" w:rsidP="004A0A60">
      <w:pPr>
        <w:autoSpaceDE w:val="0"/>
        <w:autoSpaceDN w:val="0"/>
        <w:adjustRightInd w:val="0"/>
        <w:jc w:val="both"/>
        <w:rPr>
          <w:rFonts w:ascii="Times New Roman" w:hAnsi="Times New Roman" w:cs="Times New Roman"/>
          <w:sz w:val="24"/>
          <w:szCs w:val="24"/>
        </w:rPr>
      </w:pPr>
    </w:p>
    <w:p w14:paraId="7CEFD2A9" w14:textId="1D463980" w:rsidR="004A0A60" w:rsidRPr="004A0A60" w:rsidRDefault="004A0A60" w:rsidP="004A0A60">
      <w:pPr>
        <w:pStyle w:val="ListParagraph"/>
        <w:numPr>
          <w:ilvl w:val="1"/>
          <w:numId w:val="66"/>
        </w:numPr>
        <w:suppressAutoHyphens/>
        <w:autoSpaceDE w:val="0"/>
        <w:autoSpaceDN w:val="0"/>
        <w:adjustRightInd w:val="0"/>
        <w:ind w:left="720"/>
        <w:jc w:val="both"/>
      </w:pPr>
      <w:proofErr w:type="gramStart"/>
      <w:r w:rsidRPr="004A0A60">
        <w:t>having</w:t>
      </w:r>
      <w:proofErr w:type="gramEnd"/>
      <w:r w:rsidRPr="004A0A60">
        <w:t xml:space="preserve"> been notified of the acceptance of our Bid by the purchaser during the period of bid validity (</w:t>
      </w:r>
      <w:proofErr w:type="spellStart"/>
      <w:r w:rsidRPr="004A0A60">
        <w:t>i</w:t>
      </w:r>
      <w:proofErr w:type="spellEnd"/>
      <w:r w:rsidRPr="004A0A60">
        <w:t xml:space="preserve">) fail or reuse to execute the contract, if required, or (ii) fail or refuse to furnish the Performance Security, in accordance with the Instructions to Bidders. </w:t>
      </w:r>
    </w:p>
    <w:p w14:paraId="0BC0EDDE" w14:textId="77777777" w:rsidR="004A0A60" w:rsidRPr="004A0A60" w:rsidRDefault="004A0A60" w:rsidP="004A0A60">
      <w:pPr>
        <w:pStyle w:val="ListParagraph"/>
      </w:pPr>
    </w:p>
    <w:p w14:paraId="2A1892B5" w14:textId="77777777" w:rsidR="004A0A60" w:rsidRPr="004A0A60" w:rsidRDefault="004A0A60" w:rsidP="004A0A60">
      <w:pPr>
        <w:pStyle w:val="ListParagraph"/>
        <w:suppressAutoHyphens/>
        <w:autoSpaceDE w:val="0"/>
        <w:autoSpaceDN w:val="0"/>
        <w:adjustRightInd w:val="0"/>
        <w:jc w:val="both"/>
      </w:pPr>
    </w:p>
    <w:p w14:paraId="0DDBB872" w14:textId="7D1F7D2C" w:rsidR="004A0A60" w:rsidRPr="004A0A60" w:rsidRDefault="004A0A60" w:rsidP="004A0A60">
      <w:pPr>
        <w:autoSpaceDE w:val="0"/>
        <w:autoSpaceDN w:val="0"/>
        <w:adjustRightInd w:val="0"/>
        <w:jc w:val="both"/>
        <w:rPr>
          <w:rFonts w:ascii="Times New Roman" w:hAnsi="Times New Roman" w:cs="Times New Roman"/>
          <w:sz w:val="24"/>
          <w:szCs w:val="24"/>
        </w:rPr>
      </w:pPr>
      <w:r w:rsidRPr="004A0A60">
        <w:rPr>
          <w:rFonts w:ascii="Times New Roman" w:hAnsi="Times New Roman" w:cs="Times New Roman"/>
          <w:sz w:val="24"/>
          <w:szCs w:val="24"/>
        </w:rPr>
        <w:t>I/We understand this Bid Securing Declaration shall cease to be valid if I am/we are not the successful Bidder, upon the earlier of (</w:t>
      </w:r>
      <w:proofErr w:type="spellStart"/>
      <w:r w:rsidRPr="004A0A60">
        <w:rPr>
          <w:rFonts w:ascii="Times New Roman" w:hAnsi="Times New Roman" w:cs="Times New Roman"/>
          <w:sz w:val="24"/>
          <w:szCs w:val="24"/>
        </w:rPr>
        <w:t>i</w:t>
      </w:r>
      <w:proofErr w:type="spellEnd"/>
      <w:r w:rsidRPr="004A0A60">
        <w:rPr>
          <w:rFonts w:ascii="Times New Roman" w:hAnsi="Times New Roman" w:cs="Times New Roman"/>
          <w:sz w:val="24"/>
          <w:szCs w:val="24"/>
        </w:rPr>
        <w:t xml:space="preserve">) the receipt of your notification of the name of the successful Bidder; or (ii) thirty days after the expiration of the validity of my/our Bid. </w:t>
      </w:r>
    </w:p>
    <w:p w14:paraId="413F9C65" w14:textId="77777777" w:rsidR="004A0A60" w:rsidRPr="004A0A60" w:rsidRDefault="004A0A60" w:rsidP="004A0A60">
      <w:pPr>
        <w:autoSpaceDE w:val="0"/>
        <w:autoSpaceDN w:val="0"/>
        <w:adjustRightInd w:val="0"/>
        <w:jc w:val="both"/>
        <w:rPr>
          <w:rFonts w:ascii="Times New Roman" w:hAnsi="Times New Roman" w:cs="Times New Roman"/>
          <w:sz w:val="24"/>
          <w:szCs w:val="24"/>
        </w:rPr>
      </w:pPr>
      <w:r w:rsidRPr="004A0A60">
        <w:rPr>
          <w:rFonts w:ascii="Times New Roman" w:hAnsi="Times New Roman" w:cs="Times New Roman"/>
          <w:sz w:val="24"/>
          <w:szCs w:val="24"/>
        </w:rPr>
        <w:t xml:space="preserve">Signed: </w:t>
      </w:r>
      <w:r w:rsidRPr="004A0A60">
        <w:rPr>
          <w:rFonts w:ascii="Times New Roman" w:hAnsi="Times New Roman" w:cs="Times New Roman"/>
          <w:sz w:val="24"/>
          <w:szCs w:val="24"/>
        </w:rPr>
        <w:tab/>
      </w:r>
      <w:r w:rsidRPr="004A0A60">
        <w:rPr>
          <w:rFonts w:ascii="Times New Roman" w:hAnsi="Times New Roman" w:cs="Times New Roman"/>
          <w:sz w:val="24"/>
          <w:szCs w:val="24"/>
        </w:rPr>
        <w:tab/>
        <w:t xml:space="preserve">(insert signature of person whose name and capacity are shown) </w:t>
      </w:r>
    </w:p>
    <w:p w14:paraId="405FA443" w14:textId="77777777" w:rsidR="004A0A60" w:rsidRPr="004A0A60" w:rsidRDefault="004A0A60" w:rsidP="004A0A60">
      <w:pPr>
        <w:autoSpaceDE w:val="0"/>
        <w:autoSpaceDN w:val="0"/>
        <w:adjustRightInd w:val="0"/>
        <w:jc w:val="both"/>
        <w:rPr>
          <w:rFonts w:ascii="Times New Roman" w:hAnsi="Times New Roman" w:cs="Times New Roman"/>
          <w:sz w:val="24"/>
          <w:szCs w:val="24"/>
        </w:rPr>
      </w:pPr>
      <w:proofErr w:type="gramStart"/>
      <w:r w:rsidRPr="004A0A60">
        <w:rPr>
          <w:rFonts w:ascii="Times New Roman" w:hAnsi="Times New Roman" w:cs="Times New Roman"/>
          <w:sz w:val="24"/>
          <w:szCs w:val="24"/>
        </w:rPr>
        <w:t>in</w:t>
      </w:r>
      <w:proofErr w:type="gramEnd"/>
      <w:r w:rsidRPr="004A0A60">
        <w:rPr>
          <w:rFonts w:ascii="Times New Roman" w:hAnsi="Times New Roman" w:cs="Times New Roman"/>
          <w:sz w:val="24"/>
          <w:szCs w:val="24"/>
        </w:rPr>
        <w:t xml:space="preserve"> the capacity of </w:t>
      </w:r>
      <w:r w:rsidRPr="004A0A60">
        <w:rPr>
          <w:rFonts w:ascii="Times New Roman" w:hAnsi="Times New Roman" w:cs="Times New Roman"/>
          <w:sz w:val="24"/>
          <w:szCs w:val="24"/>
        </w:rPr>
        <w:tab/>
        <w:t xml:space="preserve">(insert legal capacity of person signing the Bid Securing Declaration) </w:t>
      </w:r>
    </w:p>
    <w:p w14:paraId="5826B3E3" w14:textId="77777777" w:rsidR="004A0A60" w:rsidRPr="004A0A60" w:rsidRDefault="004A0A60" w:rsidP="004A0A60">
      <w:pPr>
        <w:autoSpaceDE w:val="0"/>
        <w:autoSpaceDN w:val="0"/>
        <w:adjustRightInd w:val="0"/>
        <w:jc w:val="both"/>
        <w:rPr>
          <w:rFonts w:ascii="Times New Roman" w:hAnsi="Times New Roman" w:cs="Times New Roman"/>
          <w:sz w:val="24"/>
          <w:szCs w:val="24"/>
        </w:rPr>
      </w:pPr>
    </w:p>
    <w:p w14:paraId="5FCFEAB2" w14:textId="77777777" w:rsidR="004A0A60" w:rsidRPr="004A0A60" w:rsidRDefault="004A0A60" w:rsidP="004A0A60">
      <w:pPr>
        <w:autoSpaceDE w:val="0"/>
        <w:autoSpaceDN w:val="0"/>
        <w:adjustRightInd w:val="0"/>
        <w:jc w:val="both"/>
        <w:rPr>
          <w:rFonts w:ascii="Times New Roman" w:hAnsi="Times New Roman" w:cs="Times New Roman"/>
          <w:sz w:val="24"/>
          <w:szCs w:val="24"/>
        </w:rPr>
      </w:pPr>
      <w:r w:rsidRPr="004A0A60">
        <w:rPr>
          <w:rFonts w:ascii="Times New Roman" w:hAnsi="Times New Roman" w:cs="Times New Roman"/>
          <w:sz w:val="24"/>
          <w:szCs w:val="24"/>
        </w:rPr>
        <w:t xml:space="preserve">Name: </w:t>
      </w:r>
      <w:r w:rsidRPr="004A0A60">
        <w:rPr>
          <w:rFonts w:ascii="Times New Roman" w:hAnsi="Times New Roman" w:cs="Times New Roman"/>
          <w:sz w:val="24"/>
          <w:szCs w:val="24"/>
        </w:rPr>
        <w:tab/>
      </w:r>
      <w:r w:rsidRPr="004A0A60">
        <w:rPr>
          <w:rFonts w:ascii="Times New Roman" w:hAnsi="Times New Roman" w:cs="Times New Roman"/>
          <w:sz w:val="24"/>
          <w:szCs w:val="24"/>
        </w:rPr>
        <w:tab/>
      </w:r>
      <w:r w:rsidRPr="004A0A60">
        <w:rPr>
          <w:rFonts w:ascii="Times New Roman" w:hAnsi="Times New Roman" w:cs="Times New Roman"/>
          <w:sz w:val="24"/>
          <w:szCs w:val="24"/>
        </w:rPr>
        <w:tab/>
        <w:t xml:space="preserve">(insert complete name of person signing he Bid Securing Declaration) </w:t>
      </w:r>
    </w:p>
    <w:p w14:paraId="466BA9B2" w14:textId="77777777" w:rsidR="004A0A60" w:rsidRPr="004A0A60" w:rsidRDefault="004A0A60" w:rsidP="004A0A60">
      <w:pPr>
        <w:autoSpaceDE w:val="0"/>
        <w:autoSpaceDN w:val="0"/>
        <w:adjustRightInd w:val="0"/>
        <w:jc w:val="both"/>
        <w:rPr>
          <w:rFonts w:ascii="Times New Roman" w:hAnsi="Times New Roman" w:cs="Times New Roman"/>
          <w:sz w:val="24"/>
          <w:szCs w:val="24"/>
        </w:rPr>
      </w:pPr>
      <w:r w:rsidRPr="004A0A60">
        <w:rPr>
          <w:rFonts w:ascii="Times New Roman" w:hAnsi="Times New Roman" w:cs="Times New Roman"/>
          <w:sz w:val="24"/>
          <w:szCs w:val="24"/>
        </w:rPr>
        <w:t xml:space="preserve">Duly authorized to sign the bid for an on behalf of (insert complete name of Bidder) </w:t>
      </w:r>
    </w:p>
    <w:p w14:paraId="2B59F53F" w14:textId="77777777" w:rsidR="004A0A60" w:rsidRPr="004A0A60" w:rsidRDefault="004A0A60" w:rsidP="004A0A60">
      <w:pPr>
        <w:autoSpaceDE w:val="0"/>
        <w:autoSpaceDN w:val="0"/>
        <w:adjustRightInd w:val="0"/>
        <w:jc w:val="both"/>
        <w:rPr>
          <w:rFonts w:ascii="Times New Roman" w:hAnsi="Times New Roman" w:cs="Times New Roman"/>
          <w:sz w:val="24"/>
          <w:szCs w:val="24"/>
        </w:rPr>
      </w:pPr>
      <w:r w:rsidRPr="004A0A60">
        <w:rPr>
          <w:rFonts w:ascii="Times New Roman" w:hAnsi="Times New Roman" w:cs="Times New Roman"/>
          <w:sz w:val="24"/>
          <w:szCs w:val="24"/>
        </w:rPr>
        <w:t xml:space="preserve">Dated on _____________ day of ___________________ (insert date of signing) </w:t>
      </w:r>
    </w:p>
    <w:p w14:paraId="42FF577B" w14:textId="77777777" w:rsidR="004A0A60" w:rsidRPr="004A0A60" w:rsidRDefault="004A0A60" w:rsidP="004A0A60">
      <w:pPr>
        <w:autoSpaceDE w:val="0"/>
        <w:autoSpaceDN w:val="0"/>
        <w:adjustRightInd w:val="0"/>
        <w:jc w:val="both"/>
        <w:rPr>
          <w:rFonts w:ascii="Times New Roman" w:hAnsi="Times New Roman" w:cs="Times New Roman"/>
          <w:sz w:val="24"/>
          <w:szCs w:val="24"/>
        </w:rPr>
      </w:pPr>
    </w:p>
    <w:p w14:paraId="58CBD822" w14:textId="77777777" w:rsidR="004A0A60" w:rsidRPr="004A0A60" w:rsidRDefault="004A0A60" w:rsidP="004A0A60">
      <w:pPr>
        <w:autoSpaceDE w:val="0"/>
        <w:autoSpaceDN w:val="0"/>
        <w:adjustRightInd w:val="0"/>
        <w:jc w:val="both"/>
        <w:rPr>
          <w:rFonts w:ascii="Times New Roman" w:hAnsi="Times New Roman" w:cs="Times New Roman"/>
          <w:sz w:val="24"/>
          <w:szCs w:val="24"/>
        </w:rPr>
      </w:pPr>
      <w:r w:rsidRPr="004A0A60">
        <w:rPr>
          <w:rFonts w:ascii="Times New Roman" w:hAnsi="Times New Roman" w:cs="Times New Roman"/>
          <w:sz w:val="24"/>
          <w:szCs w:val="24"/>
        </w:rPr>
        <w:t xml:space="preserve">Corporate Seal (where appropriate) </w:t>
      </w:r>
    </w:p>
    <w:p w14:paraId="360BBE66" w14:textId="77777777" w:rsidR="004A0A60" w:rsidRPr="00C02E81" w:rsidRDefault="004A0A60" w:rsidP="004A0A60">
      <w:pPr>
        <w:autoSpaceDE w:val="0"/>
        <w:autoSpaceDN w:val="0"/>
        <w:adjustRightInd w:val="0"/>
        <w:jc w:val="both"/>
        <w:rPr>
          <w:rFonts w:ascii="Times New Roman" w:hAnsi="Times New Roman" w:cs="Times New Roman"/>
          <w:bCs/>
          <w:color w:val="000000"/>
          <w:sz w:val="24"/>
          <w:szCs w:val="24"/>
        </w:rPr>
      </w:pPr>
      <w:r w:rsidRPr="004A0A60">
        <w:rPr>
          <w:rFonts w:ascii="Times New Roman" w:hAnsi="Times New Roman" w:cs="Times New Roman"/>
          <w:sz w:val="24"/>
          <w:szCs w:val="24"/>
        </w:rPr>
        <w:t>(Note: In case of a Joint Venture, the Bid Securing Declaration must be in the name of all partners to the Joint Venture that submits the bid)</w:t>
      </w:r>
    </w:p>
    <w:p w14:paraId="64025C32" w14:textId="7B904647" w:rsidR="00BB5E3F" w:rsidRPr="004A0A60" w:rsidRDefault="004A0A60" w:rsidP="004A0A60">
      <w:pPr>
        <w:rPr>
          <w:rFonts w:ascii="Times New Roman" w:hAnsi="Times New Roman" w:cs="Times New Roman"/>
          <w:b/>
          <w:bCs/>
          <w:color w:val="000000"/>
          <w:sz w:val="23"/>
          <w:szCs w:val="23"/>
        </w:rPr>
      </w:pPr>
      <w:r>
        <w:rPr>
          <w:rFonts w:ascii="Times New Roman" w:hAnsi="Times New Roman" w:cs="Times New Roman"/>
          <w:b/>
          <w:bCs/>
          <w:color w:val="000000"/>
          <w:sz w:val="23"/>
          <w:szCs w:val="23"/>
        </w:rPr>
        <w:br w:type="page"/>
      </w:r>
    </w:p>
    <w:p w14:paraId="0D35C555" w14:textId="77777777" w:rsidR="00BB5E3F" w:rsidRPr="0042714A" w:rsidRDefault="00BB5E3F" w:rsidP="00BB5E3F">
      <w:pPr>
        <w:autoSpaceDE w:val="0"/>
        <w:autoSpaceDN w:val="0"/>
        <w:adjustRightInd w:val="0"/>
        <w:jc w:val="right"/>
        <w:rPr>
          <w:rFonts w:ascii="Times New Roman" w:hAnsi="Times New Roman" w:cs="Times New Roman"/>
          <w:b/>
          <w:bCs/>
          <w:color w:val="000000"/>
          <w:szCs w:val="23"/>
          <w:u w:val="single"/>
        </w:rPr>
      </w:pPr>
      <w:r>
        <w:rPr>
          <w:rFonts w:ascii="Times New Roman" w:hAnsi="Times New Roman" w:cs="Times New Roman"/>
          <w:b/>
          <w:bCs/>
          <w:color w:val="000000"/>
          <w:szCs w:val="23"/>
          <w:u w:val="single"/>
        </w:rPr>
        <w:lastRenderedPageBreak/>
        <w:t>ANNEXURE – III</w:t>
      </w:r>
    </w:p>
    <w:p w14:paraId="4650555A" w14:textId="7C118015" w:rsidR="00BB5E3F" w:rsidRPr="00033C6C" w:rsidRDefault="00BB5E3F" w:rsidP="00BB5E3F">
      <w:pPr>
        <w:autoSpaceDE w:val="0"/>
        <w:autoSpaceDN w:val="0"/>
        <w:adjustRightInd w:val="0"/>
        <w:jc w:val="center"/>
        <w:rPr>
          <w:rFonts w:ascii="Times New Roman" w:hAnsi="Times New Roman" w:cs="Times New Roman"/>
          <w:color w:val="000000"/>
          <w:sz w:val="21"/>
          <w:szCs w:val="21"/>
        </w:rPr>
      </w:pPr>
      <w:r w:rsidRPr="00033C6C">
        <w:rPr>
          <w:rFonts w:ascii="Times New Roman" w:hAnsi="Times New Roman" w:cs="Times New Roman"/>
          <w:b/>
          <w:bCs/>
          <w:color w:val="000000"/>
          <w:sz w:val="21"/>
          <w:szCs w:val="21"/>
        </w:rPr>
        <w:t>PERFORMANCE SECURITY BANK GUARANTEE</w:t>
      </w:r>
    </w:p>
    <w:p w14:paraId="12E73763" w14:textId="77777777" w:rsidR="00BB5E3F" w:rsidRPr="00033C6C" w:rsidRDefault="00BB5E3F" w:rsidP="00BB5E3F">
      <w:pPr>
        <w:autoSpaceDE w:val="0"/>
        <w:autoSpaceDN w:val="0"/>
        <w:adjustRightInd w:val="0"/>
        <w:jc w:val="both"/>
        <w:rPr>
          <w:rFonts w:ascii="Times New Roman" w:hAnsi="Times New Roman" w:cs="Times New Roman"/>
          <w:color w:val="000000"/>
          <w:sz w:val="21"/>
          <w:szCs w:val="21"/>
        </w:rPr>
      </w:pPr>
      <w:r w:rsidRPr="00033C6C">
        <w:rPr>
          <w:rFonts w:ascii="Times New Roman" w:hAnsi="Times New Roman" w:cs="Times New Roman"/>
          <w:color w:val="000000"/>
          <w:sz w:val="21"/>
          <w:szCs w:val="21"/>
        </w:rPr>
        <w:t>(</w:t>
      </w:r>
      <w:proofErr w:type="gramStart"/>
      <w:r w:rsidRPr="00033C6C">
        <w:rPr>
          <w:rFonts w:ascii="Times New Roman" w:hAnsi="Times New Roman" w:cs="Times New Roman"/>
          <w:color w:val="000000"/>
          <w:sz w:val="21"/>
          <w:szCs w:val="21"/>
        </w:rPr>
        <w:t>unconditional</w:t>
      </w:r>
      <w:proofErr w:type="gramEnd"/>
      <w:r w:rsidRPr="00033C6C">
        <w:rPr>
          <w:rFonts w:ascii="Times New Roman" w:hAnsi="Times New Roman" w:cs="Times New Roman"/>
          <w:color w:val="000000"/>
          <w:sz w:val="21"/>
          <w:szCs w:val="21"/>
        </w:rPr>
        <w:t xml:space="preserve">) Date: </w:t>
      </w:r>
      <w:proofErr w:type="gramStart"/>
      <w:r w:rsidRPr="00033C6C">
        <w:rPr>
          <w:rFonts w:ascii="Times New Roman" w:hAnsi="Times New Roman" w:cs="Times New Roman"/>
          <w:color w:val="000000"/>
          <w:sz w:val="21"/>
          <w:szCs w:val="21"/>
        </w:rPr>
        <w:t xml:space="preserve">[ </w:t>
      </w:r>
      <w:r w:rsidRPr="00033C6C">
        <w:rPr>
          <w:rFonts w:ascii="Times New Roman" w:hAnsi="Times New Roman" w:cs="Times New Roman"/>
          <w:i/>
          <w:iCs/>
          <w:color w:val="000000"/>
          <w:sz w:val="21"/>
          <w:szCs w:val="21"/>
        </w:rPr>
        <w:t>insert</w:t>
      </w:r>
      <w:proofErr w:type="gramEnd"/>
      <w:r w:rsidRPr="00033C6C">
        <w:rPr>
          <w:rFonts w:ascii="Times New Roman" w:hAnsi="Times New Roman" w:cs="Times New Roman"/>
          <w:i/>
          <w:iCs/>
          <w:color w:val="000000"/>
          <w:sz w:val="21"/>
          <w:szCs w:val="21"/>
        </w:rPr>
        <w:t xml:space="preserve">: </w:t>
      </w:r>
      <w:r w:rsidRPr="00033C6C">
        <w:rPr>
          <w:rFonts w:ascii="Times New Roman" w:hAnsi="Times New Roman" w:cs="Times New Roman"/>
          <w:b/>
          <w:bCs/>
          <w:i/>
          <w:iCs/>
          <w:color w:val="000000"/>
          <w:sz w:val="21"/>
          <w:szCs w:val="21"/>
        </w:rPr>
        <w:t>date</w:t>
      </w:r>
      <w:r w:rsidRPr="00033C6C">
        <w:rPr>
          <w:rFonts w:ascii="Times New Roman" w:hAnsi="Times New Roman" w:cs="Times New Roman"/>
          <w:color w:val="000000"/>
          <w:sz w:val="21"/>
          <w:szCs w:val="21"/>
        </w:rPr>
        <w:t xml:space="preserve">] </w:t>
      </w:r>
    </w:p>
    <w:p w14:paraId="4B4494B3" w14:textId="77777777" w:rsidR="00BB5E3F" w:rsidRPr="00033C6C" w:rsidRDefault="00BB5E3F" w:rsidP="00BB5E3F">
      <w:pPr>
        <w:autoSpaceDE w:val="0"/>
        <w:autoSpaceDN w:val="0"/>
        <w:adjustRightInd w:val="0"/>
        <w:jc w:val="both"/>
        <w:rPr>
          <w:rFonts w:ascii="Times New Roman" w:hAnsi="Times New Roman" w:cs="Times New Roman"/>
          <w:color w:val="000000"/>
          <w:sz w:val="21"/>
          <w:szCs w:val="21"/>
        </w:rPr>
      </w:pPr>
      <w:r w:rsidRPr="00033C6C">
        <w:rPr>
          <w:rFonts w:ascii="Times New Roman" w:hAnsi="Times New Roman" w:cs="Times New Roman"/>
          <w:color w:val="000000"/>
          <w:sz w:val="21"/>
          <w:szCs w:val="21"/>
        </w:rPr>
        <w:t xml:space="preserve">IFB: </w:t>
      </w:r>
      <w:proofErr w:type="gramStart"/>
      <w:r w:rsidRPr="00033C6C">
        <w:rPr>
          <w:rFonts w:ascii="Times New Roman" w:hAnsi="Times New Roman" w:cs="Times New Roman"/>
          <w:i/>
          <w:iCs/>
          <w:color w:val="000000"/>
          <w:sz w:val="21"/>
          <w:szCs w:val="21"/>
        </w:rPr>
        <w:t>[ insert</w:t>
      </w:r>
      <w:proofErr w:type="gramEnd"/>
      <w:r w:rsidRPr="00033C6C">
        <w:rPr>
          <w:rFonts w:ascii="Times New Roman" w:hAnsi="Times New Roman" w:cs="Times New Roman"/>
          <w:i/>
          <w:iCs/>
          <w:color w:val="000000"/>
          <w:sz w:val="21"/>
          <w:szCs w:val="21"/>
        </w:rPr>
        <w:t xml:space="preserve">: </w:t>
      </w:r>
      <w:r w:rsidRPr="00033C6C">
        <w:rPr>
          <w:rFonts w:ascii="Times New Roman" w:hAnsi="Times New Roman" w:cs="Times New Roman"/>
          <w:b/>
          <w:bCs/>
          <w:i/>
          <w:iCs/>
          <w:color w:val="000000"/>
          <w:sz w:val="21"/>
          <w:szCs w:val="21"/>
        </w:rPr>
        <w:t xml:space="preserve">name or number of IFB </w:t>
      </w:r>
    </w:p>
    <w:p w14:paraId="210978A9" w14:textId="77777777" w:rsidR="00BB5E3F" w:rsidRPr="00033C6C" w:rsidRDefault="00BB5E3F" w:rsidP="00BB5E3F">
      <w:pPr>
        <w:autoSpaceDE w:val="0"/>
        <w:autoSpaceDN w:val="0"/>
        <w:adjustRightInd w:val="0"/>
        <w:jc w:val="both"/>
        <w:rPr>
          <w:rFonts w:ascii="Times New Roman" w:hAnsi="Times New Roman" w:cs="Times New Roman"/>
          <w:color w:val="000000"/>
          <w:sz w:val="21"/>
          <w:szCs w:val="21"/>
        </w:rPr>
      </w:pPr>
      <w:r w:rsidRPr="00033C6C">
        <w:rPr>
          <w:rFonts w:ascii="Times New Roman" w:hAnsi="Times New Roman" w:cs="Times New Roman"/>
          <w:color w:val="000000"/>
          <w:sz w:val="21"/>
          <w:szCs w:val="21"/>
        </w:rPr>
        <w:t xml:space="preserve">Contract: </w:t>
      </w:r>
      <w:proofErr w:type="gramStart"/>
      <w:r w:rsidRPr="00033C6C">
        <w:rPr>
          <w:rFonts w:ascii="Times New Roman" w:hAnsi="Times New Roman" w:cs="Times New Roman"/>
          <w:i/>
          <w:iCs/>
          <w:color w:val="000000"/>
          <w:sz w:val="21"/>
          <w:szCs w:val="21"/>
        </w:rPr>
        <w:t>[ insert</w:t>
      </w:r>
      <w:proofErr w:type="gramEnd"/>
      <w:r w:rsidRPr="00033C6C">
        <w:rPr>
          <w:rFonts w:ascii="Times New Roman" w:hAnsi="Times New Roman" w:cs="Times New Roman"/>
          <w:i/>
          <w:iCs/>
          <w:color w:val="000000"/>
          <w:sz w:val="21"/>
          <w:szCs w:val="21"/>
        </w:rPr>
        <w:t xml:space="preserve">: </w:t>
      </w:r>
      <w:r w:rsidRPr="00033C6C">
        <w:rPr>
          <w:rFonts w:ascii="Times New Roman" w:hAnsi="Times New Roman" w:cs="Times New Roman"/>
          <w:b/>
          <w:bCs/>
          <w:i/>
          <w:iCs/>
          <w:color w:val="000000"/>
          <w:sz w:val="21"/>
          <w:szCs w:val="21"/>
        </w:rPr>
        <w:t>name or number of NOA/Contract</w:t>
      </w:r>
      <w:r w:rsidRPr="00033C6C">
        <w:rPr>
          <w:rFonts w:ascii="Times New Roman" w:hAnsi="Times New Roman" w:cs="Times New Roman"/>
          <w:i/>
          <w:iCs/>
          <w:color w:val="000000"/>
          <w:sz w:val="21"/>
          <w:szCs w:val="21"/>
        </w:rPr>
        <w:t xml:space="preserve">] </w:t>
      </w:r>
    </w:p>
    <w:p w14:paraId="16CF15CF" w14:textId="466BA562" w:rsidR="00BB5E3F" w:rsidRPr="00033C6C" w:rsidRDefault="00BB5E3F" w:rsidP="00BB5E3F">
      <w:pPr>
        <w:autoSpaceDE w:val="0"/>
        <w:autoSpaceDN w:val="0"/>
        <w:adjustRightInd w:val="0"/>
        <w:jc w:val="both"/>
        <w:rPr>
          <w:rFonts w:ascii="Times New Roman" w:hAnsi="Times New Roman" w:cs="Times New Roman"/>
          <w:color w:val="000000"/>
          <w:sz w:val="21"/>
          <w:szCs w:val="21"/>
        </w:rPr>
      </w:pPr>
      <w:r w:rsidRPr="00033C6C">
        <w:rPr>
          <w:rFonts w:ascii="Times New Roman" w:hAnsi="Times New Roman" w:cs="Times New Roman"/>
          <w:color w:val="000000"/>
          <w:sz w:val="21"/>
          <w:szCs w:val="21"/>
        </w:rPr>
        <w:t xml:space="preserve">To: </w:t>
      </w:r>
      <w:proofErr w:type="gramStart"/>
      <w:r w:rsidRPr="00033C6C">
        <w:rPr>
          <w:rFonts w:ascii="Times New Roman" w:hAnsi="Times New Roman" w:cs="Times New Roman"/>
          <w:i/>
          <w:iCs/>
          <w:color w:val="000000"/>
          <w:sz w:val="21"/>
          <w:szCs w:val="21"/>
        </w:rPr>
        <w:t>[ insert</w:t>
      </w:r>
      <w:proofErr w:type="gramEnd"/>
      <w:r w:rsidRPr="00033C6C">
        <w:rPr>
          <w:rFonts w:ascii="Times New Roman" w:hAnsi="Times New Roman" w:cs="Times New Roman"/>
          <w:i/>
          <w:iCs/>
          <w:color w:val="000000"/>
          <w:sz w:val="21"/>
          <w:szCs w:val="21"/>
        </w:rPr>
        <w:t xml:space="preserve">: </w:t>
      </w:r>
      <w:r w:rsidRPr="00033C6C">
        <w:rPr>
          <w:rFonts w:ascii="Times New Roman" w:hAnsi="Times New Roman" w:cs="Times New Roman"/>
          <w:b/>
          <w:bCs/>
          <w:i/>
          <w:iCs/>
          <w:color w:val="000000"/>
          <w:sz w:val="21"/>
          <w:szCs w:val="21"/>
        </w:rPr>
        <w:t>name and address of Purchaser</w:t>
      </w:r>
      <w:r w:rsidRPr="00033C6C">
        <w:rPr>
          <w:rFonts w:ascii="Times New Roman" w:hAnsi="Times New Roman" w:cs="Times New Roman"/>
          <w:i/>
          <w:iCs/>
          <w:color w:val="000000"/>
          <w:sz w:val="21"/>
          <w:szCs w:val="21"/>
        </w:rPr>
        <w:t xml:space="preserve">] </w:t>
      </w:r>
    </w:p>
    <w:p w14:paraId="21847507" w14:textId="77777777" w:rsidR="00BB5E3F" w:rsidRPr="00033C6C" w:rsidRDefault="00BB5E3F" w:rsidP="00BB5E3F">
      <w:pPr>
        <w:autoSpaceDE w:val="0"/>
        <w:autoSpaceDN w:val="0"/>
        <w:adjustRightInd w:val="0"/>
        <w:jc w:val="both"/>
        <w:rPr>
          <w:rFonts w:ascii="Times New Roman" w:hAnsi="Times New Roman" w:cs="Times New Roman"/>
          <w:color w:val="000000"/>
          <w:sz w:val="21"/>
          <w:szCs w:val="21"/>
        </w:rPr>
      </w:pPr>
      <w:r w:rsidRPr="00033C6C">
        <w:rPr>
          <w:rFonts w:ascii="Times New Roman" w:hAnsi="Times New Roman" w:cs="Times New Roman"/>
          <w:color w:val="000000"/>
          <w:sz w:val="21"/>
          <w:szCs w:val="21"/>
        </w:rPr>
        <w:t xml:space="preserve">Dear Sir or Madam: </w:t>
      </w:r>
    </w:p>
    <w:p w14:paraId="606BA8CC" w14:textId="2AB46EE7" w:rsidR="00BB5E3F" w:rsidRPr="00033C6C" w:rsidRDefault="00BB5E3F" w:rsidP="00BB5E3F">
      <w:pPr>
        <w:autoSpaceDE w:val="0"/>
        <w:autoSpaceDN w:val="0"/>
        <w:adjustRightInd w:val="0"/>
        <w:spacing w:line="240" w:lineRule="auto"/>
        <w:jc w:val="both"/>
        <w:rPr>
          <w:rFonts w:ascii="Times New Roman" w:hAnsi="Times New Roman" w:cs="Times New Roman"/>
          <w:color w:val="000000"/>
          <w:sz w:val="21"/>
          <w:szCs w:val="21"/>
        </w:rPr>
      </w:pPr>
      <w:r w:rsidRPr="00033C6C">
        <w:rPr>
          <w:rFonts w:ascii="Times New Roman" w:hAnsi="Times New Roman" w:cs="Times New Roman"/>
          <w:color w:val="000000"/>
          <w:sz w:val="21"/>
          <w:szCs w:val="21"/>
        </w:rPr>
        <w:t xml:space="preserve">We refer to the Contract Agreement (“the Contract”) signed on </w:t>
      </w:r>
      <w:proofErr w:type="gramStart"/>
      <w:r w:rsidRPr="00033C6C">
        <w:rPr>
          <w:rFonts w:ascii="Times New Roman" w:hAnsi="Times New Roman" w:cs="Times New Roman"/>
          <w:i/>
          <w:iCs/>
          <w:color w:val="000000"/>
          <w:sz w:val="21"/>
          <w:szCs w:val="21"/>
        </w:rPr>
        <w:t>[ insert</w:t>
      </w:r>
      <w:proofErr w:type="gramEnd"/>
      <w:r w:rsidRPr="00033C6C">
        <w:rPr>
          <w:rFonts w:ascii="Times New Roman" w:hAnsi="Times New Roman" w:cs="Times New Roman"/>
          <w:i/>
          <w:iCs/>
          <w:color w:val="000000"/>
          <w:sz w:val="21"/>
          <w:szCs w:val="21"/>
        </w:rPr>
        <w:t xml:space="preserve">: </w:t>
      </w:r>
      <w:r w:rsidRPr="00033C6C">
        <w:rPr>
          <w:rFonts w:ascii="Times New Roman" w:hAnsi="Times New Roman" w:cs="Times New Roman"/>
          <w:b/>
          <w:bCs/>
          <w:i/>
          <w:iCs/>
          <w:color w:val="000000"/>
          <w:sz w:val="21"/>
          <w:szCs w:val="21"/>
        </w:rPr>
        <w:t>date</w:t>
      </w:r>
      <w:r w:rsidRPr="00033C6C">
        <w:rPr>
          <w:rFonts w:ascii="Times New Roman" w:hAnsi="Times New Roman" w:cs="Times New Roman"/>
          <w:i/>
          <w:iCs/>
          <w:color w:val="000000"/>
          <w:sz w:val="21"/>
          <w:szCs w:val="21"/>
        </w:rPr>
        <w:t xml:space="preserve">] </w:t>
      </w:r>
      <w:r w:rsidRPr="00033C6C">
        <w:rPr>
          <w:rFonts w:ascii="Times New Roman" w:hAnsi="Times New Roman" w:cs="Times New Roman"/>
          <w:color w:val="000000"/>
          <w:sz w:val="21"/>
          <w:szCs w:val="21"/>
        </w:rPr>
        <w:t xml:space="preserve">between you and </w:t>
      </w:r>
      <w:r w:rsidRPr="00033C6C">
        <w:rPr>
          <w:rFonts w:ascii="Times New Roman" w:hAnsi="Times New Roman" w:cs="Times New Roman"/>
          <w:i/>
          <w:iCs/>
          <w:color w:val="000000"/>
          <w:sz w:val="21"/>
          <w:szCs w:val="21"/>
        </w:rPr>
        <w:t xml:space="preserve">[ insert: </w:t>
      </w:r>
      <w:r w:rsidRPr="00033C6C">
        <w:rPr>
          <w:rFonts w:ascii="Times New Roman" w:hAnsi="Times New Roman" w:cs="Times New Roman"/>
          <w:b/>
          <w:bCs/>
          <w:i/>
          <w:iCs/>
          <w:color w:val="000000"/>
          <w:sz w:val="21"/>
          <w:szCs w:val="21"/>
        </w:rPr>
        <w:t>name of Supplier</w:t>
      </w:r>
      <w:r w:rsidRPr="00033C6C">
        <w:rPr>
          <w:rFonts w:ascii="Times New Roman" w:hAnsi="Times New Roman" w:cs="Times New Roman"/>
          <w:i/>
          <w:iCs/>
          <w:color w:val="000000"/>
          <w:sz w:val="21"/>
          <w:szCs w:val="21"/>
        </w:rPr>
        <w:t xml:space="preserve">] </w:t>
      </w:r>
      <w:r w:rsidRPr="00033C6C">
        <w:rPr>
          <w:rFonts w:ascii="Times New Roman" w:hAnsi="Times New Roman" w:cs="Times New Roman"/>
          <w:color w:val="000000"/>
          <w:sz w:val="21"/>
          <w:szCs w:val="21"/>
        </w:rPr>
        <w:t xml:space="preserve">(“the Supplier”) concerning the supply and delivery of </w:t>
      </w:r>
      <w:r w:rsidRPr="00033C6C">
        <w:rPr>
          <w:rFonts w:ascii="Times New Roman" w:hAnsi="Times New Roman" w:cs="Times New Roman"/>
          <w:i/>
          <w:iCs/>
          <w:color w:val="000000"/>
          <w:sz w:val="21"/>
          <w:szCs w:val="21"/>
        </w:rPr>
        <w:t xml:space="preserve">[ insert: </w:t>
      </w:r>
      <w:r w:rsidRPr="00033C6C">
        <w:rPr>
          <w:rFonts w:ascii="Times New Roman" w:hAnsi="Times New Roman" w:cs="Times New Roman"/>
          <w:b/>
          <w:bCs/>
          <w:i/>
          <w:iCs/>
          <w:color w:val="000000"/>
          <w:sz w:val="21"/>
          <w:szCs w:val="21"/>
        </w:rPr>
        <w:t>a brief description of the Goods</w:t>
      </w:r>
      <w:r w:rsidRPr="00033C6C">
        <w:rPr>
          <w:rFonts w:ascii="Times New Roman" w:hAnsi="Times New Roman" w:cs="Times New Roman"/>
          <w:i/>
          <w:iCs/>
          <w:color w:val="000000"/>
          <w:sz w:val="21"/>
          <w:szCs w:val="21"/>
        </w:rPr>
        <w:t>]</w:t>
      </w:r>
      <w:r w:rsidRPr="00033C6C">
        <w:rPr>
          <w:rFonts w:ascii="Times New Roman" w:hAnsi="Times New Roman" w:cs="Times New Roman"/>
          <w:color w:val="000000"/>
          <w:sz w:val="21"/>
          <w:szCs w:val="21"/>
        </w:rPr>
        <w:t xml:space="preserve">. By this letter we, the undersigned, </w:t>
      </w:r>
      <w:proofErr w:type="gramStart"/>
      <w:r w:rsidRPr="00033C6C">
        <w:rPr>
          <w:rFonts w:ascii="Times New Roman" w:hAnsi="Times New Roman" w:cs="Times New Roman"/>
          <w:i/>
          <w:iCs/>
          <w:color w:val="000000"/>
          <w:sz w:val="21"/>
          <w:szCs w:val="21"/>
        </w:rPr>
        <w:t>[ insert</w:t>
      </w:r>
      <w:proofErr w:type="gramEnd"/>
      <w:r w:rsidRPr="00033C6C">
        <w:rPr>
          <w:rFonts w:ascii="Times New Roman" w:hAnsi="Times New Roman" w:cs="Times New Roman"/>
          <w:i/>
          <w:iCs/>
          <w:color w:val="000000"/>
          <w:sz w:val="21"/>
          <w:szCs w:val="21"/>
        </w:rPr>
        <w:t xml:space="preserve">: </w:t>
      </w:r>
      <w:r w:rsidRPr="00033C6C">
        <w:rPr>
          <w:rFonts w:ascii="Times New Roman" w:hAnsi="Times New Roman" w:cs="Times New Roman"/>
          <w:b/>
          <w:bCs/>
          <w:i/>
          <w:iCs/>
          <w:color w:val="000000"/>
          <w:sz w:val="21"/>
          <w:szCs w:val="21"/>
        </w:rPr>
        <w:t>name of bank</w:t>
      </w:r>
      <w:r w:rsidRPr="00033C6C">
        <w:rPr>
          <w:rFonts w:ascii="Times New Roman" w:hAnsi="Times New Roman" w:cs="Times New Roman"/>
          <w:i/>
          <w:iCs/>
          <w:color w:val="000000"/>
          <w:sz w:val="21"/>
          <w:szCs w:val="21"/>
        </w:rPr>
        <w:t>]</w:t>
      </w:r>
      <w:r w:rsidRPr="00033C6C">
        <w:rPr>
          <w:rFonts w:ascii="Times New Roman" w:hAnsi="Times New Roman" w:cs="Times New Roman"/>
          <w:color w:val="000000"/>
          <w:sz w:val="21"/>
          <w:szCs w:val="21"/>
        </w:rPr>
        <w:t xml:space="preserve">, a bank (or company) organized under the laws of </w:t>
      </w:r>
      <w:r w:rsidRPr="00033C6C">
        <w:rPr>
          <w:rFonts w:ascii="Times New Roman" w:hAnsi="Times New Roman" w:cs="Times New Roman"/>
          <w:i/>
          <w:iCs/>
          <w:color w:val="000000"/>
          <w:sz w:val="21"/>
          <w:szCs w:val="21"/>
        </w:rPr>
        <w:t xml:space="preserve">[ insert: </w:t>
      </w:r>
      <w:r w:rsidRPr="00033C6C">
        <w:rPr>
          <w:rFonts w:ascii="Times New Roman" w:hAnsi="Times New Roman" w:cs="Times New Roman"/>
          <w:b/>
          <w:bCs/>
          <w:i/>
          <w:iCs/>
          <w:color w:val="000000"/>
          <w:sz w:val="21"/>
          <w:szCs w:val="21"/>
        </w:rPr>
        <w:t>country of bank</w:t>
      </w:r>
      <w:r w:rsidRPr="00033C6C">
        <w:rPr>
          <w:rFonts w:ascii="Times New Roman" w:hAnsi="Times New Roman" w:cs="Times New Roman"/>
          <w:i/>
          <w:iCs/>
          <w:color w:val="000000"/>
          <w:sz w:val="21"/>
          <w:szCs w:val="21"/>
        </w:rPr>
        <w:t xml:space="preserve">] </w:t>
      </w:r>
      <w:r w:rsidRPr="00033C6C">
        <w:rPr>
          <w:rFonts w:ascii="Times New Roman" w:hAnsi="Times New Roman" w:cs="Times New Roman"/>
          <w:color w:val="000000"/>
          <w:sz w:val="21"/>
          <w:szCs w:val="21"/>
        </w:rPr>
        <w:t xml:space="preserve">and having its registered/principal office at </w:t>
      </w:r>
      <w:r w:rsidRPr="00033C6C">
        <w:rPr>
          <w:rFonts w:ascii="Times New Roman" w:hAnsi="Times New Roman" w:cs="Times New Roman"/>
          <w:i/>
          <w:iCs/>
          <w:color w:val="000000"/>
          <w:sz w:val="21"/>
          <w:szCs w:val="21"/>
        </w:rPr>
        <w:t xml:space="preserve">[ insert: </w:t>
      </w:r>
      <w:r w:rsidRPr="00033C6C">
        <w:rPr>
          <w:rFonts w:ascii="Times New Roman" w:hAnsi="Times New Roman" w:cs="Times New Roman"/>
          <w:b/>
          <w:bCs/>
          <w:i/>
          <w:iCs/>
          <w:color w:val="000000"/>
          <w:sz w:val="21"/>
          <w:szCs w:val="21"/>
        </w:rPr>
        <w:t>address of bank</w:t>
      </w:r>
      <w:r w:rsidRPr="00033C6C">
        <w:rPr>
          <w:rFonts w:ascii="Times New Roman" w:hAnsi="Times New Roman" w:cs="Times New Roman"/>
          <w:i/>
          <w:iCs/>
          <w:color w:val="000000"/>
          <w:sz w:val="21"/>
          <w:szCs w:val="21"/>
        </w:rPr>
        <w:t>]</w:t>
      </w:r>
      <w:r w:rsidRPr="00033C6C">
        <w:rPr>
          <w:rFonts w:ascii="Times New Roman" w:hAnsi="Times New Roman" w:cs="Times New Roman"/>
          <w:color w:val="000000"/>
          <w:sz w:val="21"/>
          <w:szCs w:val="21"/>
        </w:rPr>
        <w:t xml:space="preserve">, (hereinafter, “the Bank”) do hereby jointly and severally with the Supplier irrevocably guarantee payment owed to you by the Supplier, pursuant to the Contract, up to the sum of </w:t>
      </w:r>
      <w:r w:rsidRPr="00033C6C">
        <w:rPr>
          <w:rFonts w:ascii="Times New Roman" w:hAnsi="Times New Roman" w:cs="Times New Roman"/>
          <w:i/>
          <w:iCs/>
          <w:color w:val="000000"/>
          <w:sz w:val="21"/>
          <w:szCs w:val="21"/>
        </w:rPr>
        <w:t xml:space="preserve">[ insert: </w:t>
      </w:r>
      <w:r w:rsidRPr="00033C6C">
        <w:rPr>
          <w:rFonts w:ascii="Times New Roman" w:hAnsi="Times New Roman" w:cs="Times New Roman"/>
          <w:b/>
          <w:bCs/>
          <w:i/>
          <w:iCs/>
          <w:color w:val="000000"/>
          <w:sz w:val="21"/>
          <w:szCs w:val="21"/>
        </w:rPr>
        <w:t>amount in numbers and words</w:t>
      </w:r>
      <w:r w:rsidRPr="00033C6C">
        <w:rPr>
          <w:rFonts w:ascii="Times New Roman" w:hAnsi="Times New Roman" w:cs="Times New Roman"/>
          <w:i/>
          <w:iCs/>
          <w:color w:val="000000"/>
          <w:sz w:val="21"/>
          <w:szCs w:val="21"/>
        </w:rPr>
        <w:t>]</w:t>
      </w:r>
      <w:r w:rsidRPr="00033C6C">
        <w:rPr>
          <w:rFonts w:ascii="Times New Roman" w:hAnsi="Times New Roman" w:cs="Times New Roman"/>
          <w:color w:val="000000"/>
          <w:sz w:val="21"/>
          <w:szCs w:val="21"/>
        </w:rPr>
        <w:t xml:space="preserve">. </w:t>
      </w:r>
    </w:p>
    <w:p w14:paraId="74EEF15C" w14:textId="670F66A3" w:rsidR="00BB5E3F" w:rsidRPr="00033C6C" w:rsidRDefault="00BB5E3F" w:rsidP="00BB5E3F">
      <w:pPr>
        <w:autoSpaceDE w:val="0"/>
        <w:autoSpaceDN w:val="0"/>
        <w:adjustRightInd w:val="0"/>
        <w:spacing w:line="240" w:lineRule="auto"/>
        <w:jc w:val="both"/>
        <w:rPr>
          <w:rFonts w:ascii="Times New Roman" w:hAnsi="Times New Roman" w:cs="Times New Roman"/>
          <w:color w:val="000000"/>
          <w:sz w:val="21"/>
          <w:szCs w:val="21"/>
        </w:rPr>
      </w:pPr>
      <w:r w:rsidRPr="00033C6C">
        <w:rPr>
          <w:rFonts w:ascii="Times New Roman" w:hAnsi="Times New Roman" w:cs="Times New Roman"/>
          <w:color w:val="000000"/>
          <w:sz w:val="21"/>
          <w:szCs w:val="21"/>
        </w:rPr>
        <w:t xml:space="preserve">We undertake to make payment under this Letter of Guarantee upon receipt by us of your first written demand signed by your duly authorized officer declaring the Supplier to be in default under the Contract and without cavil or argument any sum or sums within the above-named limits, without your need to prove or show grounds or reasons for your demand and without the right of the Supplier to dispute or question such demand. Our liability under this Letter of Guarantee shall be to pay to you whichever is the lesser of the sum so requested or the amount then guaranteed under this Letter in respect of any demand duly made under this Letter prior to expiry of this Letter of Guarantee, without being entitled to inquire whether or not this payment is lawfully demanded. </w:t>
      </w:r>
    </w:p>
    <w:p w14:paraId="70ABF2FF" w14:textId="54E1696F" w:rsidR="00BB5E3F" w:rsidRPr="00033C6C" w:rsidRDefault="00BB5E3F" w:rsidP="00BB5E3F">
      <w:pPr>
        <w:autoSpaceDE w:val="0"/>
        <w:autoSpaceDN w:val="0"/>
        <w:adjustRightInd w:val="0"/>
        <w:spacing w:line="240" w:lineRule="auto"/>
        <w:jc w:val="both"/>
        <w:rPr>
          <w:rFonts w:ascii="Times New Roman" w:hAnsi="Times New Roman" w:cs="Times New Roman"/>
          <w:color w:val="000000"/>
          <w:sz w:val="21"/>
          <w:szCs w:val="21"/>
        </w:rPr>
      </w:pPr>
      <w:r w:rsidRPr="00033C6C">
        <w:rPr>
          <w:rFonts w:ascii="Times New Roman" w:hAnsi="Times New Roman" w:cs="Times New Roman"/>
          <w:color w:val="000000"/>
          <w:sz w:val="21"/>
          <w:szCs w:val="21"/>
        </w:rPr>
        <w:t xml:space="preserve">This Letter of Guarantee shall be valid from the date of issue until the date of expiration of the guarantee, as governed by the Contract. Except for the documents herein specified, no other documents or other action shall be required, notwithstanding any applicable law or regulation. Our liability under this Letter of Guarantee shall become null and void immediately upon its expiry, whether it is returned or not, and no claim may be made under this Letter after such expiry or after the aggregate of the sums paid by us to you shall equal the sums guaranteed under this Letter, whichever is the earlier. All notices to be given under this Letter shall be given by registered (airmail) post to the addressee at the address herein set out or as otherwise advised by and between the parties hereto. </w:t>
      </w:r>
    </w:p>
    <w:p w14:paraId="099CB624" w14:textId="6696A894" w:rsidR="00BB5E3F" w:rsidRPr="00033C6C" w:rsidRDefault="00BB5E3F" w:rsidP="00BB5E3F">
      <w:pPr>
        <w:autoSpaceDE w:val="0"/>
        <w:autoSpaceDN w:val="0"/>
        <w:adjustRightInd w:val="0"/>
        <w:spacing w:line="240" w:lineRule="auto"/>
        <w:jc w:val="both"/>
        <w:rPr>
          <w:rFonts w:ascii="Times New Roman" w:hAnsi="Times New Roman" w:cs="Times New Roman"/>
          <w:color w:val="000000"/>
          <w:sz w:val="21"/>
          <w:szCs w:val="21"/>
        </w:rPr>
      </w:pPr>
      <w:r w:rsidRPr="00033C6C">
        <w:rPr>
          <w:rFonts w:ascii="Times New Roman" w:hAnsi="Times New Roman" w:cs="Times New Roman"/>
          <w:color w:val="000000"/>
          <w:sz w:val="21"/>
          <w:szCs w:val="21"/>
        </w:rPr>
        <w:t xml:space="preserve">This guarantee shall expire no later than the ____ day of _________, 2_____, and any demand for payment under it must be received by us at this office on or before that date </w:t>
      </w:r>
      <w:r w:rsidRPr="00033C6C">
        <w:rPr>
          <w:rFonts w:ascii="Times New Roman" w:hAnsi="Times New Roman" w:cs="Times New Roman"/>
          <w:b/>
          <w:i/>
          <w:color w:val="000000"/>
          <w:sz w:val="21"/>
          <w:szCs w:val="21"/>
        </w:rPr>
        <w:t>(Valid for 60 days beyond all contractual obligations including warranty obligation)</w:t>
      </w:r>
    </w:p>
    <w:p w14:paraId="5C04302F" w14:textId="77777777" w:rsidR="00BB5E3F" w:rsidRPr="00033C6C" w:rsidRDefault="00BB5E3F" w:rsidP="00BB5E3F">
      <w:pPr>
        <w:autoSpaceDE w:val="0"/>
        <w:autoSpaceDN w:val="0"/>
        <w:adjustRightInd w:val="0"/>
        <w:spacing w:line="240" w:lineRule="auto"/>
        <w:jc w:val="both"/>
        <w:rPr>
          <w:rFonts w:ascii="Times New Roman" w:hAnsi="Times New Roman" w:cs="Times New Roman"/>
          <w:color w:val="000000"/>
          <w:sz w:val="21"/>
          <w:szCs w:val="21"/>
        </w:rPr>
      </w:pPr>
      <w:r w:rsidRPr="00033C6C">
        <w:rPr>
          <w:rFonts w:ascii="Times New Roman" w:hAnsi="Times New Roman" w:cs="Times New Roman"/>
          <w:color w:val="000000"/>
          <w:sz w:val="21"/>
          <w:szCs w:val="21"/>
        </w:rPr>
        <w:t xml:space="preserve">We hereby agree that any part of the Contract may be amended, renewed, extended, modified, compromised, released, or discharged by mutual agreement between you and the Supplier, and this security may be exchanged or surrendered without in any way impairing or affecting our liabilities hereunder without notice to us and without the necessity for any additional endorsement, consent, or guarantee by us, provided, however, that the sum guaranteed shall not be increased or decreased. </w:t>
      </w:r>
    </w:p>
    <w:p w14:paraId="0DFB0FAA" w14:textId="3CCE2D20" w:rsidR="00BB5E3F" w:rsidRPr="00033C6C" w:rsidRDefault="00BB5E3F" w:rsidP="00BB5E3F">
      <w:pPr>
        <w:autoSpaceDE w:val="0"/>
        <w:autoSpaceDN w:val="0"/>
        <w:adjustRightInd w:val="0"/>
        <w:spacing w:line="240" w:lineRule="auto"/>
        <w:jc w:val="both"/>
        <w:rPr>
          <w:rFonts w:ascii="Times New Roman" w:hAnsi="Times New Roman" w:cs="Times New Roman"/>
          <w:color w:val="000000"/>
          <w:sz w:val="21"/>
          <w:szCs w:val="21"/>
        </w:rPr>
      </w:pPr>
      <w:r w:rsidRPr="00033C6C">
        <w:rPr>
          <w:rFonts w:ascii="Times New Roman" w:hAnsi="Times New Roman" w:cs="Times New Roman"/>
          <w:color w:val="000000"/>
          <w:sz w:val="21"/>
          <w:szCs w:val="21"/>
        </w:rPr>
        <w:t xml:space="preserve">No action, event, or condition that by any applicable law should operate to discharge us from liability hereunder shall have any effect, and we hereby waive any right we may have to apply such law, so that in all respects our liability hereunder shall be irrevocable and, except as stated herein, unconditional in all respects. </w:t>
      </w:r>
    </w:p>
    <w:p w14:paraId="73949B23" w14:textId="77777777" w:rsidR="00BB5E3F" w:rsidRPr="00033C6C" w:rsidRDefault="00BB5E3F" w:rsidP="00BB5E3F">
      <w:pPr>
        <w:autoSpaceDE w:val="0"/>
        <w:autoSpaceDN w:val="0"/>
        <w:adjustRightInd w:val="0"/>
        <w:spacing w:line="240" w:lineRule="auto"/>
        <w:jc w:val="both"/>
        <w:rPr>
          <w:rFonts w:ascii="Times New Roman" w:hAnsi="Times New Roman" w:cs="Times New Roman"/>
          <w:color w:val="000000"/>
          <w:sz w:val="21"/>
          <w:szCs w:val="21"/>
        </w:rPr>
      </w:pPr>
      <w:r w:rsidRPr="00033C6C">
        <w:rPr>
          <w:rFonts w:ascii="Times New Roman" w:hAnsi="Times New Roman" w:cs="Times New Roman"/>
          <w:color w:val="000000"/>
          <w:sz w:val="21"/>
          <w:szCs w:val="21"/>
        </w:rPr>
        <w:t xml:space="preserve">For and on behalf of the Bank </w:t>
      </w:r>
    </w:p>
    <w:p w14:paraId="27107844" w14:textId="77777777" w:rsidR="00BB5E3F" w:rsidRPr="00033C6C" w:rsidRDefault="00BB5E3F" w:rsidP="00BB5E3F">
      <w:pPr>
        <w:autoSpaceDE w:val="0"/>
        <w:autoSpaceDN w:val="0"/>
        <w:adjustRightInd w:val="0"/>
        <w:spacing w:line="240" w:lineRule="auto"/>
        <w:jc w:val="both"/>
        <w:rPr>
          <w:rFonts w:ascii="Times New Roman" w:hAnsi="Times New Roman" w:cs="Times New Roman"/>
          <w:color w:val="000000"/>
          <w:sz w:val="21"/>
          <w:szCs w:val="21"/>
        </w:rPr>
      </w:pPr>
      <w:r w:rsidRPr="00033C6C">
        <w:rPr>
          <w:rFonts w:ascii="Times New Roman" w:hAnsi="Times New Roman" w:cs="Times New Roman"/>
          <w:color w:val="000000"/>
          <w:sz w:val="21"/>
          <w:szCs w:val="21"/>
        </w:rPr>
        <w:t xml:space="preserve">Signed: _____________________ </w:t>
      </w:r>
    </w:p>
    <w:p w14:paraId="3DE28792" w14:textId="77777777" w:rsidR="00BB5E3F" w:rsidRPr="00033C6C" w:rsidRDefault="00BB5E3F" w:rsidP="00BB5E3F">
      <w:pPr>
        <w:autoSpaceDE w:val="0"/>
        <w:autoSpaceDN w:val="0"/>
        <w:adjustRightInd w:val="0"/>
        <w:spacing w:line="240" w:lineRule="auto"/>
        <w:jc w:val="both"/>
        <w:rPr>
          <w:rFonts w:ascii="Times New Roman" w:hAnsi="Times New Roman" w:cs="Times New Roman"/>
          <w:color w:val="000000"/>
          <w:sz w:val="21"/>
          <w:szCs w:val="21"/>
        </w:rPr>
      </w:pPr>
      <w:r w:rsidRPr="00033C6C">
        <w:rPr>
          <w:rFonts w:ascii="Times New Roman" w:hAnsi="Times New Roman" w:cs="Times New Roman"/>
          <w:color w:val="000000"/>
          <w:sz w:val="21"/>
          <w:szCs w:val="21"/>
        </w:rPr>
        <w:t xml:space="preserve">Date: ______________________ in the capacity of: </w:t>
      </w:r>
      <w:proofErr w:type="gramStart"/>
      <w:r w:rsidRPr="00033C6C">
        <w:rPr>
          <w:rFonts w:ascii="Times New Roman" w:hAnsi="Times New Roman" w:cs="Times New Roman"/>
          <w:i/>
          <w:iCs/>
          <w:color w:val="000000"/>
          <w:sz w:val="21"/>
          <w:szCs w:val="21"/>
        </w:rPr>
        <w:t>[ insert</w:t>
      </w:r>
      <w:proofErr w:type="gramEnd"/>
      <w:r w:rsidRPr="00033C6C">
        <w:rPr>
          <w:rFonts w:ascii="Times New Roman" w:hAnsi="Times New Roman" w:cs="Times New Roman"/>
          <w:i/>
          <w:iCs/>
          <w:color w:val="000000"/>
          <w:sz w:val="21"/>
          <w:szCs w:val="21"/>
        </w:rPr>
        <w:t xml:space="preserve">: </w:t>
      </w:r>
      <w:r w:rsidRPr="00033C6C">
        <w:rPr>
          <w:rFonts w:ascii="Times New Roman" w:hAnsi="Times New Roman" w:cs="Times New Roman"/>
          <w:b/>
          <w:bCs/>
          <w:i/>
          <w:iCs/>
          <w:color w:val="000000"/>
          <w:sz w:val="21"/>
          <w:szCs w:val="21"/>
        </w:rPr>
        <w:t>title or other appropriate designation</w:t>
      </w:r>
      <w:r w:rsidRPr="00033C6C">
        <w:rPr>
          <w:rFonts w:ascii="Times New Roman" w:hAnsi="Times New Roman" w:cs="Times New Roman"/>
          <w:i/>
          <w:iCs/>
          <w:color w:val="000000"/>
          <w:sz w:val="21"/>
          <w:szCs w:val="21"/>
        </w:rPr>
        <w:t xml:space="preserve">] </w:t>
      </w:r>
    </w:p>
    <w:p w14:paraId="73E52CE5" w14:textId="22721258" w:rsidR="00BB5E3F" w:rsidRDefault="00BB5E3F" w:rsidP="00BB5E3F">
      <w:pPr>
        <w:spacing w:after="0" w:line="240" w:lineRule="auto"/>
        <w:rPr>
          <w:rFonts w:ascii="Times New Roman" w:hAnsi="Times New Roman" w:cs="Times New Roman"/>
          <w:color w:val="000000"/>
          <w:sz w:val="21"/>
          <w:szCs w:val="21"/>
        </w:rPr>
      </w:pPr>
      <w:r w:rsidRPr="00033C6C">
        <w:rPr>
          <w:rFonts w:ascii="Times New Roman" w:hAnsi="Times New Roman" w:cs="Times New Roman"/>
          <w:color w:val="000000"/>
          <w:sz w:val="21"/>
          <w:szCs w:val="21"/>
        </w:rPr>
        <w:t>Common Seal of the Bank:</w:t>
      </w:r>
    </w:p>
    <w:p w14:paraId="0D366D73" w14:textId="77777777" w:rsidR="00BB5E3F" w:rsidRDefault="00BB5E3F">
      <w:pPr>
        <w:rPr>
          <w:rFonts w:ascii="Times New Roman" w:hAnsi="Times New Roman" w:cs="Times New Roman"/>
          <w:color w:val="000000"/>
          <w:sz w:val="21"/>
          <w:szCs w:val="21"/>
        </w:rPr>
      </w:pPr>
      <w:r>
        <w:rPr>
          <w:rFonts w:ascii="Times New Roman" w:hAnsi="Times New Roman" w:cs="Times New Roman"/>
          <w:color w:val="000000"/>
          <w:sz w:val="21"/>
          <w:szCs w:val="21"/>
        </w:rPr>
        <w:br w:type="page"/>
      </w:r>
    </w:p>
    <w:p w14:paraId="0A38DEB4" w14:textId="77777777" w:rsidR="00BE49AA" w:rsidRPr="0018646D" w:rsidRDefault="00BE49AA" w:rsidP="00BE49AA">
      <w:pPr>
        <w:pStyle w:val="NoSpacing"/>
        <w:jc w:val="right"/>
        <w:rPr>
          <w:rFonts w:ascii="Times New Roman" w:hAnsi="Times New Roman" w:cs="Times New Roman"/>
          <w:b/>
          <w:u w:val="single"/>
        </w:rPr>
      </w:pPr>
      <w:r>
        <w:rPr>
          <w:rFonts w:ascii="Times New Roman" w:hAnsi="Times New Roman" w:cs="Times New Roman"/>
          <w:b/>
          <w:u w:val="single"/>
        </w:rPr>
        <w:lastRenderedPageBreak/>
        <w:t>ANNEXURE – IV</w:t>
      </w:r>
    </w:p>
    <w:p w14:paraId="02696C47" w14:textId="7FB705A5" w:rsidR="00BE49AA" w:rsidRPr="00BE49AA" w:rsidRDefault="00BE49AA" w:rsidP="00BE49AA">
      <w:pPr>
        <w:pStyle w:val="NoSpacing"/>
        <w:jc w:val="center"/>
        <w:rPr>
          <w:rFonts w:ascii="Times New Roman" w:hAnsi="Times New Roman" w:cs="Times New Roman"/>
          <w:b/>
          <w:bCs/>
          <w:u w:val="single"/>
        </w:rPr>
      </w:pPr>
      <w:r w:rsidRPr="00BE49AA">
        <w:rPr>
          <w:rFonts w:ascii="Times New Roman" w:hAnsi="Times New Roman" w:cs="Times New Roman"/>
          <w:b/>
          <w:bCs/>
          <w:u w:val="single"/>
        </w:rPr>
        <w:t>CONTRACT AGREEMENT FORM</w:t>
      </w:r>
    </w:p>
    <w:p w14:paraId="216BA03C" w14:textId="77777777" w:rsidR="00BE49AA" w:rsidRPr="00BE49AA" w:rsidRDefault="00BE49AA" w:rsidP="00A4267A">
      <w:pPr>
        <w:pStyle w:val="NoSpacing"/>
        <w:spacing w:line="240" w:lineRule="auto"/>
        <w:rPr>
          <w:rFonts w:ascii="Times New Roman" w:hAnsi="Times New Roman" w:cs="Times New Roman"/>
        </w:rPr>
      </w:pPr>
      <w:r w:rsidRPr="00BE49AA">
        <w:rPr>
          <w:rFonts w:ascii="Times New Roman" w:hAnsi="Times New Roman" w:cs="Times New Roman"/>
          <w:b/>
          <w:bCs/>
        </w:rPr>
        <w:t>THIS AGREEMENT</w:t>
      </w:r>
      <w:r w:rsidRPr="00BE49AA">
        <w:rPr>
          <w:rFonts w:ascii="Times New Roman" w:hAnsi="Times New Roman" w:cs="Times New Roman"/>
        </w:rPr>
        <w:t xml:space="preserve"> made the ……………. Day of…………….. , 20... Between ... ……</w:t>
      </w:r>
      <w:proofErr w:type="gramStart"/>
      <w:r w:rsidRPr="00BE49AA">
        <w:rPr>
          <w:rFonts w:ascii="Times New Roman" w:hAnsi="Times New Roman" w:cs="Times New Roman"/>
        </w:rPr>
        <w:t>.(</w:t>
      </w:r>
      <w:proofErr w:type="gramEnd"/>
      <w:r w:rsidRPr="00BE49AA">
        <w:rPr>
          <w:rFonts w:ascii="Times New Roman" w:hAnsi="Times New Roman" w:cs="Times New Roman"/>
        </w:rPr>
        <w:t xml:space="preserve">Name of purchaser)of ... (Country of Purchaser) (hereinafter called “the Purchaser”) of the one part and ... (Name of Supplier) of ... (City and Country of Supplier) (hereinafter called “the Supplier”) of the other part : </w:t>
      </w:r>
    </w:p>
    <w:p w14:paraId="38EED95E" w14:textId="19D796A9" w:rsidR="00432B4F" w:rsidRPr="00BE49AA" w:rsidRDefault="00BE49AA" w:rsidP="00A4267A">
      <w:pPr>
        <w:pStyle w:val="NoSpacing"/>
        <w:spacing w:line="240" w:lineRule="auto"/>
        <w:rPr>
          <w:rFonts w:ascii="Times New Roman" w:hAnsi="Times New Roman" w:cs="Times New Roman"/>
        </w:rPr>
      </w:pPr>
      <w:r w:rsidRPr="00BE49AA">
        <w:rPr>
          <w:rFonts w:ascii="Times New Roman" w:hAnsi="Times New Roman" w:cs="Times New Roman"/>
          <w:b/>
          <w:bCs/>
        </w:rPr>
        <w:t>WHEREAS</w:t>
      </w:r>
      <w:r w:rsidRPr="00BE49AA">
        <w:rPr>
          <w:rFonts w:ascii="Times New Roman" w:hAnsi="Times New Roman" w:cs="Times New Roman"/>
        </w:rPr>
        <w:t xml:space="preserve"> the Purchaser </w:t>
      </w:r>
      <w:r w:rsidR="00B907AE">
        <w:rPr>
          <w:rFonts w:ascii="Times New Roman" w:hAnsi="Times New Roman" w:cs="Times New Roman"/>
        </w:rPr>
        <w:t xml:space="preserve">is desirous of engaging the services provider in respect of catering services at hostels of Purchaser at Rajendranagar for consideration to be mutually agree upon by the parties. Whereas the Institute is desirous of appointing (Name of supplier) as its service provider to provide catering </w:t>
      </w:r>
      <w:r w:rsidR="00432B4F">
        <w:rPr>
          <w:rFonts w:ascii="Times New Roman" w:hAnsi="Times New Roman" w:cs="Times New Roman"/>
        </w:rPr>
        <w:t>services as per the contract document and the contractor is desirous of being appointed thus.</w:t>
      </w:r>
      <w:r w:rsidR="00A4267A">
        <w:rPr>
          <w:rFonts w:ascii="Times New Roman" w:hAnsi="Times New Roman" w:cs="Times New Roman"/>
        </w:rPr>
        <w:t xml:space="preserve">  Now this agreement witnesses that in consideration of the above and of the covenants of the parties contained herein, the Institute hereby engages (Name of Supplier) as its contractor for providing the services, the scope of which is specified in the contract document which is accepted by the contractor on the mutual terms and conditions</w:t>
      </w:r>
    </w:p>
    <w:p w14:paraId="3E15C523" w14:textId="7EBB9846" w:rsidR="00BE49AA" w:rsidRPr="00BE49AA" w:rsidRDefault="00A4267A" w:rsidP="00A4267A">
      <w:pPr>
        <w:pStyle w:val="NoSpacing"/>
        <w:spacing w:line="240" w:lineRule="auto"/>
        <w:rPr>
          <w:rFonts w:ascii="Times New Roman" w:hAnsi="Times New Roman" w:cs="Times New Roman"/>
        </w:rPr>
      </w:pPr>
      <w:r>
        <w:rPr>
          <w:rFonts w:ascii="Times New Roman" w:hAnsi="Times New Roman" w:cs="Times New Roman"/>
        </w:rPr>
        <w:t>The period of contract is commencing from ____________ to ____________.  The agreement shall automatically ceases from __________________ unless further on mutual agreement by NIPHM and the Service provider.</w:t>
      </w:r>
    </w:p>
    <w:p w14:paraId="6438AF52" w14:textId="77777777" w:rsidR="00BE49AA" w:rsidRPr="00BE49AA" w:rsidRDefault="00BE49AA" w:rsidP="00BE49AA">
      <w:pPr>
        <w:pStyle w:val="NoSpacing"/>
        <w:rPr>
          <w:rFonts w:ascii="Times New Roman" w:hAnsi="Times New Roman" w:cs="Times New Roman"/>
          <w:b/>
          <w:bCs/>
        </w:rPr>
      </w:pPr>
      <w:r w:rsidRPr="00BE49AA">
        <w:rPr>
          <w:rFonts w:ascii="Times New Roman" w:hAnsi="Times New Roman" w:cs="Times New Roman"/>
          <w:b/>
          <w:bCs/>
        </w:rPr>
        <w:t xml:space="preserve">NOW THIS AGREEMENT WITNESSETH AS FOLLOWS: </w:t>
      </w:r>
    </w:p>
    <w:p w14:paraId="4D9F5CF2" w14:textId="50EBCA1B" w:rsidR="00BE49AA" w:rsidRPr="00BE49AA" w:rsidRDefault="00BE49AA" w:rsidP="00BE49AA">
      <w:pPr>
        <w:pStyle w:val="NoSpacing"/>
        <w:spacing w:line="240" w:lineRule="auto"/>
        <w:rPr>
          <w:rFonts w:ascii="Times New Roman" w:hAnsi="Times New Roman" w:cs="Times New Roman"/>
        </w:rPr>
      </w:pPr>
      <w:r w:rsidRPr="00BE49AA">
        <w:rPr>
          <w:rFonts w:ascii="Times New Roman" w:hAnsi="Times New Roman" w:cs="Times New Roman"/>
        </w:rPr>
        <w:t xml:space="preserve">1. In this Agreement words and expressions shall have the same meanings as are respectively assigned to them in the Conditions of Contract referred to. The following documents shall constitute the Contract between the Purchaser and the Supplier, and each shall be read and construed as an integral part of the Contract: </w:t>
      </w:r>
    </w:p>
    <w:p w14:paraId="75BD9B22" w14:textId="77777777" w:rsidR="00BE49AA" w:rsidRPr="00BE49AA" w:rsidRDefault="00BE49AA" w:rsidP="009A22A0">
      <w:pPr>
        <w:pStyle w:val="NoSpacing"/>
        <w:spacing w:line="240" w:lineRule="auto"/>
        <w:rPr>
          <w:rFonts w:ascii="Times New Roman" w:hAnsi="Times New Roman" w:cs="Times New Roman"/>
        </w:rPr>
      </w:pPr>
      <w:r w:rsidRPr="00BE49AA">
        <w:rPr>
          <w:rFonts w:ascii="Times New Roman" w:hAnsi="Times New Roman" w:cs="Times New Roman"/>
        </w:rPr>
        <w:t xml:space="preserve">(a) This Contract Agreement </w:t>
      </w:r>
    </w:p>
    <w:p w14:paraId="05F564C9" w14:textId="77777777" w:rsidR="00BE49AA" w:rsidRPr="00BE49AA" w:rsidRDefault="00BE49AA" w:rsidP="009A22A0">
      <w:pPr>
        <w:pStyle w:val="NoSpacing"/>
        <w:spacing w:line="240" w:lineRule="auto"/>
        <w:rPr>
          <w:rFonts w:ascii="Times New Roman" w:hAnsi="Times New Roman" w:cs="Times New Roman"/>
        </w:rPr>
      </w:pPr>
      <w:r w:rsidRPr="00BE49AA">
        <w:rPr>
          <w:rFonts w:ascii="Times New Roman" w:hAnsi="Times New Roman" w:cs="Times New Roman"/>
        </w:rPr>
        <w:t xml:space="preserve">(b) Instruction to bidder </w:t>
      </w:r>
    </w:p>
    <w:p w14:paraId="32282932" w14:textId="77777777" w:rsidR="00BE49AA" w:rsidRPr="00BE49AA" w:rsidRDefault="00BE49AA" w:rsidP="009A22A0">
      <w:pPr>
        <w:pStyle w:val="NoSpacing"/>
        <w:spacing w:line="240" w:lineRule="auto"/>
        <w:rPr>
          <w:rFonts w:ascii="Times New Roman" w:hAnsi="Times New Roman" w:cs="Times New Roman"/>
        </w:rPr>
      </w:pPr>
      <w:r w:rsidRPr="00BE49AA">
        <w:rPr>
          <w:rFonts w:ascii="Times New Roman" w:hAnsi="Times New Roman" w:cs="Times New Roman"/>
        </w:rPr>
        <w:t xml:space="preserve">(c) General Conditions of Contract </w:t>
      </w:r>
    </w:p>
    <w:p w14:paraId="49C12327" w14:textId="77777777" w:rsidR="00BE49AA" w:rsidRPr="00BE49AA" w:rsidRDefault="00BE49AA" w:rsidP="009A22A0">
      <w:pPr>
        <w:pStyle w:val="NoSpacing"/>
        <w:spacing w:line="240" w:lineRule="auto"/>
        <w:rPr>
          <w:rFonts w:ascii="Times New Roman" w:hAnsi="Times New Roman" w:cs="Times New Roman"/>
        </w:rPr>
      </w:pPr>
      <w:r w:rsidRPr="00BE49AA">
        <w:rPr>
          <w:rFonts w:ascii="Times New Roman" w:hAnsi="Times New Roman" w:cs="Times New Roman"/>
        </w:rPr>
        <w:t xml:space="preserve">(d) Technical Requirements (including Schedule of Requirements and Technical Specifications) </w:t>
      </w:r>
    </w:p>
    <w:p w14:paraId="116E6DA8" w14:textId="77777777" w:rsidR="00BE49AA" w:rsidRPr="00BE49AA" w:rsidRDefault="00BE49AA" w:rsidP="009A22A0">
      <w:pPr>
        <w:pStyle w:val="NoSpacing"/>
        <w:spacing w:line="240" w:lineRule="auto"/>
        <w:rPr>
          <w:rFonts w:ascii="Times New Roman" w:hAnsi="Times New Roman" w:cs="Times New Roman"/>
        </w:rPr>
      </w:pPr>
      <w:r w:rsidRPr="00BE49AA">
        <w:rPr>
          <w:rFonts w:ascii="Times New Roman" w:hAnsi="Times New Roman" w:cs="Times New Roman"/>
        </w:rPr>
        <w:t xml:space="preserve">(e) The Supplier’s Bid and original Price Schedules </w:t>
      </w:r>
    </w:p>
    <w:p w14:paraId="54717B61" w14:textId="77777777" w:rsidR="00BE49AA" w:rsidRPr="00BE49AA" w:rsidRDefault="00BE49AA" w:rsidP="009A22A0">
      <w:pPr>
        <w:pStyle w:val="NoSpacing"/>
        <w:spacing w:line="240" w:lineRule="auto"/>
        <w:rPr>
          <w:rFonts w:ascii="Times New Roman" w:hAnsi="Times New Roman" w:cs="Times New Roman"/>
        </w:rPr>
      </w:pPr>
      <w:r w:rsidRPr="00BE49AA">
        <w:rPr>
          <w:rFonts w:ascii="Times New Roman" w:hAnsi="Times New Roman" w:cs="Times New Roman"/>
        </w:rPr>
        <w:t xml:space="preserve">(f) The Schedule of Requirements </w:t>
      </w:r>
    </w:p>
    <w:p w14:paraId="20971EAB" w14:textId="77777777" w:rsidR="00BE49AA" w:rsidRPr="00BE49AA" w:rsidRDefault="00BE49AA" w:rsidP="009A22A0">
      <w:pPr>
        <w:pStyle w:val="NoSpacing"/>
        <w:spacing w:line="240" w:lineRule="auto"/>
        <w:rPr>
          <w:rFonts w:ascii="Times New Roman" w:hAnsi="Times New Roman" w:cs="Times New Roman"/>
        </w:rPr>
      </w:pPr>
      <w:r w:rsidRPr="00BE49AA">
        <w:rPr>
          <w:rFonts w:ascii="Times New Roman" w:hAnsi="Times New Roman" w:cs="Times New Roman"/>
        </w:rPr>
        <w:t xml:space="preserve">(g) The Purchaser’s Notification of Award </w:t>
      </w:r>
    </w:p>
    <w:p w14:paraId="54071C11" w14:textId="77777777" w:rsidR="00BE49AA" w:rsidRPr="00B907AE" w:rsidRDefault="00BE49AA" w:rsidP="00BE49AA">
      <w:pPr>
        <w:pStyle w:val="NoSpacing"/>
        <w:spacing w:line="240" w:lineRule="auto"/>
        <w:rPr>
          <w:rFonts w:ascii="Times New Roman" w:hAnsi="Times New Roman" w:cs="Times New Roman"/>
          <w:sz w:val="8"/>
          <w:szCs w:val="8"/>
        </w:rPr>
      </w:pPr>
    </w:p>
    <w:p w14:paraId="60804536" w14:textId="77777777" w:rsidR="00BE49AA" w:rsidRPr="00BE49AA" w:rsidRDefault="00BE49AA" w:rsidP="00BE49AA">
      <w:pPr>
        <w:pStyle w:val="NoSpacing"/>
        <w:spacing w:line="240" w:lineRule="auto"/>
        <w:rPr>
          <w:rFonts w:ascii="Times New Roman" w:hAnsi="Times New Roman" w:cs="Times New Roman"/>
        </w:rPr>
      </w:pPr>
      <w:r w:rsidRPr="00BE49AA">
        <w:rPr>
          <w:rFonts w:ascii="Times New Roman" w:hAnsi="Times New Roman" w:cs="Times New Roman"/>
        </w:rPr>
        <w:t xml:space="preserve">2. 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 </w:t>
      </w:r>
    </w:p>
    <w:p w14:paraId="19CFCD63" w14:textId="77777777" w:rsidR="00BE49AA" w:rsidRPr="00B907AE" w:rsidRDefault="00BE49AA" w:rsidP="00BE49AA">
      <w:pPr>
        <w:pStyle w:val="NoSpacing"/>
        <w:spacing w:line="240" w:lineRule="auto"/>
        <w:rPr>
          <w:rFonts w:ascii="Times New Roman" w:hAnsi="Times New Roman" w:cs="Times New Roman"/>
          <w:sz w:val="6"/>
          <w:szCs w:val="6"/>
        </w:rPr>
      </w:pPr>
    </w:p>
    <w:p w14:paraId="33EC0036" w14:textId="77777777" w:rsidR="00BE49AA" w:rsidRPr="00BE49AA" w:rsidRDefault="00BE49AA" w:rsidP="00BE49AA">
      <w:pPr>
        <w:pStyle w:val="NoSpacing"/>
        <w:spacing w:line="240" w:lineRule="auto"/>
        <w:rPr>
          <w:rFonts w:ascii="Times New Roman" w:hAnsi="Times New Roman" w:cs="Times New Roman"/>
        </w:rPr>
      </w:pPr>
      <w:r w:rsidRPr="00BE49AA">
        <w:rPr>
          <w:rFonts w:ascii="Times New Roman" w:hAnsi="Times New Roman" w:cs="Times New Roman"/>
        </w:rPr>
        <w:t xml:space="preserve">3. 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 </w:t>
      </w:r>
    </w:p>
    <w:p w14:paraId="56A76C21" w14:textId="77777777" w:rsidR="00A4267A" w:rsidRDefault="00A4267A" w:rsidP="00A4267A">
      <w:pPr>
        <w:pStyle w:val="NoSpacing"/>
        <w:spacing w:line="240" w:lineRule="auto"/>
        <w:rPr>
          <w:rFonts w:ascii="Times New Roman" w:hAnsi="Times New Roman" w:cs="Times New Roman"/>
        </w:rPr>
      </w:pPr>
    </w:p>
    <w:p w14:paraId="0DC4347C" w14:textId="77777777" w:rsidR="009A22A0" w:rsidRDefault="009A22A0" w:rsidP="00A4267A">
      <w:pPr>
        <w:pStyle w:val="NoSpacing"/>
        <w:spacing w:line="240" w:lineRule="auto"/>
        <w:rPr>
          <w:rFonts w:ascii="Times New Roman" w:hAnsi="Times New Roman" w:cs="Times New Roman"/>
        </w:rPr>
      </w:pPr>
    </w:p>
    <w:p w14:paraId="7613FD5E" w14:textId="5E1282DB" w:rsidR="00A4267A" w:rsidRPr="00A4267A" w:rsidRDefault="00BE49AA" w:rsidP="00A4267A">
      <w:pPr>
        <w:pStyle w:val="NoSpacing"/>
        <w:spacing w:line="240" w:lineRule="auto"/>
        <w:rPr>
          <w:rFonts w:ascii="Times New Roman" w:hAnsi="Times New Roman" w:cs="Times New Roman"/>
        </w:rPr>
      </w:pPr>
      <w:r w:rsidRPr="00BE49AA">
        <w:rPr>
          <w:rFonts w:ascii="Times New Roman" w:hAnsi="Times New Roman" w:cs="Times New Roman"/>
        </w:rPr>
        <w:t>Brief particulars</w:t>
      </w:r>
      <w:r w:rsidR="009A22A0">
        <w:rPr>
          <w:rFonts w:ascii="Times New Roman" w:hAnsi="Times New Roman" w:cs="Times New Roman"/>
        </w:rPr>
        <w:t xml:space="preserve"> (i.e. terms &amp; conditions of the contract, rates etc.)</w:t>
      </w:r>
      <w:r w:rsidRPr="00BE49AA">
        <w:rPr>
          <w:rFonts w:ascii="Times New Roman" w:hAnsi="Times New Roman" w:cs="Times New Roman"/>
        </w:rPr>
        <w:t xml:space="preserve"> of the services which shall be supplied/ provided by the Supplier are </w:t>
      </w:r>
      <w:r w:rsidR="00A4267A" w:rsidRPr="009A22A0">
        <w:rPr>
          <w:rFonts w:ascii="Times New Roman" w:hAnsi="Times New Roman" w:cs="Times New Roman"/>
          <w:b/>
          <w:bCs/>
        </w:rPr>
        <w:t>enclosed at Annexure-I.</w:t>
      </w:r>
    </w:p>
    <w:p w14:paraId="08ECE896" w14:textId="77777777" w:rsidR="00A4267A" w:rsidRDefault="00A4267A" w:rsidP="00A4267A">
      <w:pPr>
        <w:pStyle w:val="NoSpacing"/>
        <w:spacing w:line="240" w:lineRule="auto"/>
        <w:rPr>
          <w:rFonts w:ascii="Times New Roman" w:hAnsi="Times New Roman" w:cs="Times New Roman"/>
          <w:b/>
          <w:bCs/>
        </w:rPr>
      </w:pPr>
    </w:p>
    <w:p w14:paraId="3B1E34FD" w14:textId="77777777" w:rsidR="009A22A0" w:rsidRDefault="009A22A0" w:rsidP="00A4267A">
      <w:pPr>
        <w:pStyle w:val="NoSpacing"/>
        <w:spacing w:line="240" w:lineRule="auto"/>
        <w:rPr>
          <w:rFonts w:ascii="Times New Roman" w:hAnsi="Times New Roman" w:cs="Times New Roman"/>
          <w:b/>
          <w:bCs/>
        </w:rPr>
      </w:pPr>
    </w:p>
    <w:p w14:paraId="42346D57" w14:textId="009D6D27" w:rsidR="00B907AE" w:rsidRPr="00A4267A" w:rsidRDefault="00BE49AA" w:rsidP="00A4267A">
      <w:pPr>
        <w:pStyle w:val="NoSpacing"/>
        <w:spacing w:line="240" w:lineRule="auto"/>
        <w:rPr>
          <w:rFonts w:ascii="Times New Roman" w:hAnsi="Times New Roman" w:cs="Times New Roman"/>
        </w:rPr>
      </w:pPr>
      <w:r w:rsidRPr="00BE49AA">
        <w:rPr>
          <w:rFonts w:ascii="Times New Roman" w:hAnsi="Times New Roman" w:cs="Times New Roman"/>
          <w:b/>
          <w:bCs/>
        </w:rPr>
        <w:t>IN WITNESS</w:t>
      </w:r>
      <w:r w:rsidRPr="00BE49AA">
        <w:rPr>
          <w:rFonts w:ascii="Times New Roman" w:hAnsi="Times New Roman" w:cs="Times New Roman"/>
        </w:rPr>
        <w:t xml:space="preserve"> whereof the parties hereto have caused this Agreement to be executed in accordance with their respective laws the day and year first above written. </w:t>
      </w:r>
    </w:p>
    <w:p w14:paraId="10E3B3BE" w14:textId="77777777" w:rsidR="009A22A0" w:rsidRDefault="009A22A0" w:rsidP="00A4267A">
      <w:pPr>
        <w:pStyle w:val="NoSpacing"/>
        <w:spacing w:line="240" w:lineRule="auto"/>
        <w:rPr>
          <w:rFonts w:ascii="Times New Roman" w:hAnsi="Times New Roman" w:cs="Times New Roman"/>
        </w:rPr>
      </w:pPr>
    </w:p>
    <w:p w14:paraId="0A732DBC" w14:textId="77777777" w:rsidR="009A22A0" w:rsidRDefault="009A22A0" w:rsidP="00A4267A">
      <w:pPr>
        <w:pStyle w:val="NoSpacing"/>
        <w:spacing w:line="240" w:lineRule="auto"/>
        <w:rPr>
          <w:rFonts w:ascii="Times New Roman" w:hAnsi="Times New Roman" w:cs="Times New Roman"/>
        </w:rPr>
      </w:pPr>
    </w:p>
    <w:p w14:paraId="7FAE3120" w14:textId="77777777" w:rsidR="009A22A0" w:rsidRDefault="009A22A0" w:rsidP="00A4267A">
      <w:pPr>
        <w:pStyle w:val="NoSpacing"/>
        <w:spacing w:line="240" w:lineRule="auto"/>
        <w:rPr>
          <w:rFonts w:ascii="Times New Roman" w:hAnsi="Times New Roman" w:cs="Times New Roman"/>
        </w:rPr>
      </w:pPr>
    </w:p>
    <w:p w14:paraId="6D43FB4D" w14:textId="0E27B118" w:rsidR="00B907AE" w:rsidRDefault="00B907AE" w:rsidP="00A4267A">
      <w:pPr>
        <w:pStyle w:val="NoSpacing"/>
        <w:spacing w:line="240" w:lineRule="auto"/>
        <w:rPr>
          <w:rFonts w:ascii="Times New Roman" w:hAnsi="Times New Roman" w:cs="Times New Roman"/>
        </w:rPr>
      </w:pPr>
      <w:r>
        <w:rPr>
          <w:rFonts w:ascii="Times New Roman" w:hAnsi="Times New Roman" w:cs="Times New Roman"/>
        </w:rPr>
        <w:t>Signature on behalf of ………… (Name of Supplier)</w:t>
      </w:r>
    </w:p>
    <w:p w14:paraId="58BF5B10" w14:textId="39493F4D" w:rsidR="00B907AE" w:rsidRDefault="00B907AE" w:rsidP="00A4267A">
      <w:pPr>
        <w:pStyle w:val="NoSpacing"/>
        <w:spacing w:line="240" w:lineRule="auto"/>
        <w:rPr>
          <w:rFonts w:ascii="Times New Roman" w:hAnsi="Times New Roman" w:cs="Times New Roman"/>
        </w:rPr>
      </w:pPr>
      <w:r>
        <w:rPr>
          <w:rFonts w:ascii="Times New Roman" w:hAnsi="Times New Roman" w:cs="Times New Roman"/>
        </w:rPr>
        <w:t>Designation</w:t>
      </w:r>
    </w:p>
    <w:p w14:paraId="0E237B13" w14:textId="16B61C87" w:rsidR="00B907AE" w:rsidRDefault="00B907AE" w:rsidP="00B907AE">
      <w:pPr>
        <w:pStyle w:val="NoSpacing"/>
        <w:jc w:val="right"/>
        <w:rPr>
          <w:rFonts w:ascii="Times New Roman" w:hAnsi="Times New Roman" w:cs="Times New Roman"/>
        </w:rPr>
      </w:pPr>
      <w:r>
        <w:rPr>
          <w:rFonts w:ascii="Times New Roman" w:hAnsi="Times New Roman" w:cs="Times New Roman"/>
        </w:rPr>
        <w:tab/>
        <w:t>Signature on behalf of ……. (Purchaser name)</w:t>
      </w:r>
    </w:p>
    <w:p w14:paraId="7E762D55" w14:textId="14E1A2F7" w:rsidR="00B907AE" w:rsidRDefault="00B907AE" w:rsidP="00B907AE">
      <w:pPr>
        <w:pStyle w:val="NoSpacing"/>
        <w:jc w:val="right"/>
        <w:rPr>
          <w:rFonts w:ascii="Times New Roman" w:hAnsi="Times New Roman" w:cs="Times New Roman"/>
        </w:rPr>
      </w:pPr>
      <w:r>
        <w:rPr>
          <w:rFonts w:ascii="Times New Roman" w:hAnsi="Times New Roman" w:cs="Times New Roman"/>
        </w:rPr>
        <w:t>Name &amp; Designation…………………………</w:t>
      </w:r>
    </w:p>
    <w:p w14:paraId="4A0E3760" w14:textId="2DD880B6" w:rsidR="00B907AE" w:rsidRDefault="00B907AE" w:rsidP="00B907AE">
      <w:pPr>
        <w:pStyle w:val="NoSpacing"/>
        <w:jc w:val="left"/>
        <w:rPr>
          <w:rFonts w:ascii="Times New Roman" w:hAnsi="Times New Roman" w:cs="Times New Roman"/>
        </w:rPr>
      </w:pPr>
      <w:r>
        <w:rPr>
          <w:rFonts w:ascii="Times New Roman" w:hAnsi="Times New Roman" w:cs="Times New Roman"/>
        </w:rPr>
        <w:t>Witness: Name &amp; Address</w:t>
      </w:r>
    </w:p>
    <w:p w14:paraId="1E6F45E1" w14:textId="410C807F" w:rsidR="00B907AE" w:rsidRDefault="00B907AE" w:rsidP="00B907AE">
      <w:pPr>
        <w:pStyle w:val="NoSpacing"/>
        <w:jc w:val="left"/>
        <w:rPr>
          <w:rFonts w:ascii="Times New Roman" w:hAnsi="Times New Roman" w:cs="Times New Roman"/>
        </w:rPr>
      </w:pPr>
      <w:r>
        <w:rPr>
          <w:rFonts w:ascii="Times New Roman" w:hAnsi="Times New Roman" w:cs="Times New Roman"/>
        </w:rPr>
        <w:t>1.</w:t>
      </w:r>
    </w:p>
    <w:p w14:paraId="65CE93E4" w14:textId="17AA6CD8" w:rsidR="00B907AE" w:rsidRDefault="00B907AE" w:rsidP="00B907AE">
      <w:pPr>
        <w:pStyle w:val="NoSpacing"/>
        <w:jc w:val="left"/>
        <w:rPr>
          <w:rFonts w:ascii="Times New Roman" w:hAnsi="Times New Roman" w:cs="Times New Roman"/>
        </w:rPr>
      </w:pPr>
      <w:r>
        <w:rPr>
          <w:rFonts w:ascii="Times New Roman" w:hAnsi="Times New Roman" w:cs="Times New Roman"/>
        </w:rPr>
        <w:t>2.</w:t>
      </w:r>
    </w:p>
    <w:p w14:paraId="73D73751" w14:textId="5D6B2C0C" w:rsidR="00BE49AA" w:rsidRPr="00BE49AA" w:rsidRDefault="00BE49AA" w:rsidP="00BE49AA">
      <w:pPr>
        <w:pStyle w:val="NoSpacing"/>
        <w:rPr>
          <w:rFonts w:ascii="Times New Roman" w:hAnsi="Times New Roman" w:cs="Times New Roman"/>
        </w:rPr>
      </w:pPr>
      <w:r>
        <w:rPr>
          <w:rFonts w:ascii="Times New Roman" w:hAnsi="Times New Roman" w:cs="Times New Roman"/>
          <w:b/>
          <w:color w:val="000000"/>
          <w:sz w:val="24"/>
          <w:szCs w:val="24"/>
          <w:lang w:val="en-GB" w:eastAsia="ar-SA" w:bidi="hi-IN"/>
        </w:rPr>
        <w:br w:type="page"/>
      </w:r>
    </w:p>
    <w:p w14:paraId="41EF08FE" w14:textId="77777777" w:rsidR="00C017B8" w:rsidRPr="00DB1E9E" w:rsidRDefault="00C017B8" w:rsidP="00BB5E3F">
      <w:pPr>
        <w:spacing w:after="0" w:line="240" w:lineRule="auto"/>
        <w:rPr>
          <w:rFonts w:ascii="Times New Roman" w:hAnsi="Times New Roman" w:cs="Times New Roman"/>
          <w:b/>
          <w:color w:val="000000"/>
          <w:sz w:val="24"/>
          <w:szCs w:val="24"/>
          <w:lang w:val="en-GB" w:eastAsia="ar-SA" w:bidi="hi-IN"/>
        </w:rPr>
      </w:pPr>
    </w:p>
    <w:p w14:paraId="201B221E" w14:textId="60115107" w:rsidR="00C017B8" w:rsidRPr="00DB1E9E" w:rsidRDefault="00C017B8" w:rsidP="00C017B8">
      <w:pPr>
        <w:pStyle w:val="StyleHeading2NotBoldBlackUnderlineCentered"/>
        <w:jc w:val="right"/>
        <w:rPr>
          <w:rFonts w:ascii="Times New Roman" w:hAnsi="Times New Roman"/>
          <w:sz w:val="24"/>
          <w:szCs w:val="24"/>
          <w:u w:val="none"/>
        </w:rPr>
      </w:pPr>
      <w:r w:rsidRPr="00DB1E9E">
        <w:rPr>
          <w:rFonts w:ascii="Times New Roman" w:hAnsi="Times New Roman"/>
          <w:sz w:val="24"/>
          <w:szCs w:val="24"/>
          <w:u w:val="none"/>
        </w:rPr>
        <w:t>A</w:t>
      </w:r>
      <w:r w:rsidR="00D623DD" w:rsidRPr="00DB1E9E">
        <w:rPr>
          <w:rFonts w:ascii="Times New Roman" w:hAnsi="Times New Roman"/>
          <w:sz w:val="24"/>
          <w:szCs w:val="24"/>
          <w:u w:val="none"/>
        </w:rPr>
        <w:t>NNEXURE –</w:t>
      </w:r>
      <w:r w:rsidR="00EF5257">
        <w:rPr>
          <w:rFonts w:ascii="Times New Roman" w:hAnsi="Times New Roman"/>
          <w:sz w:val="24"/>
          <w:szCs w:val="24"/>
          <w:u w:val="none"/>
        </w:rPr>
        <w:t xml:space="preserve"> </w:t>
      </w:r>
      <w:r w:rsidR="00E2179C">
        <w:rPr>
          <w:rFonts w:ascii="Times New Roman" w:hAnsi="Times New Roman"/>
          <w:sz w:val="24"/>
          <w:szCs w:val="24"/>
          <w:u w:val="none"/>
        </w:rPr>
        <w:t>V</w:t>
      </w:r>
    </w:p>
    <w:p w14:paraId="4BF89969" w14:textId="5905FF5A" w:rsidR="00C017B8" w:rsidRPr="00DB1E9E" w:rsidRDefault="006A0B74" w:rsidP="006A0B74">
      <w:pPr>
        <w:pStyle w:val="StyleHeading2NotBoldBlackUnderlineCentered"/>
        <w:numPr>
          <w:ilvl w:val="0"/>
          <w:numId w:val="0"/>
        </w:numPr>
        <w:jc w:val="left"/>
        <w:rPr>
          <w:rFonts w:ascii="Times New Roman" w:hAnsi="Times New Roman"/>
          <w:sz w:val="24"/>
          <w:szCs w:val="24"/>
          <w:u w:val="none"/>
        </w:rPr>
      </w:pPr>
      <w:r>
        <w:rPr>
          <w:rFonts w:ascii="Times New Roman" w:hAnsi="Times New Roman"/>
          <w:sz w:val="24"/>
          <w:szCs w:val="24"/>
          <w:u w:val="none"/>
        </w:rPr>
        <w:t xml:space="preserve">28.   </w:t>
      </w:r>
      <w:r>
        <w:rPr>
          <w:rFonts w:ascii="Times New Roman" w:hAnsi="Times New Roman"/>
          <w:sz w:val="24"/>
          <w:szCs w:val="24"/>
          <w:u w:val="none"/>
        </w:rPr>
        <w:tab/>
      </w:r>
      <w:r>
        <w:rPr>
          <w:rFonts w:ascii="Times New Roman" w:hAnsi="Times New Roman"/>
          <w:sz w:val="24"/>
          <w:szCs w:val="24"/>
          <w:u w:val="none"/>
        </w:rPr>
        <w:tab/>
      </w:r>
      <w:r>
        <w:rPr>
          <w:rFonts w:ascii="Times New Roman" w:hAnsi="Times New Roman"/>
          <w:sz w:val="24"/>
          <w:szCs w:val="24"/>
          <w:u w:val="none"/>
        </w:rPr>
        <w:tab/>
      </w:r>
      <w:r w:rsidR="00C017B8" w:rsidRPr="00DB1E9E">
        <w:rPr>
          <w:rFonts w:ascii="Times New Roman" w:hAnsi="Times New Roman"/>
          <w:sz w:val="24"/>
          <w:szCs w:val="24"/>
          <w:u w:val="none"/>
        </w:rPr>
        <w:t>FORMAT FOR AUTHORISATION LETTER</w:t>
      </w:r>
    </w:p>
    <w:p w14:paraId="1B223A0C" w14:textId="77777777" w:rsidR="00C017B8" w:rsidRPr="00DB1E9E" w:rsidRDefault="00C017B8" w:rsidP="00C017B8">
      <w:pPr>
        <w:pStyle w:val="StyleHeading2NotBoldBlackUnderlineCentered"/>
        <w:jc w:val="left"/>
        <w:rPr>
          <w:rFonts w:ascii="Times New Roman" w:hAnsi="Times New Roman"/>
          <w:sz w:val="24"/>
          <w:szCs w:val="24"/>
        </w:rPr>
      </w:pPr>
    </w:p>
    <w:p w14:paraId="0B199D3A" w14:textId="77777777" w:rsidR="00C017B8" w:rsidRPr="00DB1E9E" w:rsidRDefault="00C017B8" w:rsidP="00C017B8">
      <w:pPr>
        <w:pStyle w:val="StyleHeading2NotBoldBlackUnderlineCentered"/>
        <w:jc w:val="left"/>
        <w:rPr>
          <w:rFonts w:ascii="Times New Roman" w:hAnsi="Times New Roman"/>
          <w:sz w:val="24"/>
          <w:szCs w:val="24"/>
        </w:rPr>
      </w:pPr>
    </w:p>
    <w:p w14:paraId="70B17CC1" w14:textId="77777777" w:rsidR="00C017B8" w:rsidRPr="00DB1E9E" w:rsidRDefault="00C017B8" w:rsidP="00C017B8">
      <w:pPr>
        <w:pStyle w:val="StyleHeading2NotBoldBlackUnderlineCentered"/>
        <w:jc w:val="left"/>
        <w:rPr>
          <w:rFonts w:ascii="Times New Roman" w:hAnsi="Times New Roman"/>
          <w:sz w:val="24"/>
          <w:szCs w:val="24"/>
        </w:rPr>
      </w:pPr>
    </w:p>
    <w:p w14:paraId="640BEB47" w14:textId="77777777" w:rsidR="00C017B8" w:rsidRPr="00DB1E9E" w:rsidRDefault="00C017B8" w:rsidP="00C017B8">
      <w:pPr>
        <w:pStyle w:val="StyleHeading2NotBoldBlackUnderlineCentered"/>
        <w:jc w:val="left"/>
        <w:rPr>
          <w:rFonts w:ascii="Times New Roman" w:hAnsi="Times New Roman"/>
          <w:sz w:val="24"/>
          <w:szCs w:val="24"/>
        </w:rPr>
      </w:pPr>
    </w:p>
    <w:p w14:paraId="384DE3AD" w14:textId="77777777" w:rsidR="00C017B8" w:rsidRPr="00DB1E9E" w:rsidRDefault="00C017B8" w:rsidP="00C017B8">
      <w:pPr>
        <w:pStyle w:val="xl31"/>
        <w:pBdr>
          <w:left w:val="none" w:sz="0" w:space="0" w:color="auto"/>
          <w:right w:val="none" w:sz="0" w:space="0" w:color="auto"/>
        </w:pBdr>
        <w:spacing w:before="0" w:after="0"/>
        <w:rPr>
          <w:rFonts w:ascii="Times New Roman" w:hAnsi="Times New Roman"/>
          <w:color w:val="000000"/>
          <w:lang w:val="en-US"/>
        </w:rPr>
      </w:pPr>
      <w:r w:rsidRPr="00DB1E9E">
        <w:rPr>
          <w:rFonts w:ascii="Mangal" w:hAnsi="Mangal" w:cs="Mangal" w:hint="cs"/>
          <w:color w:val="000000"/>
          <w:cs/>
          <w:lang w:bidi="hi-IN"/>
        </w:rPr>
        <w:t>सेवा</w:t>
      </w:r>
      <w:r w:rsidRPr="00DB1E9E">
        <w:rPr>
          <w:rFonts w:ascii="Times New Roman" w:hAnsi="Times New Roman"/>
          <w:color w:val="000000"/>
          <w:cs/>
          <w:lang w:bidi="hi-IN"/>
        </w:rPr>
        <w:t xml:space="preserve"> </w:t>
      </w:r>
      <w:r w:rsidRPr="00DB1E9E">
        <w:rPr>
          <w:rFonts w:ascii="Mangal" w:hAnsi="Mangal" w:cs="Mangal" w:hint="cs"/>
          <w:color w:val="000000"/>
          <w:cs/>
          <w:lang w:bidi="hi-IN"/>
        </w:rPr>
        <w:t>में</w:t>
      </w:r>
      <w:r w:rsidRPr="00DB1E9E">
        <w:rPr>
          <w:rFonts w:ascii="Times New Roman" w:hAnsi="Times New Roman"/>
          <w:color w:val="000000"/>
          <w:lang w:bidi="hi-IN"/>
        </w:rPr>
        <w:t>/</w:t>
      </w:r>
      <w:r w:rsidRPr="00DB1E9E">
        <w:rPr>
          <w:rFonts w:ascii="Times New Roman" w:hAnsi="Times New Roman"/>
          <w:color w:val="000000"/>
          <w:lang w:val="en-US" w:bidi="hi-IN"/>
        </w:rPr>
        <w:t xml:space="preserve">To, </w:t>
      </w:r>
    </w:p>
    <w:p w14:paraId="1F24385E" w14:textId="77777777" w:rsidR="00C017B8" w:rsidRPr="00DB1E9E" w:rsidRDefault="00C017B8" w:rsidP="00C017B8">
      <w:pPr>
        <w:spacing w:after="0" w:line="240" w:lineRule="auto"/>
        <w:ind w:firstLine="720"/>
        <w:rPr>
          <w:rFonts w:ascii="Times New Roman" w:hAnsi="Times New Roman" w:cs="Times New Roman"/>
          <w:color w:val="000000"/>
          <w:sz w:val="24"/>
          <w:szCs w:val="24"/>
          <w:lang w:bidi="hi-IN"/>
        </w:rPr>
      </w:pPr>
      <w:r w:rsidRPr="00DB1E9E">
        <w:rPr>
          <w:rFonts w:ascii="Mangal" w:hAnsi="Mangal" w:cs="Mangal" w:hint="cs"/>
          <w:color w:val="000000"/>
          <w:sz w:val="24"/>
          <w:szCs w:val="24"/>
          <w:cs/>
          <w:lang w:bidi="hi-IN"/>
        </w:rPr>
        <w:t>रजिस्</w:t>
      </w:r>
      <w:r w:rsidRPr="00DB1E9E">
        <w:rPr>
          <w:rFonts w:ascii="Times New Roman" w:hAnsi="Times New Roman" w:cs="Times New Roman" w:hint="cs"/>
          <w:color w:val="000000"/>
          <w:sz w:val="24"/>
          <w:szCs w:val="24"/>
          <w:cs/>
          <w:lang w:bidi="hi-IN"/>
        </w:rPr>
        <w:t>‍</w:t>
      </w:r>
      <w:r w:rsidRPr="00DB1E9E">
        <w:rPr>
          <w:rFonts w:ascii="Mangal" w:hAnsi="Mangal" w:cs="Mangal" w:hint="cs"/>
          <w:color w:val="000000"/>
          <w:sz w:val="24"/>
          <w:szCs w:val="24"/>
          <w:cs/>
          <w:lang w:bidi="hi-IN"/>
        </w:rPr>
        <w:t>ट्रार</w:t>
      </w:r>
      <w:r w:rsidRPr="00DB1E9E">
        <w:rPr>
          <w:rFonts w:ascii="Times New Roman" w:hAnsi="Times New Roman" w:cs="Times New Roman"/>
          <w:color w:val="000000"/>
          <w:sz w:val="24"/>
          <w:szCs w:val="24"/>
          <w:lang w:bidi="hi-IN"/>
        </w:rPr>
        <w:t xml:space="preserve">/ </w:t>
      </w:r>
      <w:r w:rsidRPr="00DB1E9E">
        <w:rPr>
          <w:rFonts w:ascii="Times New Roman" w:hAnsi="Times New Roman" w:cs="Times New Roman"/>
          <w:color w:val="000000"/>
          <w:sz w:val="24"/>
          <w:szCs w:val="24"/>
        </w:rPr>
        <w:t>The Registrar</w:t>
      </w:r>
      <w:r w:rsidRPr="00DB1E9E">
        <w:rPr>
          <w:rFonts w:ascii="Times New Roman" w:hAnsi="Times New Roman" w:cs="Times New Roman"/>
          <w:color w:val="000000"/>
          <w:sz w:val="24"/>
          <w:szCs w:val="24"/>
          <w:lang w:bidi="hi-IN"/>
        </w:rPr>
        <w:t>,</w:t>
      </w:r>
    </w:p>
    <w:p w14:paraId="4B9343CB" w14:textId="77777777" w:rsidR="00C017B8" w:rsidRPr="00DB1E9E" w:rsidRDefault="00C017B8" w:rsidP="00C017B8">
      <w:pPr>
        <w:spacing w:after="0" w:line="240" w:lineRule="auto"/>
        <w:ind w:firstLine="720"/>
        <w:rPr>
          <w:rFonts w:ascii="Times New Roman" w:hAnsi="Times New Roman" w:cs="Times New Roman"/>
          <w:color w:val="000000"/>
          <w:sz w:val="24"/>
          <w:szCs w:val="24"/>
          <w:lang w:bidi="hi-IN"/>
        </w:rPr>
      </w:pPr>
      <w:r w:rsidRPr="00DB1E9E">
        <w:rPr>
          <w:rFonts w:ascii="Mangal" w:hAnsi="Mangal" w:cs="Mangal" w:hint="cs"/>
          <w:color w:val="000000"/>
          <w:sz w:val="24"/>
          <w:szCs w:val="24"/>
          <w:cs/>
          <w:lang w:bidi="hi-IN"/>
        </w:rPr>
        <w:t>राष्</w:t>
      </w:r>
      <w:r w:rsidRPr="00DB1E9E">
        <w:rPr>
          <w:rFonts w:ascii="Times New Roman" w:hAnsi="Times New Roman" w:cs="Times New Roman" w:hint="cs"/>
          <w:color w:val="000000"/>
          <w:sz w:val="24"/>
          <w:szCs w:val="24"/>
          <w:cs/>
          <w:lang w:bidi="hi-IN"/>
        </w:rPr>
        <w:t>‍</w:t>
      </w:r>
      <w:r w:rsidRPr="00DB1E9E">
        <w:rPr>
          <w:rFonts w:ascii="Mangal" w:hAnsi="Mangal" w:cs="Mangal" w:hint="cs"/>
          <w:color w:val="000000"/>
          <w:sz w:val="24"/>
          <w:szCs w:val="24"/>
          <w:cs/>
          <w:lang w:bidi="hi-IN"/>
        </w:rPr>
        <w:t>ट्रीय</w:t>
      </w:r>
      <w:r w:rsidRPr="00DB1E9E">
        <w:rPr>
          <w:rFonts w:ascii="Times New Roman" w:hAnsi="Times New Roman" w:cs="Times New Roman"/>
          <w:color w:val="000000"/>
          <w:sz w:val="24"/>
          <w:szCs w:val="24"/>
          <w:cs/>
          <w:lang w:bidi="hi-IN"/>
        </w:rPr>
        <w:t xml:space="preserve"> </w:t>
      </w:r>
      <w:r w:rsidRPr="00DB1E9E">
        <w:rPr>
          <w:rFonts w:ascii="Mangal" w:hAnsi="Mangal" w:cs="Mangal" w:hint="cs"/>
          <w:color w:val="000000"/>
          <w:sz w:val="24"/>
          <w:szCs w:val="24"/>
          <w:cs/>
          <w:lang w:bidi="hi-IN"/>
        </w:rPr>
        <w:t>वनस्</w:t>
      </w:r>
      <w:r w:rsidRPr="00DB1E9E">
        <w:rPr>
          <w:rFonts w:ascii="Times New Roman" w:hAnsi="Times New Roman" w:cs="Times New Roman" w:hint="cs"/>
          <w:color w:val="000000"/>
          <w:sz w:val="24"/>
          <w:szCs w:val="24"/>
          <w:cs/>
          <w:lang w:bidi="hi-IN"/>
        </w:rPr>
        <w:t>‍</w:t>
      </w:r>
      <w:r w:rsidRPr="00DB1E9E">
        <w:rPr>
          <w:rFonts w:ascii="Mangal" w:hAnsi="Mangal" w:cs="Mangal" w:hint="cs"/>
          <w:color w:val="000000"/>
          <w:sz w:val="24"/>
          <w:szCs w:val="24"/>
          <w:cs/>
          <w:lang w:bidi="hi-IN"/>
        </w:rPr>
        <w:t>पति</w:t>
      </w:r>
      <w:r w:rsidRPr="00DB1E9E">
        <w:rPr>
          <w:rFonts w:ascii="Times New Roman" w:hAnsi="Times New Roman" w:cs="Times New Roman"/>
          <w:color w:val="000000"/>
          <w:sz w:val="24"/>
          <w:szCs w:val="24"/>
          <w:cs/>
          <w:lang w:bidi="hi-IN"/>
        </w:rPr>
        <w:t xml:space="preserve"> </w:t>
      </w:r>
      <w:r w:rsidRPr="00DB1E9E">
        <w:rPr>
          <w:rFonts w:ascii="Mangal" w:hAnsi="Mangal" w:cs="Mangal" w:hint="cs"/>
          <w:color w:val="000000"/>
          <w:sz w:val="24"/>
          <w:szCs w:val="24"/>
          <w:cs/>
          <w:lang w:bidi="hi-IN"/>
        </w:rPr>
        <w:t>स्</w:t>
      </w:r>
      <w:r w:rsidRPr="00DB1E9E">
        <w:rPr>
          <w:rFonts w:ascii="Times New Roman" w:hAnsi="Times New Roman" w:cs="Times New Roman" w:hint="cs"/>
          <w:color w:val="000000"/>
          <w:sz w:val="24"/>
          <w:szCs w:val="24"/>
          <w:cs/>
          <w:lang w:bidi="hi-IN"/>
        </w:rPr>
        <w:t>‍</w:t>
      </w:r>
      <w:r w:rsidRPr="00DB1E9E">
        <w:rPr>
          <w:rFonts w:ascii="Mangal" w:hAnsi="Mangal" w:cs="Mangal" w:hint="cs"/>
          <w:color w:val="000000"/>
          <w:sz w:val="24"/>
          <w:szCs w:val="24"/>
          <w:cs/>
          <w:lang w:bidi="hi-IN"/>
        </w:rPr>
        <w:t>वास्</w:t>
      </w:r>
      <w:r w:rsidRPr="00DB1E9E">
        <w:rPr>
          <w:rFonts w:ascii="Times New Roman" w:hAnsi="Times New Roman" w:cs="Times New Roman" w:hint="cs"/>
          <w:color w:val="000000"/>
          <w:sz w:val="24"/>
          <w:szCs w:val="24"/>
          <w:cs/>
          <w:lang w:bidi="hi-IN"/>
        </w:rPr>
        <w:t>‍</w:t>
      </w:r>
      <w:r w:rsidRPr="00DB1E9E">
        <w:rPr>
          <w:rFonts w:ascii="Mangal" w:hAnsi="Mangal" w:cs="Mangal" w:hint="cs"/>
          <w:color w:val="000000"/>
          <w:sz w:val="24"/>
          <w:szCs w:val="24"/>
          <w:cs/>
          <w:lang w:bidi="hi-IN"/>
        </w:rPr>
        <w:t>थ्</w:t>
      </w:r>
      <w:r w:rsidRPr="00DB1E9E">
        <w:rPr>
          <w:rFonts w:ascii="Times New Roman" w:hAnsi="Times New Roman" w:cs="Times New Roman" w:hint="cs"/>
          <w:color w:val="000000"/>
          <w:sz w:val="24"/>
          <w:szCs w:val="24"/>
          <w:cs/>
          <w:lang w:bidi="hi-IN"/>
        </w:rPr>
        <w:t>‍</w:t>
      </w:r>
      <w:r w:rsidRPr="00DB1E9E">
        <w:rPr>
          <w:rFonts w:ascii="Mangal" w:hAnsi="Mangal" w:cs="Mangal" w:hint="cs"/>
          <w:color w:val="000000"/>
          <w:sz w:val="24"/>
          <w:szCs w:val="24"/>
          <w:cs/>
          <w:lang w:bidi="hi-IN"/>
        </w:rPr>
        <w:t>य</w:t>
      </w:r>
      <w:r w:rsidRPr="00DB1E9E">
        <w:rPr>
          <w:rFonts w:ascii="Times New Roman" w:hAnsi="Times New Roman" w:cs="Times New Roman"/>
          <w:color w:val="000000"/>
          <w:sz w:val="24"/>
          <w:szCs w:val="24"/>
          <w:cs/>
          <w:lang w:bidi="hi-IN"/>
        </w:rPr>
        <w:t xml:space="preserve"> </w:t>
      </w:r>
      <w:r w:rsidRPr="00DB1E9E">
        <w:rPr>
          <w:rFonts w:ascii="Mangal" w:hAnsi="Mangal" w:cs="Mangal" w:hint="cs"/>
          <w:color w:val="000000"/>
          <w:sz w:val="24"/>
          <w:szCs w:val="24"/>
          <w:cs/>
          <w:lang w:bidi="hi-IN"/>
        </w:rPr>
        <w:t>प्रबंधन</w:t>
      </w:r>
      <w:r w:rsidRPr="00DB1E9E">
        <w:rPr>
          <w:rFonts w:ascii="Times New Roman" w:hAnsi="Times New Roman" w:cs="Times New Roman"/>
          <w:color w:val="000000"/>
          <w:sz w:val="24"/>
          <w:szCs w:val="24"/>
          <w:cs/>
          <w:lang w:bidi="hi-IN"/>
        </w:rPr>
        <w:t xml:space="preserve"> </w:t>
      </w:r>
      <w:r w:rsidRPr="00DB1E9E">
        <w:rPr>
          <w:rFonts w:ascii="Mangal" w:hAnsi="Mangal" w:cs="Mangal" w:hint="cs"/>
          <w:color w:val="000000"/>
          <w:sz w:val="24"/>
          <w:szCs w:val="24"/>
          <w:cs/>
          <w:lang w:bidi="hi-IN"/>
        </w:rPr>
        <w:t>संस्</w:t>
      </w:r>
      <w:r w:rsidRPr="00DB1E9E">
        <w:rPr>
          <w:rFonts w:ascii="Times New Roman" w:hAnsi="Times New Roman" w:cs="Times New Roman" w:hint="cs"/>
          <w:color w:val="000000"/>
          <w:sz w:val="24"/>
          <w:szCs w:val="24"/>
          <w:cs/>
          <w:lang w:bidi="hi-IN"/>
        </w:rPr>
        <w:t>‍</w:t>
      </w:r>
      <w:r w:rsidRPr="00DB1E9E">
        <w:rPr>
          <w:rFonts w:ascii="Mangal" w:hAnsi="Mangal" w:cs="Mangal" w:hint="cs"/>
          <w:color w:val="000000"/>
          <w:sz w:val="24"/>
          <w:szCs w:val="24"/>
          <w:cs/>
          <w:lang w:bidi="hi-IN"/>
        </w:rPr>
        <w:t>थान</w:t>
      </w:r>
    </w:p>
    <w:p w14:paraId="6B9C8DD2" w14:textId="77777777" w:rsidR="00C017B8" w:rsidRPr="00DB1E9E" w:rsidRDefault="00C017B8" w:rsidP="00C017B8">
      <w:pPr>
        <w:spacing w:after="0" w:line="240" w:lineRule="auto"/>
        <w:ind w:firstLine="720"/>
        <w:rPr>
          <w:rFonts w:ascii="Times New Roman" w:hAnsi="Times New Roman" w:cs="Times New Roman"/>
          <w:color w:val="000000"/>
          <w:sz w:val="24"/>
          <w:szCs w:val="24"/>
        </w:rPr>
      </w:pPr>
      <w:r w:rsidRPr="00DB1E9E">
        <w:rPr>
          <w:rFonts w:ascii="Times New Roman" w:hAnsi="Times New Roman" w:cs="Times New Roman"/>
          <w:color w:val="000000"/>
          <w:sz w:val="24"/>
          <w:szCs w:val="24"/>
        </w:rPr>
        <w:t>National Institute of Plant Health Management</w:t>
      </w:r>
      <w:r w:rsidRPr="00DB1E9E">
        <w:rPr>
          <w:rFonts w:ascii="Times New Roman" w:hAnsi="Times New Roman" w:cs="Times New Roman"/>
          <w:color w:val="000000"/>
          <w:sz w:val="24"/>
          <w:szCs w:val="24"/>
          <w:lang w:bidi="hi-IN"/>
        </w:rPr>
        <w:t>,</w:t>
      </w:r>
    </w:p>
    <w:p w14:paraId="6FF9B1A3" w14:textId="77777777" w:rsidR="00C017B8" w:rsidRPr="00DB1E9E" w:rsidRDefault="00C017B8" w:rsidP="00C017B8">
      <w:pPr>
        <w:spacing w:after="0" w:line="240" w:lineRule="auto"/>
        <w:ind w:firstLine="720"/>
        <w:rPr>
          <w:rFonts w:ascii="Times New Roman" w:hAnsi="Times New Roman" w:cs="Times New Roman"/>
          <w:color w:val="000000"/>
          <w:sz w:val="24"/>
          <w:szCs w:val="24"/>
          <w:lang w:bidi="hi-IN"/>
        </w:rPr>
      </w:pPr>
      <w:r w:rsidRPr="00DB1E9E">
        <w:rPr>
          <w:rFonts w:ascii="Mangal" w:hAnsi="Mangal" w:cs="Mangal" w:hint="cs"/>
          <w:color w:val="000000"/>
          <w:sz w:val="24"/>
          <w:szCs w:val="24"/>
          <w:cs/>
          <w:lang w:bidi="hi-IN"/>
        </w:rPr>
        <w:t>राजेन्</w:t>
      </w:r>
      <w:r w:rsidRPr="00DB1E9E">
        <w:rPr>
          <w:rFonts w:ascii="Times New Roman" w:hAnsi="Times New Roman" w:cs="Times New Roman" w:hint="cs"/>
          <w:color w:val="000000"/>
          <w:sz w:val="24"/>
          <w:szCs w:val="24"/>
          <w:cs/>
          <w:lang w:bidi="hi-IN"/>
        </w:rPr>
        <w:t>‍</w:t>
      </w:r>
      <w:r w:rsidRPr="00DB1E9E">
        <w:rPr>
          <w:rFonts w:ascii="Mangal" w:hAnsi="Mangal" w:cs="Mangal" w:hint="cs"/>
          <w:color w:val="000000"/>
          <w:sz w:val="24"/>
          <w:szCs w:val="24"/>
          <w:cs/>
          <w:lang w:bidi="hi-IN"/>
        </w:rPr>
        <w:t>द्रनगर</w:t>
      </w:r>
      <w:r w:rsidRPr="00DB1E9E">
        <w:rPr>
          <w:rFonts w:ascii="Times New Roman" w:hAnsi="Times New Roman" w:cs="Times New Roman"/>
          <w:color w:val="000000"/>
          <w:sz w:val="24"/>
          <w:szCs w:val="24"/>
          <w:lang w:bidi="hi-IN"/>
        </w:rPr>
        <w:t xml:space="preserve">/ </w:t>
      </w:r>
      <w:r w:rsidRPr="00DB1E9E">
        <w:rPr>
          <w:rFonts w:ascii="Times New Roman" w:hAnsi="Times New Roman" w:cs="Times New Roman"/>
          <w:color w:val="000000"/>
          <w:sz w:val="24"/>
          <w:szCs w:val="24"/>
        </w:rPr>
        <w:t>Rajendranagar</w:t>
      </w:r>
      <w:r w:rsidRPr="00DB1E9E">
        <w:rPr>
          <w:rFonts w:ascii="Times New Roman" w:hAnsi="Times New Roman" w:cs="Times New Roman"/>
          <w:color w:val="000000"/>
          <w:sz w:val="24"/>
          <w:szCs w:val="24"/>
          <w:lang w:bidi="hi-IN"/>
        </w:rPr>
        <w:t>,</w:t>
      </w:r>
    </w:p>
    <w:p w14:paraId="5920C043" w14:textId="77777777" w:rsidR="00C017B8" w:rsidRPr="00DB1E9E" w:rsidRDefault="00C017B8" w:rsidP="00C017B8">
      <w:pPr>
        <w:spacing w:after="0" w:line="240" w:lineRule="auto"/>
        <w:ind w:firstLine="720"/>
        <w:rPr>
          <w:rFonts w:ascii="Times New Roman" w:hAnsi="Times New Roman" w:cs="Times New Roman"/>
          <w:b/>
          <w:color w:val="000000"/>
          <w:sz w:val="24"/>
          <w:szCs w:val="24"/>
          <w:u w:val="single"/>
        </w:rPr>
      </w:pPr>
      <w:r w:rsidRPr="00DB1E9E">
        <w:rPr>
          <w:rFonts w:ascii="Mangal" w:hAnsi="Mangal" w:cs="Mangal" w:hint="cs"/>
          <w:bCs/>
          <w:color w:val="000000"/>
          <w:sz w:val="24"/>
          <w:szCs w:val="24"/>
          <w:u w:val="single"/>
          <w:cs/>
          <w:lang w:bidi="hi-IN"/>
        </w:rPr>
        <w:t>हैदराबाद</w:t>
      </w:r>
      <w:r w:rsidRPr="00DB1E9E">
        <w:rPr>
          <w:rFonts w:ascii="Times New Roman" w:hAnsi="Times New Roman" w:cs="Times New Roman"/>
          <w:bCs/>
          <w:color w:val="000000"/>
          <w:sz w:val="24"/>
          <w:szCs w:val="24"/>
          <w:u w:val="single"/>
          <w:lang w:bidi="hi-IN"/>
        </w:rPr>
        <w:t>/Hyderabad</w:t>
      </w:r>
      <w:r w:rsidRPr="00DB1E9E">
        <w:rPr>
          <w:rFonts w:ascii="Times New Roman" w:hAnsi="Times New Roman" w:cs="Times New Roman"/>
          <w:bCs/>
          <w:color w:val="000000"/>
          <w:sz w:val="24"/>
          <w:szCs w:val="24"/>
          <w:u w:val="single"/>
          <w:cs/>
          <w:lang w:bidi="hi-IN"/>
        </w:rPr>
        <w:t>-500 030</w:t>
      </w:r>
      <w:r w:rsidRPr="00DB1E9E">
        <w:rPr>
          <w:rFonts w:ascii="Times New Roman" w:hAnsi="Times New Roman" w:cs="Times New Roman"/>
          <w:b/>
          <w:color w:val="000000"/>
          <w:sz w:val="24"/>
          <w:szCs w:val="24"/>
          <w:u w:val="single"/>
          <w:cs/>
          <w:lang w:bidi="hi-IN"/>
        </w:rPr>
        <w:t xml:space="preserve">. </w:t>
      </w:r>
    </w:p>
    <w:p w14:paraId="587CA287" w14:textId="77777777" w:rsidR="00C017B8" w:rsidRPr="00DB1E9E" w:rsidRDefault="00C017B8" w:rsidP="00C017B8">
      <w:pPr>
        <w:spacing w:after="0" w:line="240" w:lineRule="auto"/>
        <w:ind w:firstLine="720"/>
        <w:rPr>
          <w:rFonts w:ascii="Times New Roman" w:hAnsi="Times New Roman" w:cs="Times New Roman"/>
          <w:color w:val="000000"/>
          <w:sz w:val="24"/>
          <w:szCs w:val="24"/>
        </w:rPr>
      </w:pPr>
      <w:r w:rsidRPr="00DB1E9E">
        <w:rPr>
          <w:rFonts w:ascii="Mangal" w:hAnsi="Mangal" w:cs="Mangal" w:hint="cs"/>
          <w:color w:val="000000"/>
          <w:sz w:val="24"/>
          <w:szCs w:val="24"/>
          <w:cs/>
          <w:lang w:bidi="hi-IN"/>
        </w:rPr>
        <w:t>तेलंगान</w:t>
      </w:r>
      <w:r w:rsidRPr="00DB1E9E">
        <w:rPr>
          <w:rFonts w:ascii="Times New Roman" w:hAnsi="Times New Roman" w:cs="Times New Roman"/>
          <w:color w:val="000000"/>
          <w:sz w:val="24"/>
          <w:szCs w:val="24"/>
          <w:cs/>
          <w:lang w:bidi="hi-IN"/>
        </w:rPr>
        <w:t xml:space="preserve"> </w:t>
      </w:r>
      <w:r w:rsidRPr="00DB1E9E">
        <w:rPr>
          <w:rFonts w:ascii="Times New Roman" w:hAnsi="Times New Roman" w:cs="Times New Roman"/>
          <w:color w:val="000000"/>
          <w:sz w:val="24"/>
          <w:szCs w:val="24"/>
          <w:lang w:bidi="hi-IN"/>
        </w:rPr>
        <w:t>/</w:t>
      </w:r>
      <w:r w:rsidRPr="00DB1E9E">
        <w:rPr>
          <w:rFonts w:ascii="Times New Roman" w:hAnsi="Times New Roman" w:cs="Times New Roman"/>
          <w:color w:val="000000"/>
          <w:sz w:val="24"/>
          <w:szCs w:val="24"/>
        </w:rPr>
        <w:t>Telangana</w:t>
      </w:r>
      <w:r w:rsidRPr="00DB1E9E">
        <w:rPr>
          <w:rFonts w:ascii="Times New Roman" w:hAnsi="Times New Roman" w:cs="Times New Roman"/>
          <w:color w:val="000000"/>
          <w:sz w:val="24"/>
          <w:szCs w:val="24"/>
          <w:lang w:bidi="hi-IN"/>
        </w:rPr>
        <w:t xml:space="preserve">,  </w:t>
      </w:r>
    </w:p>
    <w:p w14:paraId="40740D3A" w14:textId="77777777" w:rsidR="00C017B8" w:rsidRPr="00DB1E9E" w:rsidRDefault="00C017B8" w:rsidP="00C017B8">
      <w:pPr>
        <w:spacing w:line="240" w:lineRule="auto"/>
        <w:rPr>
          <w:rFonts w:ascii="Times New Roman" w:hAnsi="Times New Roman" w:cs="Times New Roman"/>
          <w:color w:val="000000"/>
          <w:sz w:val="24"/>
          <w:szCs w:val="24"/>
        </w:rPr>
      </w:pPr>
    </w:p>
    <w:p w14:paraId="3F2C5166" w14:textId="77777777" w:rsidR="00C017B8" w:rsidRPr="00DB1E9E" w:rsidRDefault="00C017B8" w:rsidP="00C017B8">
      <w:pPr>
        <w:spacing w:after="0" w:line="240" w:lineRule="auto"/>
        <w:rPr>
          <w:rFonts w:ascii="Times New Roman" w:hAnsi="Times New Roman" w:cs="Times New Roman"/>
          <w:color w:val="000000"/>
          <w:sz w:val="24"/>
          <w:szCs w:val="24"/>
          <w:lang w:bidi="hi-IN"/>
        </w:rPr>
      </w:pPr>
      <w:r w:rsidRPr="00DB1E9E">
        <w:rPr>
          <w:rFonts w:ascii="Mangal" w:hAnsi="Mangal" w:cs="Mangal" w:hint="cs"/>
          <w:color w:val="000000"/>
          <w:sz w:val="24"/>
          <w:szCs w:val="24"/>
          <w:cs/>
          <w:lang w:bidi="hi-IN"/>
        </w:rPr>
        <w:t>महोदय</w:t>
      </w:r>
      <w:r w:rsidRPr="00DB1E9E">
        <w:rPr>
          <w:rFonts w:ascii="Times New Roman" w:hAnsi="Times New Roman" w:cs="Times New Roman"/>
          <w:color w:val="000000"/>
          <w:sz w:val="24"/>
          <w:szCs w:val="24"/>
          <w:cs/>
          <w:lang w:bidi="hi-IN"/>
        </w:rPr>
        <w:t>/</w:t>
      </w:r>
      <w:r w:rsidRPr="00DB1E9E">
        <w:rPr>
          <w:rFonts w:ascii="Mangal" w:hAnsi="Mangal" w:cs="Mangal" w:hint="cs"/>
          <w:color w:val="000000"/>
          <w:sz w:val="24"/>
          <w:szCs w:val="24"/>
          <w:cs/>
          <w:lang w:bidi="hi-IN"/>
        </w:rPr>
        <w:t>महोदया</w:t>
      </w:r>
    </w:p>
    <w:p w14:paraId="223B7C0A" w14:textId="77777777" w:rsidR="00C017B8" w:rsidRPr="00DB1E9E" w:rsidRDefault="00C017B8" w:rsidP="00C017B8">
      <w:pPr>
        <w:spacing w:after="0" w:line="240" w:lineRule="auto"/>
        <w:rPr>
          <w:rFonts w:ascii="Times New Roman" w:hAnsi="Times New Roman" w:cs="Times New Roman"/>
          <w:color w:val="000000"/>
          <w:sz w:val="24"/>
          <w:szCs w:val="24"/>
        </w:rPr>
      </w:pPr>
      <w:r w:rsidRPr="00DB1E9E">
        <w:rPr>
          <w:rFonts w:ascii="Times New Roman" w:hAnsi="Times New Roman" w:cs="Times New Roman"/>
          <w:color w:val="000000"/>
          <w:sz w:val="24"/>
          <w:szCs w:val="24"/>
        </w:rPr>
        <w:t>Sir/Madam,</w:t>
      </w:r>
    </w:p>
    <w:p w14:paraId="5F125822" w14:textId="77777777" w:rsidR="00C017B8" w:rsidRPr="00DB1E9E" w:rsidRDefault="00C017B8" w:rsidP="00C017B8">
      <w:pPr>
        <w:spacing w:line="240" w:lineRule="auto"/>
        <w:rPr>
          <w:rFonts w:ascii="Times New Roman" w:hAnsi="Times New Roman" w:cs="Times New Roman"/>
          <w:color w:val="000000"/>
          <w:sz w:val="24"/>
          <w:szCs w:val="24"/>
        </w:rPr>
      </w:pPr>
    </w:p>
    <w:p w14:paraId="5DCBFBA6" w14:textId="77777777" w:rsidR="00C017B8" w:rsidRPr="00DB1E9E" w:rsidRDefault="00C017B8" w:rsidP="00C017B8">
      <w:pPr>
        <w:spacing w:line="360" w:lineRule="auto"/>
        <w:jc w:val="both"/>
        <w:rPr>
          <w:rFonts w:ascii="Times New Roman" w:hAnsi="Times New Roman" w:cs="Times New Roman"/>
          <w:color w:val="000000"/>
          <w:sz w:val="24"/>
          <w:szCs w:val="24"/>
          <w:lang w:bidi="hi-IN"/>
        </w:rPr>
      </w:pPr>
      <w:r w:rsidRPr="00DB1E9E">
        <w:rPr>
          <w:rFonts w:ascii="Times New Roman" w:hAnsi="Times New Roman" w:cs="Times New Roman"/>
          <w:color w:val="000000"/>
          <w:sz w:val="24"/>
          <w:szCs w:val="24"/>
        </w:rPr>
        <w:tab/>
      </w:r>
      <w:r w:rsidRPr="00DB1E9E">
        <w:rPr>
          <w:rFonts w:ascii="Mangal" w:hAnsi="Mangal" w:cs="Mangal" w:hint="cs"/>
          <w:color w:val="000000"/>
          <w:sz w:val="24"/>
          <w:szCs w:val="24"/>
          <w:cs/>
          <w:lang w:bidi="hi-IN"/>
        </w:rPr>
        <w:t>हम</w:t>
      </w:r>
      <w:r w:rsidRPr="00DB1E9E">
        <w:rPr>
          <w:rFonts w:ascii="Times New Roman" w:hAnsi="Times New Roman" w:cs="Times New Roman"/>
          <w:color w:val="000000"/>
          <w:sz w:val="24"/>
          <w:szCs w:val="24"/>
          <w:cs/>
          <w:lang w:bidi="hi-IN"/>
        </w:rPr>
        <w:t xml:space="preserve"> </w:t>
      </w:r>
      <w:r w:rsidRPr="00DB1E9E">
        <w:rPr>
          <w:rFonts w:ascii="Mangal" w:hAnsi="Mangal" w:cs="Mangal" w:hint="cs"/>
          <w:color w:val="000000"/>
          <w:sz w:val="24"/>
          <w:szCs w:val="24"/>
          <w:cs/>
          <w:lang w:bidi="hi-IN"/>
        </w:rPr>
        <w:t>एतद्द्वारा</w:t>
      </w:r>
      <w:r w:rsidRPr="00DB1E9E">
        <w:rPr>
          <w:rFonts w:ascii="Times New Roman" w:hAnsi="Times New Roman" w:cs="Times New Roman"/>
          <w:color w:val="000000"/>
          <w:sz w:val="24"/>
          <w:szCs w:val="24"/>
          <w:cs/>
          <w:lang w:bidi="hi-IN"/>
        </w:rPr>
        <w:t xml:space="preserve"> ------------------------------------------------------------------------------- </w:t>
      </w:r>
      <w:r w:rsidRPr="00DB1E9E">
        <w:rPr>
          <w:rFonts w:ascii="Mangal" w:hAnsi="Mangal" w:cs="Mangal" w:hint="cs"/>
          <w:color w:val="000000"/>
          <w:sz w:val="24"/>
          <w:szCs w:val="24"/>
          <w:cs/>
          <w:lang w:bidi="hi-IN"/>
        </w:rPr>
        <w:t>को</w:t>
      </w:r>
      <w:r w:rsidRPr="00DB1E9E">
        <w:rPr>
          <w:rFonts w:ascii="Times New Roman" w:hAnsi="Times New Roman" w:cs="Times New Roman"/>
          <w:color w:val="000000"/>
          <w:sz w:val="24"/>
          <w:szCs w:val="24"/>
          <w:cs/>
          <w:lang w:bidi="hi-IN"/>
        </w:rPr>
        <w:t xml:space="preserve"> </w:t>
      </w:r>
      <w:r w:rsidRPr="00DB1E9E">
        <w:rPr>
          <w:rFonts w:ascii="Mangal" w:hAnsi="Mangal" w:cs="Mangal" w:hint="cs"/>
          <w:color w:val="000000"/>
          <w:sz w:val="24"/>
          <w:szCs w:val="24"/>
          <w:cs/>
          <w:lang w:bidi="hi-IN"/>
        </w:rPr>
        <w:t>बोली</w:t>
      </w:r>
      <w:r w:rsidRPr="00DB1E9E">
        <w:rPr>
          <w:rFonts w:ascii="Times New Roman" w:hAnsi="Times New Roman" w:cs="Times New Roman"/>
          <w:color w:val="000000"/>
          <w:sz w:val="24"/>
          <w:szCs w:val="24"/>
          <w:cs/>
          <w:lang w:bidi="hi-IN"/>
        </w:rPr>
        <w:t>(</w:t>
      </w:r>
      <w:r w:rsidRPr="00DB1E9E">
        <w:rPr>
          <w:rFonts w:ascii="Mangal" w:hAnsi="Mangal" w:cs="Mangal" w:hint="cs"/>
          <w:color w:val="000000"/>
          <w:sz w:val="24"/>
          <w:szCs w:val="24"/>
          <w:cs/>
          <w:lang w:bidi="hi-IN"/>
        </w:rPr>
        <w:t>बिड</w:t>
      </w:r>
      <w:r w:rsidRPr="00DB1E9E">
        <w:rPr>
          <w:rFonts w:ascii="Times New Roman" w:hAnsi="Times New Roman" w:cs="Times New Roman"/>
          <w:color w:val="000000"/>
          <w:sz w:val="24"/>
          <w:szCs w:val="24"/>
          <w:cs/>
          <w:lang w:bidi="hi-IN"/>
        </w:rPr>
        <w:t xml:space="preserve">) </w:t>
      </w:r>
      <w:r w:rsidRPr="00DB1E9E">
        <w:rPr>
          <w:rFonts w:ascii="Mangal" w:hAnsi="Mangal" w:cs="Mangal" w:hint="cs"/>
          <w:color w:val="000000"/>
          <w:sz w:val="24"/>
          <w:szCs w:val="24"/>
          <w:cs/>
          <w:lang w:bidi="hi-IN"/>
        </w:rPr>
        <w:t>प्रस्</w:t>
      </w:r>
      <w:r w:rsidRPr="00DB1E9E">
        <w:rPr>
          <w:rFonts w:ascii="Times New Roman" w:hAnsi="Times New Roman" w:cs="Times New Roman" w:hint="cs"/>
          <w:color w:val="000000"/>
          <w:sz w:val="24"/>
          <w:szCs w:val="24"/>
          <w:cs/>
          <w:lang w:bidi="hi-IN"/>
        </w:rPr>
        <w:t>‍</w:t>
      </w:r>
      <w:r w:rsidRPr="00DB1E9E">
        <w:rPr>
          <w:rFonts w:ascii="Mangal" w:hAnsi="Mangal" w:cs="Mangal" w:hint="cs"/>
          <w:color w:val="000000"/>
          <w:sz w:val="24"/>
          <w:szCs w:val="24"/>
          <w:cs/>
          <w:lang w:bidi="hi-IN"/>
        </w:rPr>
        <w:t>तुत</w:t>
      </w:r>
      <w:r w:rsidRPr="00DB1E9E">
        <w:rPr>
          <w:rFonts w:ascii="Times New Roman" w:hAnsi="Times New Roman" w:cs="Times New Roman"/>
          <w:color w:val="000000"/>
          <w:sz w:val="24"/>
          <w:szCs w:val="24"/>
          <w:cs/>
          <w:lang w:bidi="hi-IN"/>
        </w:rPr>
        <w:t xml:space="preserve"> </w:t>
      </w:r>
      <w:r w:rsidRPr="00DB1E9E">
        <w:rPr>
          <w:rFonts w:ascii="Mangal" w:hAnsi="Mangal" w:cs="Mangal" w:hint="cs"/>
          <w:color w:val="000000"/>
          <w:sz w:val="24"/>
          <w:szCs w:val="24"/>
          <w:cs/>
          <w:lang w:bidi="hi-IN"/>
        </w:rPr>
        <w:t>करने</w:t>
      </w:r>
      <w:r w:rsidRPr="00DB1E9E">
        <w:rPr>
          <w:rFonts w:ascii="Times New Roman" w:hAnsi="Times New Roman" w:cs="Times New Roman"/>
          <w:color w:val="000000"/>
          <w:sz w:val="24"/>
          <w:szCs w:val="24"/>
          <w:cs/>
          <w:lang w:bidi="hi-IN"/>
        </w:rPr>
        <w:t xml:space="preserve"> </w:t>
      </w:r>
      <w:r w:rsidRPr="00DB1E9E">
        <w:rPr>
          <w:rFonts w:ascii="Mangal" w:hAnsi="Mangal" w:cs="Mangal" w:hint="cs"/>
          <w:color w:val="000000"/>
          <w:sz w:val="24"/>
          <w:szCs w:val="24"/>
          <w:cs/>
          <w:lang w:bidi="hi-IN"/>
        </w:rPr>
        <w:t>एवं</w:t>
      </w:r>
      <w:r w:rsidRPr="00DB1E9E">
        <w:rPr>
          <w:rFonts w:ascii="Times New Roman" w:hAnsi="Times New Roman" w:cs="Times New Roman"/>
          <w:color w:val="000000"/>
          <w:sz w:val="24"/>
          <w:szCs w:val="24"/>
          <w:cs/>
          <w:lang w:bidi="hi-IN"/>
        </w:rPr>
        <w:t xml:space="preserve"> </w:t>
      </w:r>
      <w:r w:rsidRPr="00DB1E9E">
        <w:rPr>
          <w:rFonts w:ascii="Mangal" w:hAnsi="Mangal" w:cs="Mangal" w:hint="cs"/>
          <w:color w:val="000000"/>
          <w:sz w:val="24"/>
          <w:szCs w:val="24"/>
          <w:cs/>
          <w:lang w:bidi="hi-IN"/>
        </w:rPr>
        <w:t>भाग</w:t>
      </w:r>
      <w:r w:rsidRPr="00DB1E9E">
        <w:rPr>
          <w:rFonts w:ascii="Times New Roman" w:hAnsi="Times New Roman" w:cs="Times New Roman"/>
          <w:color w:val="000000"/>
          <w:sz w:val="24"/>
          <w:szCs w:val="24"/>
          <w:cs/>
          <w:lang w:bidi="hi-IN"/>
        </w:rPr>
        <w:t xml:space="preserve"> </w:t>
      </w:r>
      <w:r w:rsidRPr="00DB1E9E">
        <w:rPr>
          <w:rFonts w:ascii="Mangal" w:hAnsi="Mangal" w:cs="Mangal" w:hint="cs"/>
          <w:color w:val="000000"/>
          <w:sz w:val="24"/>
          <w:szCs w:val="24"/>
          <w:cs/>
          <w:lang w:bidi="hi-IN"/>
        </w:rPr>
        <w:t>लेने</w:t>
      </w:r>
      <w:r w:rsidRPr="00DB1E9E">
        <w:rPr>
          <w:rFonts w:ascii="Times New Roman" w:hAnsi="Times New Roman" w:cs="Times New Roman"/>
          <w:color w:val="000000"/>
          <w:sz w:val="24"/>
          <w:szCs w:val="24"/>
          <w:cs/>
          <w:lang w:bidi="hi-IN"/>
        </w:rPr>
        <w:t xml:space="preserve"> </w:t>
      </w:r>
      <w:r w:rsidRPr="00DB1E9E">
        <w:rPr>
          <w:rFonts w:ascii="Mangal" w:hAnsi="Mangal" w:cs="Mangal" w:hint="cs"/>
          <w:color w:val="000000"/>
          <w:sz w:val="24"/>
          <w:szCs w:val="24"/>
          <w:cs/>
          <w:lang w:bidi="hi-IN"/>
        </w:rPr>
        <w:t>हेतु</w:t>
      </w:r>
      <w:r w:rsidRPr="00DB1E9E">
        <w:rPr>
          <w:rFonts w:ascii="Times New Roman" w:hAnsi="Times New Roman" w:cs="Times New Roman"/>
          <w:color w:val="000000"/>
          <w:sz w:val="24"/>
          <w:szCs w:val="24"/>
          <w:cs/>
          <w:lang w:bidi="hi-IN"/>
        </w:rPr>
        <w:t xml:space="preserve"> </w:t>
      </w:r>
      <w:r w:rsidRPr="00DB1E9E">
        <w:rPr>
          <w:rFonts w:ascii="Mangal" w:hAnsi="Mangal" w:cs="Mangal" w:hint="cs"/>
          <w:color w:val="000000"/>
          <w:sz w:val="24"/>
          <w:szCs w:val="24"/>
          <w:cs/>
          <w:lang w:bidi="hi-IN"/>
        </w:rPr>
        <w:t>तथा</w:t>
      </w:r>
      <w:r w:rsidRPr="00DB1E9E">
        <w:rPr>
          <w:rFonts w:ascii="Times New Roman" w:hAnsi="Times New Roman" w:cs="Times New Roman"/>
          <w:color w:val="000000"/>
          <w:sz w:val="24"/>
          <w:szCs w:val="24"/>
          <w:cs/>
          <w:lang w:bidi="hi-IN"/>
        </w:rPr>
        <w:t xml:space="preserve"> </w:t>
      </w:r>
      <w:r w:rsidRPr="00DB1E9E">
        <w:rPr>
          <w:rFonts w:ascii="Mangal" w:hAnsi="Mangal" w:cs="Mangal" w:hint="cs"/>
          <w:color w:val="000000"/>
          <w:sz w:val="24"/>
          <w:szCs w:val="24"/>
          <w:cs/>
          <w:lang w:bidi="hi-IN"/>
        </w:rPr>
        <w:t>प्रस्</w:t>
      </w:r>
      <w:r w:rsidRPr="00DB1E9E">
        <w:rPr>
          <w:rFonts w:ascii="Times New Roman" w:hAnsi="Times New Roman" w:cs="Times New Roman" w:hint="cs"/>
          <w:color w:val="000000"/>
          <w:sz w:val="24"/>
          <w:szCs w:val="24"/>
          <w:cs/>
          <w:lang w:bidi="hi-IN"/>
        </w:rPr>
        <w:t>‍</w:t>
      </w:r>
      <w:r w:rsidRPr="00DB1E9E">
        <w:rPr>
          <w:rFonts w:ascii="Mangal" w:hAnsi="Mangal" w:cs="Mangal" w:hint="cs"/>
          <w:color w:val="000000"/>
          <w:sz w:val="24"/>
          <w:szCs w:val="24"/>
          <w:cs/>
          <w:lang w:bidi="hi-IN"/>
        </w:rPr>
        <w:t>तुत</w:t>
      </w:r>
      <w:r w:rsidRPr="00DB1E9E">
        <w:rPr>
          <w:rFonts w:ascii="Times New Roman" w:hAnsi="Times New Roman" w:cs="Times New Roman"/>
          <w:color w:val="000000"/>
          <w:sz w:val="24"/>
          <w:szCs w:val="24"/>
          <w:cs/>
          <w:lang w:bidi="hi-IN"/>
        </w:rPr>
        <w:t xml:space="preserve"> </w:t>
      </w:r>
      <w:r w:rsidRPr="00DB1E9E">
        <w:rPr>
          <w:rFonts w:ascii="Mangal" w:hAnsi="Mangal" w:cs="Mangal" w:hint="cs"/>
          <w:color w:val="000000"/>
          <w:sz w:val="24"/>
          <w:szCs w:val="24"/>
          <w:cs/>
          <w:lang w:bidi="hi-IN"/>
        </w:rPr>
        <w:t>किए</w:t>
      </w:r>
      <w:r w:rsidRPr="00DB1E9E">
        <w:rPr>
          <w:rFonts w:ascii="Times New Roman" w:hAnsi="Times New Roman" w:cs="Times New Roman"/>
          <w:color w:val="000000"/>
          <w:sz w:val="24"/>
          <w:szCs w:val="24"/>
          <w:cs/>
          <w:lang w:bidi="hi-IN"/>
        </w:rPr>
        <w:t xml:space="preserve"> </w:t>
      </w:r>
      <w:r w:rsidRPr="00DB1E9E">
        <w:rPr>
          <w:rFonts w:ascii="Mangal" w:hAnsi="Mangal" w:cs="Mangal" w:hint="cs"/>
          <w:color w:val="000000"/>
          <w:sz w:val="24"/>
          <w:szCs w:val="24"/>
          <w:cs/>
          <w:lang w:bidi="hi-IN"/>
        </w:rPr>
        <w:t>गए</w:t>
      </w:r>
      <w:r w:rsidRPr="00DB1E9E">
        <w:rPr>
          <w:rFonts w:ascii="Times New Roman" w:hAnsi="Times New Roman" w:cs="Times New Roman"/>
          <w:color w:val="000000"/>
          <w:sz w:val="24"/>
          <w:szCs w:val="24"/>
          <w:cs/>
          <w:lang w:bidi="hi-IN"/>
        </w:rPr>
        <w:t xml:space="preserve"> </w:t>
      </w:r>
      <w:r w:rsidRPr="00DB1E9E">
        <w:rPr>
          <w:rFonts w:ascii="Mangal" w:hAnsi="Mangal" w:cs="Mangal" w:hint="cs"/>
          <w:color w:val="000000"/>
          <w:sz w:val="24"/>
          <w:szCs w:val="24"/>
          <w:cs/>
          <w:lang w:bidi="hi-IN"/>
        </w:rPr>
        <w:t>संविदा</w:t>
      </w:r>
      <w:r w:rsidRPr="00DB1E9E">
        <w:rPr>
          <w:rFonts w:ascii="Times New Roman" w:hAnsi="Times New Roman" w:cs="Times New Roman"/>
          <w:color w:val="000000"/>
          <w:sz w:val="24"/>
          <w:szCs w:val="24"/>
          <w:cs/>
          <w:lang w:bidi="hi-IN"/>
        </w:rPr>
        <w:t xml:space="preserve"> </w:t>
      </w:r>
      <w:r w:rsidRPr="00DB1E9E">
        <w:rPr>
          <w:rFonts w:ascii="Mangal" w:hAnsi="Mangal" w:cs="Mangal" w:hint="cs"/>
          <w:color w:val="000000"/>
          <w:sz w:val="24"/>
          <w:szCs w:val="24"/>
          <w:cs/>
          <w:lang w:bidi="hi-IN"/>
        </w:rPr>
        <w:t>संदर्भ</w:t>
      </w:r>
      <w:r w:rsidRPr="00DB1E9E">
        <w:rPr>
          <w:rFonts w:ascii="Times New Roman" w:hAnsi="Times New Roman" w:cs="Times New Roman"/>
          <w:color w:val="000000"/>
          <w:sz w:val="24"/>
          <w:szCs w:val="24"/>
          <w:cs/>
          <w:lang w:bidi="hi-IN"/>
        </w:rPr>
        <w:t xml:space="preserve"> -------------------------- </w:t>
      </w:r>
      <w:r w:rsidRPr="00DB1E9E">
        <w:rPr>
          <w:rFonts w:ascii="Mangal" w:hAnsi="Mangal" w:cs="Mangal" w:hint="cs"/>
          <w:color w:val="000000"/>
          <w:sz w:val="24"/>
          <w:szCs w:val="24"/>
          <w:cs/>
          <w:lang w:bidi="hi-IN"/>
        </w:rPr>
        <w:t>पर</w:t>
      </w:r>
      <w:r w:rsidRPr="00DB1E9E">
        <w:rPr>
          <w:rFonts w:ascii="Times New Roman" w:hAnsi="Times New Roman" w:cs="Times New Roman"/>
          <w:color w:val="000000"/>
          <w:sz w:val="24"/>
          <w:szCs w:val="24"/>
          <w:cs/>
          <w:lang w:bidi="hi-IN"/>
        </w:rPr>
        <w:t xml:space="preserve"> </w:t>
      </w:r>
      <w:r w:rsidRPr="00DB1E9E">
        <w:rPr>
          <w:rFonts w:ascii="Mangal" w:hAnsi="Mangal" w:cs="Mangal" w:hint="cs"/>
          <w:color w:val="000000"/>
          <w:sz w:val="24"/>
          <w:szCs w:val="24"/>
          <w:cs/>
          <w:lang w:bidi="hi-IN"/>
        </w:rPr>
        <w:t>हस्</w:t>
      </w:r>
      <w:r w:rsidRPr="00DB1E9E">
        <w:rPr>
          <w:rFonts w:ascii="Times New Roman" w:hAnsi="Times New Roman" w:cs="Times New Roman" w:hint="cs"/>
          <w:color w:val="000000"/>
          <w:sz w:val="24"/>
          <w:szCs w:val="24"/>
          <w:cs/>
          <w:lang w:bidi="hi-IN"/>
        </w:rPr>
        <w:t>‍</w:t>
      </w:r>
      <w:r w:rsidRPr="00DB1E9E">
        <w:rPr>
          <w:rFonts w:ascii="Mangal" w:hAnsi="Mangal" w:cs="Mangal" w:hint="cs"/>
          <w:color w:val="000000"/>
          <w:sz w:val="24"/>
          <w:szCs w:val="24"/>
          <w:cs/>
          <w:lang w:bidi="hi-IN"/>
        </w:rPr>
        <w:t>ताक्षर</w:t>
      </w:r>
      <w:r w:rsidRPr="00DB1E9E">
        <w:rPr>
          <w:rFonts w:ascii="Times New Roman" w:hAnsi="Times New Roman" w:cs="Times New Roman"/>
          <w:color w:val="000000"/>
          <w:sz w:val="24"/>
          <w:szCs w:val="24"/>
          <w:cs/>
          <w:lang w:bidi="hi-IN"/>
        </w:rPr>
        <w:t xml:space="preserve"> </w:t>
      </w:r>
      <w:r w:rsidRPr="00DB1E9E">
        <w:rPr>
          <w:rFonts w:ascii="Mangal" w:hAnsi="Mangal" w:cs="Mangal" w:hint="cs"/>
          <w:color w:val="000000"/>
          <w:sz w:val="24"/>
          <w:szCs w:val="24"/>
          <w:cs/>
          <w:lang w:bidi="hi-IN"/>
        </w:rPr>
        <w:t>करने</w:t>
      </w:r>
      <w:r w:rsidRPr="00DB1E9E">
        <w:rPr>
          <w:rFonts w:ascii="Times New Roman" w:hAnsi="Times New Roman" w:cs="Times New Roman"/>
          <w:color w:val="000000"/>
          <w:sz w:val="24"/>
          <w:szCs w:val="24"/>
          <w:cs/>
          <w:lang w:bidi="hi-IN"/>
        </w:rPr>
        <w:t xml:space="preserve"> </w:t>
      </w:r>
      <w:r w:rsidRPr="00DB1E9E">
        <w:rPr>
          <w:rFonts w:ascii="Mangal" w:hAnsi="Mangal" w:cs="Mangal" w:hint="cs"/>
          <w:color w:val="000000"/>
          <w:sz w:val="24"/>
          <w:szCs w:val="24"/>
          <w:cs/>
          <w:lang w:bidi="hi-IN"/>
        </w:rPr>
        <w:t>के</w:t>
      </w:r>
      <w:r w:rsidRPr="00DB1E9E">
        <w:rPr>
          <w:rFonts w:ascii="Times New Roman" w:hAnsi="Times New Roman" w:cs="Times New Roman"/>
          <w:color w:val="000000"/>
          <w:sz w:val="24"/>
          <w:szCs w:val="24"/>
          <w:cs/>
          <w:lang w:bidi="hi-IN"/>
        </w:rPr>
        <w:t xml:space="preserve"> </w:t>
      </w:r>
      <w:r w:rsidRPr="00DB1E9E">
        <w:rPr>
          <w:rFonts w:ascii="Mangal" w:hAnsi="Mangal" w:cs="Mangal" w:hint="cs"/>
          <w:color w:val="000000"/>
          <w:sz w:val="24"/>
          <w:szCs w:val="24"/>
          <w:cs/>
          <w:lang w:bidi="hi-IN"/>
        </w:rPr>
        <w:t>लिए</w:t>
      </w:r>
      <w:r w:rsidRPr="00DB1E9E">
        <w:rPr>
          <w:rFonts w:ascii="Times New Roman" w:hAnsi="Times New Roman" w:cs="Times New Roman"/>
          <w:color w:val="000000"/>
          <w:sz w:val="24"/>
          <w:szCs w:val="24"/>
          <w:cs/>
          <w:lang w:bidi="hi-IN"/>
        </w:rPr>
        <w:t xml:space="preserve"> </w:t>
      </w:r>
      <w:r w:rsidRPr="00DB1E9E">
        <w:rPr>
          <w:rFonts w:ascii="Mangal" w:hAnsi="Mangal" w:cs="Mangal" w:hint="cs"/>
          <w:color w:val="000000"/>
          <w:sz w:val="24"/>
          <w:szCs w:val="24"/>
          <w:cs/>
          <w:lang w:bidi="hi-IN"/>
        </w:rPr>
        <w:t>प्राधिकृत</w:t>
      </w:r>
      <w:r w:rsidRPr="00DB1E9E">
        <w:rPr>
          <w:rFonts w:ascii="Times New Roman" w:hAnsi="Times New Roman" w:cs="Times New Roman"/>
          <w:color w:val="000000"/>
          <w:sz w:val="24"/>
          <w:szCs w:val="24"/>
          <w:cs/>
          <w:lang w:bidi="hi-IN"/>
        </w:rPr>
        <w:t xml:space="preserve"> </w:t>
      </w:r>
      <w:r w:rsidRPr="00DB1E9E">
        <w:rPr>
          <w:rFonts w:ascii="Mangal" w:hAnsi="Mangal" w:cs="Mangal" w:hint="cs"/>
          <w:color w:val="000000"/>
          <w:sz w:val="24"/>
          <w:szCs w:val="24"/>
          <w:cs/>
          <w:lang w:bidi="hi-IN"/>
        </w:rPr>
        <w:t>करते</w:t>
      </w:r>
      <w:r w:rsidRPr="00DB1E9E">
        <w:rPr>
          <w:rFonts w:ascii="Times New Roman" w:hAnsi="Times New Roman" w:cs="Times New Roman"/>
          <w:color w:val="000000"/>
          <w:sz w:val="24"/>
          <w:szCs w:val="24"/>
          <w:cs/>
          <w:lang w:bidi="hi-IN"/>
        </w:rPr>
        <w:t xml:space="preserve"> </w:t>
      </w:r>
      <w:r w:rsidRPr="00DB1E9E">
        <w:rPr>
          <w:rFonts w:ascii="Mangal" w:hAnsi="Mangal" w:cs="Mangal" w:hint="cs"/>
          <w:color w:val="000000"/>
          <w:sz w:val="24"/>
          <w:szCs w:val="24"/>
          <w:cs/>
          <w:lang w:bidi="hi-IN"/>
        </w:rPr>
        <w:t>हैं।</w:t>
      </w:r>
      <w:r w:rsidRPr="00DB1E9E">
        <w:rPr>
          <w:rFonts w:ascii="Times New Roman" w:hAnsi="Times New Roman" w:cs="Times New Roman"/>
          <w:color w:val="000000"/>
          <w:sz w:val="24"/>
          <w:szCs w:val="24"/>
          <w:cs/>
          <w:lang w:bidi="hi-IN"/>
        </w:rPr>
        <w:t xml:space="preserve"> </w:t>
      </w:r>
      <w:r w:rsidRPr="00DB1E9E">
        <w:rPr>
          <w:rFonts w:ascii="Mangal" w:hAnsi="Mangal" w:cs="Mangal" w:hint="cs"/>
          <w:color w:val="000000"/>
          <w:sz w:val="24"/>
          <w:szCs w:val="24"/>
          <w:cs/>
          <w:lang w:bidi="hi-IN"/>
        </w:rPr>
        <w:t>इस</w:t>
      </w:r>
      <w:r w:rsidRPr="00DB1E9E">
        <w:rPr>
          <w:rFonts w:ascii="Times New Roman" w:hAnsi="Times New Roman" w:cs="Times New Roman"/>
          <w:color w:val="000000"/>
          <w:sz w:val="24"/>
          <w:szCs w:val="24"/>
          <w:cs/>
          <w:lang w:bidi="hi-IN"/>
        </w:rPr>
        <w:t xml:space="preserve"> </w:t>
      </w:r>
      <w:r w:rsidRPr="00DB1E9E">
        <w:rPr>
          <w:rFonts w:ascii="Mangal" w:hAnsi="Mangal" w:cs="Mangal" w:hint="cs"/>
          <w:color w:val="000000"/>
          <w:sz w:val="24"/>
          <w:szCs w:val="24"/>
          <w:cs/>
          <w:lang w:bidi="hi-IN"/>
        </w:rPr>
        <w:t>संबंध</w:t>
      </w:r>
      <w:r w:rsidRPr="00DB1E9E">
        <w:rPr>
          <w:rFonts w:ascii="Times New Roman" w:hAnsi="Times New Roman" w:cs="Times New Roman"/>
          <w:color w:val="000000"/>
          <w:sz w:val="24"/>
          <w:szCs w:val="24"/>
          <w:cs/>
          <w:lang w:bidi="hi-IN"/>
        </w:rPr>
        <w:t xml:space="preserve"> </w:t>
      </w:r>
      <w:r w:rsidRPr="00DB1E9E">
        <w:rPr>
          <w:rFonts w:ascii="Mangal" w:hAnsi="Mangal" w:cs="Mangal" w:hint="cs"/>
          <w:color w:val="000000"/>
          <w:sz w:val="24"/>
          <w:szCs w:val="24"/>
          <w:cs/>
          <w:lang w:bidi="hi-IN"/>
        </w:rPr>
        <w:t>में</w:t>
      </w:r>
      <w:r w:rsidRPr="00DB1E9E">
        <w:rPr>
          <w:rFonts w:ascii="Times New Roman" w:hAnsi="Times New Roman" w:cs="Times New Roman"/>
          <w:color w:val="000000"/>
          <w:sz w:val="24"/>
          <w:szCs w:val="24"/>
          <w:cs/>
          <w:lang w:bidi="hi-IN"/>
        </w:rPr>
        <w:t xml:space="preserve"> </w:t>
      </w:r>
      <w:r w:rsidRPr="00DB1E9E">
        <w:rPr>
          <w:rFonts w:ascii="Mangal" w:hAnsi="Mangal" w:cs="Mangal" w:hint="cs"/>
          <w:color w:val="000000"/>
          <w:sz w:val="24"/>
          <w:szCs w:val="24"/>
          <w:cs/>
          <w:lang w:bidi="hi-IN"/>
        </w:rPr>
        <w:t>उनके</w:t>
      </w:r>
      <w:r w:rsidRPr="00DB1E9E">
        <w:rPr>
          <w:rFonts w:ascii="Times New Roman" w:hAnsi="Times New Roman" w:cs="Times New Roman"/>
          <w:color w:val="000000"/>
          <w:sz w:val="24"/>
          <w:szCs w:val="24"/>
          <w:cs/>
          <w:lang w:bidi="hi-IN"/>
        </w:rPr>
        <w:t xml:space="preserve"> </w:t>
      </w:r>
      <w:r w:rsidRPr="00DB1E9E">
        <w:rPr>
          <w:rFonts w:ascii="Mangal" w:hAnsi="Mangal" w:cs="Mangal" w:hint="cs"/>
          <w:color w:val="000000"/>
          <w:sz w:val="24"/>
          <w:szCs w:val="24"/>
          <w:cs/>
          <w:lang w:bidi="hi-IN"/>
        </w:rPr>
        <w:t>द्वारा</w:t>
      </w:r>
      <w:r w:rsidRPr="00DB1E9E">
        <w:rPr>
          <w:rFonts w:ascii="Times New Roman" w:hAnsi="Times New Roman" w:cs="Times New Roman"/>
          <w:color w:val="000000"/>
          <w:sz w:val="24"/>
          <w:szCs w:val="24"/>
          <w:cs/>
          <w:lang w:bidi="hi-IN"/>
        </w:rPr>
        <w:t xml:space="preserve"> </w:t>
      </w:r>
      <w:r w:rsidRPr="00DB1E9E">
        <w:rPr>
          <w:rFonts w:ascii="Mangal" w:hAnsi="Mangal" w:cs="Mangal" w:hint="cs"/>
          <w:color w:val="000000"/>
          <w:sz w:val="24"/>
          <w:szCs w:val="24"/>
          <w:cs/>
          <w:lang w:bidi="hi-IN"/>
        </w:rPr>
        <w:t>लिया</w:t>
      </w:r>
      <w:r w:rsidRPr="00DB1E9E">
        <w:rPr>
          <w:rFonts w:ascii="Times New Roman" w:hAnsi="Times New Roman" w:cs="Times New Roman"/>
          <w:color w:val="000000"/>
          <w:sz w:val="24"/>
          <w:szCs w:val="24"/>
          <w:cs/>
          <w:lang w:bidi="hi-IN"/>
        </w:rPr>
        <w:t xml:space="preserve"> </w:t>
      </w:r>
      <w:r w:rsidRPr="00DB1E9E">
        <w:rPr>
          <w:rFonts w:ascii="Mangal" w:hAnsi="Mangal" w:cs="Mangal" w:hint="cs"/>
          <w:color w:val="000000"/>
          <w:sz w:val="24"/>
          <w:szCs w:val="24"/>
          <w:cs/>
          <w:lang w:bidi="hi-IN"/>
        </w:rPr>
        <w:t>गया</w:t>
      </w:r>
      <w:r w:rsidRPr="00DB1E9E">
        <w:rPr>
          <w:rFonts w:ascii="Times New Roman" w:hAnsi="Times New Roman" w:cs="Times New Roman"/>
          <w:color w:val="000000"/>
          <w:sz w:val="24"/>
          <w:szCs w:val="24"/>
          <w:cs/>
          <w:lang w:bidi="hi-IN"/>
        </w:rPr>
        <w:t xml:space="preserve"> </w:t>
      </w:r>
      <w:r w:rsidRPr="00DB1E9E">
        <w:rPr>
          <w:rFonts w:ascii="Mangal" w:hAnsi="Mangal" w:cs="Mangal" w:hint="cs"/>
          <w:color w:val="000000"/>
          <w:sz w:val="24"/>
          <w:szCs w:val="24"/>
          <w:cs/>
          <w:lang w:bidi="hi-IN"/>
        </w:rPr>
        <w:t>कोई</w:t>
      </w:r>
      <w:r w:rsidRPr="00DB1E9E">
        <w:rPr>
          <w:rFonts w:ascii="Times New Roman" w:hAnsi="Times New Roman" w:cs="Times New Roman"/>
          <w:color w:val="000000"/>
          <w:sz w:val="24"/>
          <w:szCs w:val="24"/>
          <w:cs/>
          <w:lang w:bidi="hi-IN"/>
        </w:rPr>
        <w:t xml:space="preserve"> </w:t>
      </w:r>
      <w:r w:rsidRPr="00DB1E9E">
        <w:rPr>
          <w:rFonts w:ascii="Mangal" w:hAnsi="Mangal" w:cs="Mangal" w:hint="cs"/>
          <w:color w:val="000000"/>
          <w:sz w:val="24"/>
          <w:szCs w:val="24"/>
          <w:cs/>
          <w:lang w:bidi="hi-IN"/>
        </w:rPr>
        <w:t>भी</w:t>
      </w:r>
      <w:r w:rsidRPr="00DB1E9E">
        <w:rPr>
          <w:rFonts w:ascii="Times New Roman" w:hAnsi="Times New Roman" w:cs="Times New Roman"/>
          <w:color w:val="000000"/>
          <w:sz w:val="24"/>
          <w:szCs w:val="24"/>
          <w:cs/>
          <w:lang w:bidi="hi-IN"/>
        </w:rPr>
        <w:t xml:space="preserve"> </w:t>
      </w:r>
      <w:r w:rsidRPr="00DB1E9E">
        <w:rPr>
          <w:rFonts w:ascii="Mangal" w:hAnsi="Mangal" w:cs="Mangal" w:hint="cs"/>
          <w:color w:val="000000"/>
          <w:sz w:val="24"/>
          <w:szCs w:val="24"/>
          <w:cs/>
          <w:lang w:bidi="hi-IN"/>
        </w:rPr>
        <w:t>निर्णय</w:t>
      </w:r>
      <w:r w:rsidRPr="00DB1E9E">
        <w:rPr>
          <w:rFonts w:ascii="Times New Roman" w:hAnsi="Times New Roman" w:cs="Times New Roman"/>
          <w:color w:val="000000"/>
          <w:sz w:val="24"/>
          <w:szCs w:val="24"/>
          <w:cs/>
          <w:lang w:bidi="hi-IN"/>
        </w:rPr>
        <w:t xml:space="preserve"> </w:t>
      </w:r>
      <w:r w:rsidRPr="00DB1E9E">
        <w:rPr>
          <w:rFonts w:ascii="Mangal" w:hAnsi="Mangal" w:cs="Mangal" w:hint="cs"/>
          <w:color w:val="000000"/>
          <w:sz w:val="24"/>
          <w:szCs w:val="24"/>
          <w:cs/>
          <w:lang w:bidi="hi-IN"/>
        </w:rPr>
        <w:t>हमें</w:t>
      </w:r>
      <w:r w:rsidRPr="00DB1E9E">
        <w:rPr>
          <w:rFonts w:ascii="Times New Roman" w:hAnsi="Times New Roman" w:cs="Times New Roman"/>
          <w:color w:val="000000"/>
          <w:sz w:val="24"/>
          <w:szCs w:val="24"/>
          <w:cs/>
          <w:lang w:bidi="hi-IN"/>
        </w:rPr>
        <w:t xml:space="preserve"> </w:t>
      </w:r>
      <w:r w:rsidRPr="00DB1E9E">
        <w:rPr>
          <w:rFonts w:ascii="Mangal" w:hAnsi="Mangal" w:cs="Mangal" w:hint="cs"/>
          <w:color w:val="000000"/>
          <w:sz w:val="24"/>
          <w:szCs w:val="24"/>
          <w:cs/>
          <w:lang w:bidi="hi-IN"/>
        </w:rPr>
        <w:t>स्</w:t>
      </w:r>
      <w:r w:rsidRPr="00DB1E9E">
        <w:rPr>
          <w:rFonts w:ascii="Times New Roman" w:hAnsi="Times New Roman" w:cs="Times New Roman" w:hint="cs"/>
          <w:color w:val="000000"/>
          <w:sz w:val="24"/>
          <w:szCs w:val="24"/>
          <w:cs/>
          <w:lang w:bidi="hi-IN"/>
        </w:rPr>
        <w:t>‍</w:t>
      </w:r>
      <w:r w:rsidRPr="00DB1E9E">
        <w:rPr>
          <w:rFonts w:ascii="Mangal" w:hAnsi="Mangal" w:cs="Mangal" w:hint="cs"/>
          <w:color w:val="000000"/>
          <w:sz w:val="24"/>
          <w:szCs w:val="24"/>
          <w:cs/>
          <w:lang w:bidi="hi-IN"/>
        </w:rPr>
        <w:t>वीकृत</w:t>
      </w:r>
      <w:r w:rsidRPr="00DB1E9E">
        <w:rPr>
          <w:rFonts w:ascii="Times New Roman" w:hAnsi="Times New Roman" w:cs="Times New Roman"/>
          <w:color w:val="000000"/>
          <w:sz w:val="24"/>
          <w:szCs w:val="24"/>
          <w:cs/>
          <w:lang w:bidi="hi-IN"/>
        </w:rPr>
        <w:t xml:space="preserve"> </w:t>
      </w:r>
      <w:r w:rsidRPr="00DB1E9E">
        <w:rPr>
          <w:rFonts w:ascii="Mangal" w:hAnsi="Mangal" w:cs="Mangal" w:hint="cs"/>
          <w:color w:val="000000"/>
          <w:sz w:val="24"/>
          <w:szCs w:val="24"/>
          <w:cs/>
          <w:lang w:bidi="hi-IN"/>
        </w:rPr>
        <w:t>है।</w:t>
      </w:r>
      <w:r w:rsidRPr="00DB1E9E">
        <w:rPr>
          <w:rFonts w:ascii="Times New Roman" w:hAnsi="Times New Roman" w:cs="Times New Roman"/>
          <w:color w:val="000000"/>
          <w:sz w:val="24"/>
          <w:szCs w:val="24"/>
          <w:cs/>
          <w:lang w:bidi="hi-IN"/>
        </w:rPr>
        <w:t xml:space="preserve">   </w:t>
      </w:r>
    </w:p>
    <w:p w14:paraId="7581ED56" w14:textId="77777777" w:rsidR="00C017B8" w:rsidRPr="00DB1E9E" w:rsidRDefault="00C017B8" w:rsidP="00C017B8">
      <w:pPr>
        <w:spacing w:line="240" w:lineRule="auto"/>
        <w:jc w:val="both"/>
        <w:rPr>
          <w:rFonts w:ascii="Times New Roman" w:hAnsi="Times New Roman" w:cs="Times New Roman"/>
          <w:color w:val="000000"/>
          <w:sz w:val="24"/>
          <w:szCs w:val="24"/>
        </w:rPr>
      </w:pPr>
    </w:p>
    <w:p w14:paraId="147AFAE0" w14:textId="77777777" w:rsidR="00C017B8" w:rsidRPr="00DB1E9E" w:rsidRDefault="00C017B8" w:rsidP="00C017B8">
      <w:pPr>
        <w:spacing w:line="360" w:lineRule="auto"/>
        <w:jc w:val="both"/>
        <w:rPr>
          <w:rFonts w:ascii="Times New Roman" w:hAnsi="Times New Roman" w:cs="Times New Roman"/>
          <w:color w:val="000000"/>
          <w:sz w:val="24"/>
          <w:szCs w:val="24"/>
        </w:rPr>
      </w:pPr>
      <w:r w:rsidRPr="00DB1E9E">
        <w:rPr>
          <w:rFonts w:ascii="Times New Roman" w:hAnsi="Times New Roman" w:cs="Times New Roman"/>
          <w:color w:val="000000"/>
          <w:sz w:val="24"/>
          <w:szCs w:val="24"/>
        </w:rPr>
        <w:tab/>
        <w:t>We hereby authorise _____________________ to submit a Bid and subsequently participate and sign the contract submitted against the Ref.: ____________________________________. We hereby accept his decision taken, if any, in this regard.</w:t>
      </w:r>
    </w:p>
    <w:p w14:paraId="4CF715F3" w14:textId="77777777" w:rsidR="00C017B8" w:rsidRPr="00DB1E9E" w:rsidRDefault="00C017B8" w:rsidP="00C017B8">
      <w:pPr>
        <w:pStyle w:val="BodyText2"/>
        <w:spacing w:line="240" w:lineRule="auto"/>
        <w:rPr>
          <w:color w:val="000000"/>
        </w:rPr>
      </w:pPr>
    </w:p>
    <w:p w14:paraId="054AC4C0" w14:textId="77777777" w:rsidR="00C017B8" w:rsidRPr="00DB1E9E" w:rsidRDefault="00C017B8" w:rsidP="00C017B8">
      <w:pPr>
        <w:pStyle w:val="BodyText2"/>
        <w:spacing w:line="240" w:lineRule="auto"/>
        <w:jc w:val="right"/>
        <w:rPr>
          <w:bCs/>
          <w:i/>
          <w:lang w:bidi="hi-IN"/>
        </w:rPr>
      </w:pPr>
      <w:r w:rsidRPr="00DB1E9E">
        <w:rPr>
          <w:bCs/>
          <w:i/>
          <w:cs/>
          <w:lang w:bidi="hi-IN"/>
        </w:rPr>
        <w:t>(</w:t>
      </w:r>
      <w:r w:rsidRPr="00DB1E9E">
        <w:rPr>
          <w:rFonts w:ascii="Mangal" w:hAnsi="Mangal" w:cs="Mangal" w:hint="cs"/>
          <w:bCs/>
          <w:i/>
          <w:cs/>
          <w:lang w:bidi="hi-IN"/>
        </w:rPr>
        <w:t>कंपनी</w:t>
      </w:r>
      <w:r w:rsidRPr="00DB1E9E">
        <w:rPr>
          <w:bCs/>
          <w:i/>
          <w:cs/>
          <w:lang w:bidi="hi-IN"/>
        </w:rPr>
        <w:t xml:space="preserve"> </w:t>
      </w:r>
      <w:r w:rsidRPr="00DB1E9E">
        <w:rPr>
          <w:rFonts w:ascii="Mangal" w:hAnsi="Mangal" w:cs="Mangal" w:hint="cs"/>
          <w:bCs/>
          <w:i/>
          <w:cs/>
          <w:lang w:bidi="hi-IN"/>
        </w:rPr>
        <w:t>के</w:t>
      </w:r>
      <w:r w:rsidRPr="00DB1E9E">
        <w:rPr>
          <w:bCs/>
          <w:i/>
          <w:cs/>
          <w:lang w:bidi="hi-IN"/>
        </w:rPr>
        <w:t xml:space="preserve"> </w:t>
      </w:r>
      <w:r w:rsidRPr="00DB1E9E">
        <w:rPr>
          <w:rFonts w:ascii="Mangal" w:hAnsi="Mangal" w:cs="Mangal" w:hint="cs"/>
          <w:bCs/>
          <w:i/>
          <w:cs/>
          <w:lang w:bidi="hi-IN"/>
        </w:rPr>
        <w:t>मोहर</w:t>
      </w:r>
      <w:r w:rsidRPr="00DB1E9E">
        <w:rPr>
          <w:bCs/>
          <w:i/>
          <w:cs/>
          <w:lang w:bidi="hi-IN"/>
        </w:rPr>
        <w:t xml:space="preserve"> </w:t>
      </w:r>
      <w:r w:rsidRPr="00DB1E9E">
        <w:rPr>
          <w:rFonts w:ascii="Mangal" w:hAnsi="Mangal" w:cs="Mangal" w:hint="cs"/>
          <w:bCs/>
          <w:i/>
          <w:cs/>
          <w:lang w:bidi="hi-IN"/>
        </w:rPr>
        <w:t>सहित</w:t>
      </w:r>
      <w:r w:rsidRPr="00DB1E9E">
        <w:rPr>
          <w:bCs/>
          <w:i/>
          <w:cs/>
          <w:lang w:bidi="hi-IN"/>
        </w:rPr>
        <w:t xml:space="preserve"> </w:t>
      </w:r>
      <w:r w:rsidRPr="00DB1E9E">
        <w:rPr>
          <w:rFonts w:ascii="Mangal" w:hAnsi="Mangal" w:cs="Mangal" w:hint="cs"/>
          <w:bCs/>
          <w:i/>
          <w:cs/>
          <w:lang w:bidi="hi-IN"/>
        </w:rPr>
        <w:t>निविदाकार</w:t>
      </w:r>
      <w:r w:rsidRPr="00DB1E9E">
        <w:rPr>
          <w:bCs/>
          <w:i/>
          <w:cs/>
          <w:lang w:bidi="hi-IN"/>
        </w:rPr>
        <w:t xml:space="preserve"> </w:t>
      </w:r>
      <w:r w:rsidRPr="00DB1E9E">
        <w:rPr>
          <w:rFonts w:ascii="Mangal" w:hAnsi="Mangal" w:cs="Mangal" w:hint="cs"/>
          <w:bCs/>
          <w:i/>
          <w:cs/>
          <w:lang w:bidi="hi-IN"/>
        </w:rPr>
        <w:t>के</w:t>
      </w:r>
      <w:r w:rsidRPr="00DB1E9E">
        <w:rPr>
          <w:bCs/>
          <w:i/>
          <w:cs/>
          <w:lang w:bidi="hi-IN"/>
        </w:rPr>
        <w:t xml:space="preserve"> </w:t>
      </w:r>
      <w:r w:rsidRPr="00DB1E9E">
        <w:rPr>
          <w:rFonts w:ascii="Mangal" w:hAnsi="Mangal" w:cs="Mangal" w:hint="cs"/>
          <w:bCs/>
          <w:i/>
          <w:cs/>
          <w:lang w:bidi="hi-IN"/>
        </w:rPr>
        <w:t>हस्</w:t>
      </w:r>
      <w:r w:rsidRPr="00DB1E9E">
        <w:rPr>
          <w:rFonts w:hint="cs"/>
          <w:bCs/>
          <w:i/>
          <w:cs/>
          <w:lang w:bidi="hi-IN"/>
        </w:rPr>
        <w:t>‍</w:t>
      </w:r>
      <w:r w:rsidRPr="00DB1E9E">
        <w:rPr>
          <w:rFonts w:ascii="Mangal" w:hAnsi="Mangal" w:cs="Mangal" w:hint="cs"/>
          <w:bCs/>
          <w:i/>
          <w:cs/>
          <w:lang w:bidi="hi-IN"/>
        </w:rPr>
        <w:t>ताक्षर</w:t>
      </w:r>
      <w:r w:rsidRPr="00DB1E9E">
        <w:rPr>
          <w:bCs/>
          <w:i/>
          <w:cs/>
          <w:lang w:bidi="hi-IN"/>
        </w:rPr>
        <w:t xml:space="preserve"> </w:t>
      </w:r>
      <w:r w:rsidRPr="00DB1E9E">
        <w:rPr>
          <w:rFonts w:ascii="Mangal" w:hAnsi="Mangal" w:cs="Mangal" w:hint="cs"/>
          <w:bCs/>
          <w:i/>
          <w:cs/>
          <w:lang w:bidi="hi-IN"/>
        </w:rPr>
        <w:t>एवं</w:t>
      </w:r>
      <w:r w:rsidRPr="00DB1E9E">
        <w:rPr>
          <w:bCs/>
          <w:i/>
          <w:cs/>
          <w:lang w:bidi="hi-IN"/>
        </w:rPr>
        <w:t xml:space="preserve"> </w:t>
      </w:r>
      <w:r w:rsidRPr="00DB1E9E">
        <w:rPr>
          <w:rFonts w:ascii="Mangal" w:hAnsi="Mangal" w:cs="Mangal" w:hint="cs"/>
          <w:bCs/>
          <w:i/>
          <w:cs/>
          <w:lang w:bidi="hi-IN"/>
        </w:rPr>
        <w:t>दिनांक</w:t>
      </w:r>
      <w:r w:rsidRPr="00DB1E9E">
        <w:rPr>
          <w:bCs/>
          <w:i/>
          <w:cs/>
          <w:lang w:bidi="hi-IN"/>
        </w:rPr>
        <w:t xml:space="preserve">) </w:t>
      </w:r>
    </w:p>
    <w:p w14:paraId="530D7959" w14:textId="206AB459" w:rsidR="00C017B8" w:rsidRPr="00DB1E9E" w:rsidRDefault="00C017B8" w:rsidP="00C017B8">
      <w:pPr>
        <w:pStyle w:val="BodyText2"/>
        <w:spacing w:line="240" w:lineRule="auto"/>
        <w:jc w:val="right"/>
        <w:rPr>
          <w:color w:val="000000"/>
        </w:rPr>
      </w:pPr>
      <w:r w:rsidRPr="00DB1E9E">
        <w:rPr>
          <w:color w:val="000000"/>
        </w:rPr>
        <w:t>(Signature for and on behalf of the Company)</w:t>
      </w:r>
    </w:p>
    <w:p w14:paraId="46F53B6D" w14:textId="77777777" w:rsidR="00C017B8" w:rsidRPr="00DB1E9E" w:rsidRDefault="00C017B8" w:rsidP="00C017B8">
      <w:pPr>
        <w:pStyle w:val="BodyText2"/>
        <w:spacing w:line="240" w:lineRule="auto"/>
        <w:jc w:val="right"/>
        <w:rPr>
          <w:b/>
          <w:bCs/>
          <w:color w:val="000000"/>
        </w:rPr>
      </w:pPr>
    </w:p>
    <w:p w14:paraId="48F5943F" w14:textId="726AF595" w:rsidR="00C017B8" w:rsidRPr="00DB1E9E" w:rsidRDefault="00C017B8" w:rsidP="00C017B8">
      <w:pPr>
        <w:pStyle w:val="BodyText2"/>
        <w:spacing w:line="240" w:lineRule="auto"/>
        <w:rPr>
          <w:color w:val="000000"/>
        </w:rPr>
      </w:pPr>
      <w:r w:rsidRPr="00DB1E9E">
        <w:rPr>
          <w:color w:val="000000"/>
        </w:rPr>
        <w:t>Place:</w:t>
      </w:r>
    </w:p>
    <w:p w14:paraId="104511F3" w14:textId="1CEDECB2" w:rsidR="00C017B8" w:rsidRPr="00DB1E9E" w:rsidRDefault="00C017B8" w:rsidP="00C017B8">
      <w:pPr>
        <w:pStyle w:val="BodyText2"/>
        <w:spacing w:line="240" w:lineRule="auto"/>
        <w:rPr>
          <w:color w:val="000000"/>
        </w:rPr>
      </w:pPr>
      <w:r w:rsidRPr="00DB1E9E">
        <w:rPr>
          <w:rFonts w:ascii="Mangal" w:hAnsi="Mangal" w:cs="Mangal" w:hint="cs"/>
          <w:bCs/>
          <w:i/>
          <w:cs/>
          <w:lang w:bidi="hi-IN"/>
        </w:rPr>
        <w:t>दिनांक</w:t>
      </w:r>
      <w:r w:rsidRPr="00DB1E9E">
        <w:rPr>
          <w:color w:val="000000"/>
        </w:rPr>
        <w:t>/Date :</w:t>
      </w:r>
    </w:p>
    <w:p w14:paraId="44CE61AE" w14:textId="77777777" w:rsidR="00C017B8" w:rsidRPr="00DB1E9E" w:rsidRDefault="00C017B8" w:rsidP="00C017B8">
      <w:pPr>
        <w:pStyle w:val="BodyText2"/>
        <w:spacing w:line="240" w:lineRule="auto"/>
        <w:rPr>
          <w:color w:val="000000"/>
        </w:rPr>
      </w:pPr>
    </w:p>
    <w:p w14:paraId="3C863836" w14:textId="4C226C97" w:rsidR="00C017B8" w:rsidRPr="00DB1E9E" w:rsidRDefault="00E2179C" w:rsidP="00E2179C">
      <w:pPr>
        <w:pStyle w:val="StyleHeading2NotBoldBlackUnderlineCentered"/>
        <w:ind w:left="5760" w:firstLine="720"/>
        <w:jc w:val="right"/>
        <w:rPr>
          <w:rFonts w:ascii="Times New Roman" w:hAnsi="Times New Roman"/>
          <w:sz w:val="24"/>
          <w:szCs w:val="24"/>
          <w:u w:val="none"/>
        </w:rPr>
      </w:pPr>
      <w:r>
        <w:rPr>
          <w:rFonts w:ascii="Times New Roman" w:hAnsi="Times New Roman"/>
          <w:sz w:val="24"/>
          <w:szCs w:val="24"/>
          <w:u w:val="none"/>
        </w:rPr>
        <w:t xml:space="preserve">           </w:t>
      </w:r>
      <w:r w:rsidR="00C017B8" w:rsidRPr="00DB1E9E">
        <w:rPr>
          <w:rFonts w:ascii="Times New Roman" w:hAnsi="Times New Roman"/>
          <w:sz w:val="24"/>
          <w:szCs w:val="24"/>
          <w:u w:val="none"/>
        </w:rPr>
        <w:t xml:space="preserve">ANNEXURE – </w:t>
      </w:r>
      <w:r>
        <w:rPr>
          <w:rFonts w:ascii="Times New Roman" w:hAnsi="Times New Roman"/>
          <w:sz w:val="24"/>
          <w:szCs w:val="24"/>
          <w:u w:val="none"/>
        </w:rPr>
        <w:t>VI</w:t>
      </w:r>
    </w:p>
    <w:p w14:paraId="04274DF5" w14:textId="77777777" w:rsidR="00C017B8" w:rsidRPr="00DB1E9E" w:rsidRDefault="00C017B8" w:rsidP="00C017B8">
      <w:pPr>
        <w:pStyle w:val="StyleHeading2NotBoldBlackUnderlineCentered"/>
        <w:jc w:val="left"/>
        <w:rPr>
          <w:rFonts w:ascii="Times New Roman" w:hAnsi="Times New Roman"/>
          <w:sz w:val="24"/>
          <w:szCs w:val="24"/>
        </w:rPr>
      </w:pPr>
    </w:p>
    <w:p w14:paraId="72E6576A" w14:textId="770183BD" w:rsidR="00C017B8" w:rsidRPr="00DB1E9E" w:rsidRDefault="006A0B74" w:rsidP="006A0B74">
      <w:pPr>
        <w:pStyle w:val="StyleHeading2NotBoldBlackUnderlineCentered"/>
        <w:numPr>
          <w:ilvl w:val="0"/>
          <w:numId w:val="0"/>
        </w:numPr>
        <w:jc w:val="left"/>
        <w:rPr>
          <w:rFonts w:ascii="Times New Roman" w:hAnsi="Times New Roman"/>
          <w:sz w:val="24"/>
          <w:szCs w:val="24"/>
          <w:u w:val="none"/>
        </w:rPr>
      </w:pPr>
      <w:r>
        <w:rPr>
          <w:rFonts w:ascii="Times New Roman" w:hAnsi="Times New Roman"/>
          <w:sz w:val="24"/>
          <w:szCs w:val="24"/>
          <w:u w:val="none"/>
        </w:rPr>
        <w:t xml:space="preserve">29. </w:t>
      </w:r>
      <w:r>
        <w:rPr>
          <w:rFonts w:ascii="Times New Roman" w:hAnsi="Times New Roman"/>
          <w:sz w:val="24"/>
          <w:szCs w:val="24"/>
          <w:u w:val="none"/>
        </w:rPr>
        <w:tab/>
      </w:r>
      <w:r>
        <w:rPr>
          <w:rFonts w:ascii="Times New Roman" w:hAnsi="Times New Roman"/>
          <w:sz w:val="24"/>
          <w:szCs w:val="24"/>
          <w:u w:val="none"/>
        </w:rPr>
        <w:tab/>
      </w:r>
      <w:r>
        <w:rPr>
          <w:rFonts w:ascii="Times New Roman" w:hAnsi="Times New Roman"/>
          <w:sz w:val="24"/>
          <w:szCs w:val="24"/>
          <w:u w:val="none"/>
        </w:rPr>
        <w:tab/>
      </w:r>
      <w:r>
        <w:rPr>
          <w:rFonts w:ascii="Times New Roman" w:hAnsi="Times New Roman"/>
          <w:sz w:val="24"/>
          <w:szCs w:val="24"/>
          <w:u w:val="none"/>
        </w:rPr>
        <w:tab/>
      </w:r>
      <w:r w:rsidR="00C017B8" w:rsidRPr="00DB1E9E">
        <w:rPr>
          <w:rFonts w:ascii="Times New Roman" w:hAnsi="Times New Roman"/>
          <w:sz w:val="24"/>
          <w:szCs w:val="24"/>
          <w:u w:val="none"/>
        </w:rPr>
        <w:t>FORMAT FOR UNDER TAKING</w:t>
      </w:r>
    </w:p>
    <w:p w14:paraId="09B46C2E" w14:textId="77777777" w:rsidR="00C017B8" w:rsidRPr="00DB1E9E" w:rsidRDefault="00C017B8" w:rsidP="00C017B8">
      <w:pPr>
        <w:jc w:val="center"/>
        <w:rPr>
          <w:rFonts w:ascii="Times New Roman" w:hAnsi="Times New Roman" w:cs="Times New Roman"/>
          <w:b/>
          <w:i/>
          <w:sz w:val="24"/>
          <w:szCs w:val="24"/>
        </w:rPr>
      </w:pPr>
    </w:p>
    <w:p w14:paraId="69A6DF20" w14:textId="77777777" w:rsidR="00C017B8" w:rsidRPr="00DB1E9E" w:rsidRDefault="00C017B8" w:rsidP="00C017B8">
      <w:pPr>
        <w:jc w:val="center"/>
        <w:rPr>
          <w:rFonts w:ascii="Times New Roman" w:hAnsi="Times New Roman" w:cs="Times New Roman"/>
          <w:b/>
          <w:i/>
          <w:sz w:val="24"/>
          <w:szCs w:val="24"/>
        </w:rPr>
      </w:pPr>
      <w:r w:rsidRPr="00DB1E9E">
        <w:rPr>
          <w:rFonts w:ascii="Times New Roman" w:hAnsi="Times New Roman" w:cs="Times New Roman"/>
          <w:b/>
          <w:i/>
          <w:sz w:val="24"/>
          <w:szCs w:val="24"/>
        </w:rPr>
        <w:t>UNDERTAKING</w:t>
      </w:r>
    </w:p>
    <w:p w14:paraId="41CAB43A" w14:textId="77777777" w:rsidR="00C017B8" w:rsidRPr="00DB1E9E" w:rsidRDefault="00C017B8" w:rsidP="004761E3">
      <w:pPr>
        <w:pStyle w:val="ListParagraph"/>
        <w:numPr>
          <w:ilvl w:val="0"/>
          <w:numId w:val="27"/>
        </w:numPr>
        <w:suppressAutoHyphens/>
        <w:spacing w:line="276" w:lineRule="auto"/>
        <w:ind w:left="720"/>
        <w:jc w:val="both"/>
        <w:rPr>
          <w:b/>
          <w:i/>
        </w:rPr>
      </w:pPr>
      <w:r w:rsidRPr="00DB1E9E">
        <w:rPr>
          <w:rFonts w:ascii="Mangal" w:hAnsi="Mangal" w:cs="Mangal" w:hint="cs"/>
          <w:b/>
          <w:i/>
          <w:cs/>
          <w:lang w:bidi="hi-IN"/>
        </w:rPr>
        <w:lastRenderedPageBreak/>
        <w:t>मैं</w:t>
      </w:r>
      <w:r w:rsidRPr="00DB1E9E">
        <w:rPr>
          <w:b/>
          <w:i/>
          <w:cs/>
          <w:lang w:bidi="hi-IN"/>
        </w:rPr>
        <w:t>/</w:t>
      </w:r>
      <w:r w:rsidRPr="00DB1E9E">
        <w:rPr>
          <w:rFonts w:ascii="Mangal" w:hAnsi="Mangal" w:cs="Mangal" w:hint="cs"/>
          <w:b/>
          <w:i/>
          <w:cs/>
          <w:lang w:bidi="hi-IN"/>
        </w:rPr>
        <w:t>हम</w:t>
      </w:r>
      <w:r w:rsidRPr="00DB1E9E">
        <w:rPr>
          <w:b/>
          <w:i/>
          <w:cs/>
          <w:lang w:bidi="hi-IN"/>
        </w:rPr>
        <w:t xml:space="preserve"> </w:t>
      </w:r>
      <w:r w:rsidRPr="00DB1E9E">
        <w:rPr>
          <w:rFonts w:ascii="Mangal" w:hAnsi="Mangal" w:cs="Mangal" w:hint="cs"/>
          <w:b/>
          <w:i/>
          <w:cs/>
          <w:lang w:bidi="hi-IN"/>
        </w:rPr>
        <w:t>वचन</w:t>
      </w:r>
      <w:r w:rsidRPr="00DB1E9E">
        <w:rPr>
          <w:b/>
          <w:i/>
          <w:cs/>
          <w:lang w:bidi="hi-IN"/>
        </w:rPr>
        <w:t xml:space="preserve"> </w:t>
      </w:r>
      <w:r w:rsidRPr="00DB1E9E">
        <w:rPr>
          <w:rFonts w:ascii="Mangal" w:hAnsi="Mangal" w:cs="Mangal" w:hint="cs"/>
          <w:b/>
          <w:i/>
          <w:cs/>
          <w:lang w:bidi="hi-IN"/>
        </w:rPr>
        <w:t>देता</w:t>
      </w:r>
      <w:r w:rsidRPr="00DB1E9E">
        <w:rPr>
          <w:b/>
          <w:i/>
          <w:cs/>
          <w:lang w:bidi="hi-IN"/>
        </w:rPr>
        <w:t xml:space="preserve"> </w:t>
      </w:r>
      <w:r w:rsidRPr="00DB1E9E">
        <w:rPr>
          <w:rFonts w:ascii="Mangal" w:hAnsi="Mangal" w:cs="Mangal" w:hint="cs"/>
          <w:b/>
          <w:i/>
          <w:cs/>
          <w:lang w:bidi="hi-IN"/>
        </w:rPr>
        <w:t>हूं</w:t>
      </w:r>
      <w:r w:rsidRPr="00DB1E9E">
        <w:rPr>
          <w:b/>
          <w:i/>
          <w:cs/>
          <w:lang w:bidi="hi-IN"/>
        </w:rPr>
        <w:t xml:space="preserve"> /</w:t>
      </w:r>
      <w:r w:rsidRPr="00DB1E9E">
        <w:rPr>
          <w:rFonts w:ascii="Mangal" w:hAnsi="Mangal" w:cs="Mangal" w:hint="cs"/>
          <w:b/>
          <w:i/>
          <w:cs/>
          <w:lang w:bidi="hi-IN"/>
        </w:rPr>
        <w:t>देते</w:t>
      </w:r>
      <w:r w:rsidRPr="00DB1E9E">
        <w:rPr>
          <w:b/>
          <w:i/>
          <w:cs/>
          <w:lang w:bidi="hi-IN"/>
        </w:rPr>
        <w:t xml:space="preserve"> </w:t>
      </w:r>
      <w:r w:rsidRPr="00DB1E9E">
        <w:rPr>
          <w:rFonts w:ascii="Mangal" w:hAnsi="Mangal" w:cs="Mangal" w:hint="cs"/>
          <w:b/>
          <w:i/>
          <w:cs/>
          <w:lang w:bidi="hi-IN"/>
        </w:rPr>
        <w:t>हैं</w:t>
      </w:r>
      <w:r w:rsidRPr="00DB1E9E">
        <w:rPr>
          <w:b/>
          <w:i/>
          <w:cs/>
          <w:lang w:bidi="hi-IN"/>
        </w:rPr>
        <w:t xml:space="preserve"> </w:t>
      </w:r>
      <w:r w:rsidRPr="00DB1E9E">
        <w:rPr>
          <w:rFonts w:ascii="Mangal" w:hAnsi="Mangal" w:cs="Mangal" w:hint="cs"/>
          <w:b/>
          <w:i/>
          <w:cs/>
          <w:lang w:bidi="hi-IN"/>
        </w:rPr>
        <w:t>कि</w:t>
      </w:r>
      <w:r w:rsidRPr="00DB1E9E">
        <w:rPr>
          <w:b/>
          <w:i/>
          <w:cs/>
          <w:lang w:bidi="hi-IN"/>
        </w:rPr>
        <w:t xml:space="preserve"> </w:t>
      </w:r>
      <w:r w:rsidRPr="00DB1E9E">
        <w:rPr>
          <w:rFonts w:ascii="Mangal" w:hAnsi="Mangal" w:cs="Mangal" w:hint="cs"/>
          <w:b/>
          <w:i/>
          <w:cs/>
          <w:lang w:bidi="hi-IN"/>
        </w:rPr>
        <w:t>मैंने</w:t>
      </w:r>
      <w:r w:rsidRPr="00DB1E9E">
        <w:rPr>
          <w:b/>
          <w:i/>
          <w:cs/>
          <w:lang w:bidi="hi-IN"/>
        </w:rPr>
        <w:t>/</w:t>
      </w:r>
      <w:r w:rsidRPr="00DB1E9E">
        <w:rPr>
          <w:rFonts w:ascii="Mangal" w:hAnsi="Mangal" w:cs="Mangal" w:hint="cs"/>
          <w:b/>
          <w:i/>
          <w:cs/>
          <w:lang w:bidi="hi-IN"/>
        </w:rPr>
        <w:t>हमने</w:t>
      </w:r>
      <w:r w:rsidRPr="00DB1E9E">
        <w:rPr>
          <w:b/>
          <w:i/>
          <w:cs/>
          <w:lang w:bidi="hi-IN"/>
        </w:rPr>
        <w:t xml:space="preserve"> </w:t>
      </w:r>
      <w:r w:rsidRPr="00DB1E9E">
        <w:rPr>
          <w:rFonts w:ascii="Mangal" w:hAnsi="Mangal" w:cs="Mangal" w:hint="cs"/>
          <w:b/>
          <w:i/>
          <w:cs/>
          <w:lang w:bidi="hi-IN"/>
        </w:rPr>
        <w:t>सभी</w:t>
      </w:r>
      <w:r w:rsidRPr="00DB1E9E">
        <w:rPr>
          <w:b/>
          <w:i/>
          <w:cs/>
          <w:lang w:bidi="hi-IN"/>
        </w:rPr>
        <w:t xml:space="preserve"> </w:t>
      </w:r>
      <w:r w:rsidRPr="00DB1E9E">
        <w:rPr>
          <w:rFonts w:ascii="Mangal" w:hAnsi="Mangal" w:cs="Mangal" w:hint="cs"/>
          <w:b/>
          <w:i/>
          <w:cs/>
          <w:lang w:bidi="hi-IN"/>
        </w:rPr>
        <w:t>निबंधन</w:t>
      </w:r>
      <w:r w:rsidRPr="00DB1E9E">
        <w:rPr>
          <w:b/>
          <w:i/>
          <w:cs/>
          <w:lang w:bidi="hi-IN"/>
        </w:rPr>
        <w:t xml:space="preserve"> </w:t>
      </w:r>
      <w:r w:rsidRPr="00DB1E9E">
        <w:rPr>
          <w:rFonts w:ascii="Mangal" w:hAnsi="Mangal" w:cs="Mangal" w:hint="cs"/>
          <w:b/>
          <w:i/>
          <w:cs/>
          <w:lang w:bidi="hi-IN"/>
        </w:rPr>
        <w:t>एवं</w:t>
      </w:r>
      <w:r w:rsidRPr="00DB1E9E">
        <w:rPr>
          <w:b/>
          <w:i/>
          <w:cs/>
          <w:lang w:bidi="hi-IN"/>
        </w:rPr>
        <w:t xml:space="preserve"> </w:t>
      </w:r>
      <w:r w:rsidRPr="00DB1E9E">
        <w:rPr>
          <w:rFonts w:ascii="Mangal" w:hAnsi="Mangal" w:cs="Mangal" w:hint="cs"/>
          <w:b/>
          <w:i/>
          <w:cs/>
          <w:lang w:bidi="hi-IN"/>
        </w:rPr>
        <w:t>शर्तों</w:t>
      </w:r>
      <w:r w:rsidRPr="00DB1E9E">
        <w:rPr>
          <w:b/>
          <w:i/>
          <w:cs/>
          <w:lang w:bidi="hi-IN"/>
        </w:rPr>
        <w:t xml:space="preserve"> </w:t>
      </w:r>
      <w:r w:rsidRPr="00DB1E9E">
        <w:rPr>
          <w:rFonts w:ascii="Mangal" w:hAnsi="Mangal" w:cs="Mangal" w:hint="cs"/>
          <w:b/>
          <w:i/>
          <w:cs/>
          <w:lang w:bidi="hi-IN"/>
        </w:rPr>
        <w:t>को</w:t>
      </w:r>
      <w:r w:rsidRPr="00DB1E9E">
        <w:rPr>
          <w:b/>
          <w:i/>
          <w:cs/>
          <w:lang w:bidi="hi-IN"/>
        </w:rPr>
        <w:t xml:space="preserve"> </w:t>
      </w:r>
      <w:r w:rsidRPr="00DB1E9E">
        <w:rPr>
          <w:rFonts w:ascii="Mangal" w:hAnsi="Mangal" w:cs="Mangal" w:hint="cs"/>
          <w:b/>
          <w:i/>
          <w:cs/>
          <w:lang w:bidi="hi-IN"/>
        </w:rPr>
        <w:t>सावधानीपूर्वक</w:t>
      </w:r>
      <w:r w:rsidRPr="00DB1E9E">
        <w:rPr>
          <w:b/>
          <w:i/>
          <w:cs/>
          <w:lang w:bidi="hi-IN"/>
        </w:rPr>
        <w:t xml:space="preserve"> </w:t>
      </w:r>
      <w:r w:rsidRPr="00DB1E9E">
        <w:rPr>
          <w:rFonts w:ascii="Mangal" w:hAnsi="Mangal" w:cs="Mangal" w:hint="cs"/>
          <w:b/>
          <w:i/>
          <w:cs/>
          <w:lang w:bidi="hi-IN"/>
        </w:rPr>
        <w:t>अध्</w:t>
      </w:r>
      <w:r w:rsidRPr="00DB1E9E">
        <w:rPr>
          <w:rFonts w:hint="cs"/>
          <w:b/>
          <w:i/>
          <w:cs/>
          <w:lang w:bidi="hi-IN"/>
        </w:rPr>
        <w:t>‍</w:t>
      </w:r>
      <w:r w:rsidRPr="00DB1E9E">
        <w:rPr>
          <w:rFonts w:ascii="Mangal" w:hAnsi="Mangal" w:cs="Mangal" w:hint="cs"/>
          <w:b/>
          <w:i/>
          <w:cs/>
          <w:lang w:bidi="hi-IN"/>
        </w:rPr>
        <w:t>ययन</w:t>
      </w:r>
      <w:r w:rsidRPr="00DB1E9E">
        <w:rPr>
          <w:b/>
          <w:i/>
          <w:cs/>
          <w:lang w:bidi="hi-IN"/>
        </w:rPr>
        <w:t xml:space="preserve">  </w:t>
      </w:r>
      <w:r w:rsidRPr="00DB1E9E">
        <w:rPr>
          <w:rFonts w:ascii="Mangal" w:hAnsi="Mangal" w:cs="Mangal" w:hint="cs"/>
          <w:b/>
          <w:i/>
          <w:cs/>
          <w:lang w:bidi="hi-IN"/>
        </w:rPr>
        <w:t>कर</w:t>
      </w:r>
      <w:r w:rsidRPr="00DB1E9E">
        <w:rPr>
          <w:b/>
          <w:i/>
          <w:cs/>
          <w:lang w:bidi="hi-IN"/>
        </w:rPr>
        <w:t xml:space="preserve"> </w:t>
      </w:r>
      <w:r w:rsidRPr="00DB1E9E">
        <w:rPr>
          <w:rFonts w:ascii="Mangal" w:hAnsi="Mangal" w:cs="Mangal" w:hint="cs"/>
          <w:b/>
          <w:i/>
          <w:cs/>
          <w:lang w:bidi="hi-IN"/>
        </w:rPr>
        <w:t>लिया</w:t>
      </w:r>
      <w:r w:rsidRPr="00DB1E9E">
        <w:rPr>
          <w:b/>
          <w:i/>
          <w:cs/>
          <w:lang w:bidi="hi-IN"/>
        </w:rPr>
        <w:t xml:space="preserve"> </w:t>
      </w:r>
      <w:r w:rsidRPr="00DB1E9E">
        <w:rPr>
          <w:rFonts w:ascii="Mangal" w:hAnsi="Mangal" w:cs="Mangal" w:hint="cs"/>
          <w:b/>
          <w:i/>
          <w:cs/>
          <w:lang w:bidi="hi-IN"/>
        </w:rPr>
        <w:t>है</w:t>
      </w:r>
      <w:r w:rsidRPr="00DB1E9E">
        <w:rPr>
          <w:b/>
          <w:i/>
          <w:cs/>
          <w:lang w:bidi="hi-IN"/>
        </w:rPr>
        <w:t xml:space="preserve"> </w:t>
      </w:r>
      <w:r w:rsidRPr="00DB1E9E">
        <w:rPr>
          <w:rFonts w:ascii="Mangal" w:hAnsi="Mangal" w:cs="Mangal" w:hint="cs"/>
          <w:b/>
          <w:i/>
          <w:cs/>
          <w:lang w:bidi="hi-IN"/>
        </w:rPr>
        <w:t>एवं</w:t>
      </w:r>
      <w:r w:rsidRPr="00DB1E9E">
        <w:rPr>
          <w:b/>
          <w:i/>
          <w:cs/>
          <w:lang w:bidi="hi-IN"/>
        </w:rPr>
        <w:t xml:space="preserve"> </w:t>
      </w:r>
      <w:r w:rsidRPr="00DB1E9E">
        <w:rPr>
          <w:rFonts w:ascii="Mangal" w:hAnsi="Mangal" w:cs="Mangal" w:hint="cs"/>
          <w:bCs/>
          <w:i/>
          <w:cs/>
          <w:lang w:bidi="hi-IN"/>
        </w:rPr>
        <w:t>रावस्</w:t>
      </w:r>
      <w:r w:rsidRPr="00DB1E9E">
        <w:rPr>
          <w:rFonts w:hint="cs"/>
          <w:bCs/>
          <w:i/>
          <w:cs/>
          <w:lang w:bidi="hi-IN"/>
        </w:rPr>
        <w:t>‍</w:t>
      </w:r>
      <w:r w:rsidRPr="00DB1E9E">
        <w:rPr>
          <w:rFonts w:ascii="Mangal" w:hAnsi="Mangal" w:cs="Mangal" w:hint="cs"/>
          <w:bCs/>
          <w:i/>
          <w:cs/>
          <w:lang w:bidi="hi-IN"/>
        </w:rPr>
        <w:t>वाप्रसं</w:t>
      </w:r>
      <w:r w:rsidRPr="00DB1E9E">
        <w:rPr>
          <w:bCs/>
          <w:i/>
          <w:cs/>
          <w:lang w:bidi="hi-IN"/>
        </w:rPr>
        <w:t xml:space="preserve"> (</w:t>
      </w:r>
      <w:r w:rsidRPr="00DB1E9E">
        <w:rPr>
          <w:rFonts w:ascii="Mangal" w:hAnsi="Mangal" w:cs="Mangal" w:hint="cs"/>
          <w:bCs/>
          <w:i/>
          <w:cs/>
          <w:lang w:bidi="hi-IN"/>
        </w:rPr>
        <w:t>एनआईपीएचएम</w:t>
      </w:r>
      <w:r w:rsidRPr="00DB1E9E">
        <w:rPr>
          <w:bCs/>
          <w:i/>
          <w:cs/>
          <w:lang w:bidi="hi-IN"/>
        </w:rPr>
        <w:t>)</w:t>
      </w:r>
      <w:r w:rsidRPr="00DB1E9E">
        <w:rPr>
          <w:b/>
          <w:i/>
          <w:cs/>
          <w:lang w:bidi="hi-IN"/>
        </w:rPr>
        <w:t xml:space="preserve"> </w:t>
      </w:r>
      <w:r w:rsidRPr="00DB1E9E">
        <w:rPr>
          <w:rFonts w:ascii="Mangal" w:hAnsi="Mangal" w:cs="Mangal" w:hint="cs"/>
          <w:b/>
          <w:i/>
          <w:cs/>
          <w:lang w:bidi="hi-IN"/>
        </w:rPr>
        <w:t>के</w:t>
      </w:r>
      <w:r w:rsidRPr="00DB1E9E">
        <w:rPr>
          <w:b/>
          <w:i/>
          <w:cs/>
          <w:lang w:bidi="hi-IN"/>
        </w:rPr>
        <w:t xml:space="preserve"> </w:t>
      </w:r>
      <w:r w:rsidRPr="00DB1E9E">
        <w:rPr>
          <w:rFonts w:ascii="Mangal" w:hAnsi="Mangal" w:cs="Mangal" w:hint="cs"/>
          <w:b/>
          <w:i/>
          <w:cs/>
          <w:lang w:bidi="hi-IN"/>
        </w:rPr>
        <w:t>प्रस्</w:t>
      </w:r>
      <w:r w:rsidRPr="00DB1E9E">
        <w:rPr>
          <w:rFonts w:hint="cs"/>
          <w:b/>
          <w:i/>
          <w:cs/>
          <w:lang w:bidi="hi-IN"/>
        </w:rPr>
        <w:t>‍</w:t>
      </w:r>
      <w:r w:rsidRPr="00DB1E9E">
        <w:rPr>
          <w:rFonts w:ascii="Mangal" w:hAnsi="Mangal" w:cs="Mangal" w:hint="cs"/>
          <w:b/>
          <w:i/>
          <w:cs/>
          <w:lang w:bidi="hi-IN"/>
        </w:rPr>
        <w:t>तावित</w:t>
      </w:r>
      <w:r w:rsidRPr="00DB1E9E">
        <w:rPr>
          <w:b/>
          <w:i/>
          <w:cs/>
          <w:lang w:bidi="hi-IN"/>
        </w:rPr>
        <w:t xml:space="preserve"> </w:t>
      </w:r>
      <w:r w:rsidRPr="00DB1E9E">
        <w:rPr>
          <w:rFonts w:ascii="Mangal" w:hAnsi="Mangal" w:cs="Mangal" w:hint="cs"/>
          <w:b/>
          <w:i/>
          <w:cs/>
          <w:lang w:bidi="hi-IN"/>
        </w:rPr>
        <w:t>आपूर्ति</w:t>
      </w:r>
      <w:r w:rsidRPr="00DB1E9E">
        <w:rPr>
          <w:b/>
          <w:i/>
          <w:cs/>
          <w:lang w:bidi="hi-IN"/>
        </w:rPr>
        <w:t xml:space="preserve"> </w:t>
      </w:r>
      <w:r w:rsidRPr="00DB1E9E">
        <w:rPr>
          <w:rFonts w:ascii="Mangal" w:hAnsi="Mangal" w:cs="Mangal" w:hint="cs"/>
          <w:b/>
          <w:i/>
          <w:cs/>
          <w:lang w:bidi="hi-IN"/>
        </w:rPr>
        <w:t>संबंधी</w:t>
      </w:r>
      <w:r w:rsidRPr="00DB1E9E">
        <w:rPr>
          <w:b/>
          <w:i/>
          <w:cs/>
          <w:lang w:bidi="hi-IN"/>
        </w:rPr>
        <w:t xml:space="preserve"> </w:t>
      </w:r>
      <w:r w:rsidRPr="00DB1E9E">
        <w:rPr>
          <w:rFonts w:ascii="Mangal" w:hAnsi="Mangal" w:cs="Mangal" w:hint="cs"/>
          <w:b/>
          <w:i/>
          <w:cs/>
          <w:lang w:bidi="hi-IN"/>
        </w:rPr>
        <w:t>मानदण्</w:t>
      </w:r>
      <w:r w:rsidRPr="00DB1E9E">
        <w:rPr>
          <w:rFonts w:hint="cs"/>
          <w:b/>
          <w:i/>
          <w:cs/>
          <w:lang w:bidi="hi-IN"/>
        </w:rPr>
        <w:t>‍</w:t>
      </w:r>
      <w:r w:rsidRPr="00DB1E9E">
        <w:rPr>
          <w:rFonts w:ascii="Mangal" w:hAnsi="Mangal" w:cs="Mangal" w:hint="cs"/>
          <w:b/>
          <w:i/>
          <w:cs/>
          <w:lang w:bidi="hi-IN"/>
        </w:rPr>
        <w:t>डों</w:t>
      </w:r>
      <w:r w:rsidRPr="00DB1E9E">
        <w:rPr>
          <w:b/>
          <w:i/>
          <w:cs/>
          <w:lang w:bidi="hi-IN"/>
        </w:rPr>
        <w:t xml:space="preserve"> </w:t>
      </w:r>
      <w:r w:rsidRPr="00DB1E9E">
        <w:rPr>
          <w:rFonts w:ascii="Mangal" w:hAnsi="Mangal" w:cs="Mangal" w:hint="cs"/>
          <w:b/>
          <w:i/>
          <w:cs/>
          <w:lang w:bidi="hi-IN"/>
        </w:rPr>
        <w:t>को</w:t>
      </w:r>
      <w:r w:rsidRPr="00DB1E9E">
        <w:rPr>
          <w:b/>
          <w:i/>
          <w:cs/>
          <w:lang w:bidi="hi-IN"/>
        </w:rPr>
        <w:t xml:space="preserve"> </w:t>
      </w:r>
      <w:r w:rsidRPr="00DB1E9E">
        <w:rPr>
          <w:rFonts w:ascii="Mangal" w:hAnsi="Mangal" w:cs="Mangal" w:hint="cs"/>
          <w:b/>
          <w:i/>
          <w:cs/>
          <w:lang w:bidi="hi-IN"/>
        </w:rPr>
        <w:t>समझ</w:t>
      </w:r>
      <w:r w:rsidRPr="00DB1E9E">
        <w:rPr>
          <w:b/>
          <w:i/>
          <w:cs/>
          <w:lang w:bidi="hi-IN"/>
        </w:rPr>
        <w:t xml:space="preserve"> </w:t>
      </w:r>
      <w:r w:rsidRPr="00DB1E9E">
        <w:rPr>
          <w:rFonts w:ascii="Mangal" w:hAnsi="Mangal" w:cs="Mangal" w:hint="cs"/>
          <w:b/>
          <w:i/>
          <w:cs/>
          <w:lang w:bidi="hi-IN"/>
        </w:rPr>
        <w:t>लिया</w:t>
      </w:r>
      <w:r w:rsidRPr="00DB1E9E">
        <w:rPr>
          <w:b/>
          <w:i/>
          <w:cs/>
          <w:lang w:bidi="hi-IN"/>
        </w:rPr>
        <w:t xml:space="preserve"> </w:t>
      </w:r>
      <w:r w:rsidRPr="00DB1E9E">
        <w:rPr>
          <w:rFonts w:ascii="Mangal" w:hAnsi="Mangal" w:cs="Mangal" w:hint="cs"/>
          <w:b/>
          <w:i/>
          <w:cs/>
          <w:lang w:bidi="hi-IN"/>
        </w:rPr>
        <w:t>है</w:t>
      </w:r>
      <w:r w:rsidRPr="00DB1E9E">
        <w:rPr>
          <w:b/>
          <w:i/>
          <w:cs/>
          <w:lang w:bidi="hi-IN"/>
        </w:rPr>
        <w:t xml:space="preserve"> </w:t>
      </w:r>
      <w:r w:rsidRPr="00DB1E9E">
        <w:rPr>
          <w:rFonts w:ascii="Mangal" w:hAnsi="Mangal" w:cs="Mangal" w:hint="cs"/>
          <w:b/>
          <w:i/>
          <w:cs/>
          <w:lang w:bidi="hi-IN"/>
        </w:rPr>
        <w:t>तथा</w:t>
      </w:r>
      <w:r w:rsidRPr="00DB1E9E">
        <w:rPr>
          <w:b/>
          <w:i/>
          <w:cs/>
          <w:lang w:bidi="hi-IN"/>
        </w:rPr>
        <w:t xml:space="preserve"> </w:t>
      </w:r>
      <w:r w:rsidRPr="00DB1E9E">
        <w:rPr>
          <w:rFonts w:ascii="Mangal" w:hAnsi="Mangal" w:cs="Mangal" w:hint="cs"/>
          <w:b/>
          <w:i/>
          <w:cs/>
          <w:lang w:bidi="hi-IN"/>
        </w:rPr>
        <w:t>उल्</w:t>
      </w:r>
      <w:r w:rsidRPr="00DB1E9E">
        <w:rPr>
          <w:rFonts w:hint="cs"/>
          <w:b/>
          <w:i/>
          <w:cs/>
          <w:lang w:bidi="hi-IN"/>
        </w:rPr>
        <w:t>‍</w:t>
      </w:r>
      <w:r w:rsidRPr="00DB1E9E">
        <w:rPr>
          <w:rFonts w:ascii="Mangal" w:hAnsi="Mangal" w:cs="Mangal" w:hint="cs"/>
          <w:b/>
          <w:i/>
          <w:cs/>
          <w:lang w:bidi="hi-IN"/>
        </w:rPr>
        <w:t>लिखित</w:t>
      </w:r>
      <w:r w:rsidRPr="00DB1E9E">
        <w:rPr>
          <w:b/>
          <w:i/>
          <w:cs/>
          <w:lang w:bidi="hi-IN"/>
        </w:rPr>
        <w:t xml:space="preserve"> </w:t>
      </w:r>
      <w:r w:rsidRPr="00DB1E9E">
        <w:rPr>
          <w:rFonts w:ascii="Mangal" w:hAnsi="Mangal" w:cs="Mangal" w:hint="cs"/>
          <w:b/>
          <w:i/>
          <w:cs/>
          <w:lang w:bidi="hi-IN"/>
        </w:rPr>
        <w:t>सभी</w:t>
      </w:r>
      <w:r w:rsidRPr="00DB1E9E">
        <w:rPr>
          <w:b/>
          <w:i/>
          <w:cs/>
          <w:lang w:bidi="hi-IN"/>
        </w:rPr>
        <w:t xml:space="preserve"> </w:t>
      </w:r>
      <w:r w:rsidRPr="00DB1E9E">
        <w:rPr>
          <w:rFonts w:ascii="Mangal" w:hAnsi="Mangal" w:cs="Mangal" w:hint="cs"/>
          <w:b/>
          <w:i/>
          <w:cs/>
          <w:lang w:bidi="hi-IN"/>
        </w:rPr>
        <w:t>मानदंडों</w:t>
      </w:r>
      <w:r w:rsidRPr="00DB1E9E">
        <w:rPr>
          <w:b/>
          <w:i/>
          <w:cs/>
          <w:lang w:bidi="hi-IN"/>
        </w:rPr>
        <w:t xml:space="preserve"> </w:t>
      </w:r>
      <w:r w:rsidRPr="00DB1E9E">
        <w:rPr>
          <w:rFonts w:ascii="Mangal" w:hAnsi="Mangal" w:cs="Mangal" w:hint="cs"/>
          <w:b/>
          <w:i/>
          <w:cs/>
          <w:lang w:bidi="hi-IN"/>
        </w:rPr>
        <w:t>का</w:t>
      </w:r>
      <w:r w:rsidRPr="00DB1E9E">
        <w:rPr>
          <w:b/>
          <w:i/>
          <w:cs/>
          <w:lang w:bidi="hi-IN"/>
        </w:rPr>
        <w:t xml:space="preserve"> </w:t>
      </w:r>
      <w:r w:rsidRPr="00DB1E9E">
        <w:rPr>
          <w:rFonts w:ascii="Mangal" w:hAnsi="Mangal" w:cs="Mangal" w:hint="cs"/>
          <w:b/>
          <w:i/>
          <w:cs/>
          <w:lang w:bidi="hi-IN"/>
        </w:rPr>
        <w:t>अनुपालन</w:t>
      </w:r>
      <w:r w:rsidRPr="00DB1E9E">
        <w:rPr>
          <w:b/>
          <w:i/>
          <w:cs/>
          <w:lang w:bidi="hi-IN"/>
        </w:rPr>
        <w:t xml:space="preserve"> </w:t>
      </w:r>
      <w:r w:rsidRPr="00DB1E9E">
        <w:rPr>
          <w:rFonts w:ascii="Mangal" w:hAnsi="Mangal" w:cs="Mangal" w:hint="cs"/>
          <w:b/>
          <w:i/>
          <w:cs/>
          <w:lang w:bidi="hi-IN"/>
        </w:rPr>
        <w:t>करूंगा</w:t>
      </w:r>
      <w:r w:rsidRPr="00DB1E9E">
        <w:rPr>
          <w:b/>
          <w:i/>
          <w:cs/>
          <w:lang w:bidi="hi-IN"/>
        </w:rPr>
        <w:t>/</w:t>
      </w:r>
      <w:r w:rsidRPr="00DB1E9E">
        <w:rPr>
          <w:rFonts w:ascii="Mangal" w:hAnsi="Mangal" w:cs="Mangal" w:hint="cs"/>
          <w:b/>
          <w:i/>
          <w:cs/>
          <w:lang w:bidi="hi-IN"/>
        </w:rPr>
        <w:t>करेंगे।</w:t>
      </w:r>
      <w:r w:rsidRPr="00DB1E9E">
        <w:rPr>
          <w:b/>
          <w:i/>
          <w:cs/>
          <w:lang w:bidi="hi-IN"/>
        </w:rPr>
        <w:t xml:space="preserve">  </w:t>
      </w:r>
    </w:p>
    <w:p w14:paraId="1870FA9A" w14:textId="77777777" w:rsidR="00C017B8" w:rsidRPr="00DB1E9E" w:rsidRDefault="00C017B8" w:rsidP="00C017B8">
      <w:pPr>
        <w:pStyle w:val="ListParagraph"/>
        <w:spacing w:line="360" w:lineRule="auto"/>
        <w:jc w:val="both"/>
        <w:rPr>
          <w:b/>
          <w:i/>
          <w:lang w:bidi="hi-IN"/>
        </w:rPr>
      </w:pPr>
      <w:r w:rsidRPr="00DB1E9E">
        <w:rPr>
          <w:b/>
          <w:i/>
        </w:rPr>
        <w:t>I/We undertake that I/We have carefully studied all the terms and conditions and understood the parameters of the proposed supplies of the NIPHM and shall abide by them.</w:t>
      </w:r>
    </w:p>
    <w:p w14:paraId="414A9E24" w14:textId="77777777" w:rsidR="00C017B8" w:rsidRPr="00DB1E9E" w:rsidRDefault="00C017B8" w:rsidP="004761E3">
      <w:pPr>
        <w:pStyle w:val="ListParagraph"/>
        <w:numPr>
          <w:ilvl w:val="0"/>
          <w:numId w:val="27"/>
        </w:numPr>
        <w:suppressAutoHyphens/>
        <w:spacing w:line="276" w:lineRule="auto"/>
        <w:ind w:left="720"/>
        <w:jc w:val="both"/>
        <w:rPr>
          <w:b/>
          <w:i/>
        </w:rPr>
      </w:pPr>
      <w:r w:rsidRPr="00DB1E9E">
        <w:rPr>
          <w:rFonts w:ascii="Mangal" w:hAnsi="Mangal" w:cs="Mangal" w:hint="cs"/>
          <w:b/>
          <w:i/>
          <w:cs/>
          <w:lang w:bidi="hi-IN"/>
        </w:rPr>
        <w:t>मैं</w:t>
      </w:r>
      <w:r w:rsidRPr="00DB1E9E">
        <w:rPr>
          <w:b/>
          <w:i/>
          <w:cs/>
          <w:lang w:bidi="hi-IN"/>
        </w:rPr>
        <w:t>/</w:t>
      </w:r>
      <w:r w:rsidRPr="00DB1E9E">
        <w:rPr>
          <w:rFonts w:ascii="Mangal" w:hAnsi="Mangal" w:cs="Mangal" w:hint="cs"/>
          <w:b/>
          <w:i/>
          <w:cs/>
          <w:lang w:bidi="hi-IN"/>
        </w:rPr>
        <w:t>हम</w:t>
      </w:r>
      <w:r w:rsidRPr="00DB1E9E">
        <w:rPr>
          <w:b/>
          <w:i/>
          <w:cs/>
          <w:lang w:bidi="hi-IN"/>
        </w:rPr>
        <w:t xml:space="preserve"> </w:t>
      </w:r>
      <w:r w:rsidRPr="00DB1E9E">
        <w:rPr>
          <w:rFonts w:ascii="Mangal" w:hAnsi="Mangal" w:cs="Mangal" w:hint="cs"/>
          <w:b/>
          <w:i/>
          <w:cs/>
          <w:lang w:bidi="hi-IN"/>
        </w:rPr>
        <w:t>यह</w:t>
      </w:r>
      <w:r w:rsidRPr="00DB1E9E">
        <w:rPr>
          <w:b/>
          <w:i/>
          <w:cs/>
          <w:lang w:bidi="hi-IN"/>
        </w:rPr>
        <w:t xml:space="preserve"> </w:t>
      </w:r>
      <w:r w:rsidRPr="00DB1E9E">
        <w:rPr>
          <w:rFonts w:ascii="Mangal" w:hAnsi="Mangal" w:cs="Mangal" w:hint="cs"/>
          <w:b/>
          <w:i/>
          <w:cs/>
          <w:lang w:bidi="hi-IN"/>
        </w:rPr>
        <w:t>भी</w:t>
      </w:r>
      <w:r w:rsidRPr="00DB1E9E">
        <w:rPr>
          <w:b/>
          <w:i/>
          <w:cs/>
          <w:lang w:bidi="hi-IN"/>
        </w:rPr>
        <w:t xml:space="preserve"> </w:t>
      </w:r>
      <w:r w:rsidRPr="00DB1E9E">
        <w:rPr>
          <w:rFonts w:ascii="Mangal" w:hAnsi="Mangal" w:cs="Mangal" w:hint="cs"/>
          <w:b/>
          <w:i/>
          <w:cs/>
          <w:lang w:bidi="hi-IN"/>
        </w:rPr>
        <w:t>वचन</w:t>
      </w:r>
      <w:r w:rsidRPr="00DB1E9E">
        <w:rPr>
          <w:b/>
          <w:i/>
          <w:cs/>
          <w:lang w:bidi="hi-IN"/>
        </w:rPr>
        <w:t xml:space="preserve"> </w:t>
      </w:r>
      <w:r w:rsidRPr="00DB1E9E">
        <w:rPr>
          <w:rFonts w:ascii="Mangal" w:hAnsi="Mangal" w:cs="Mangal" w:hint="cs"/>
          <w:b/>
          <w:i/>
          <w:cs/>
          <w:lang w:bidi="hi-IN"/>
        </w:rPr>
        <w:t>देता</w:t>
      </w:r>
      <w:r w:rsidRPr="00DB1E9E">
        <w:rPr>
          <w:b/>
          <w:i/>
          <w:cs/>
          <w:lang w:bidi="hi-IN"/>
        </w:rPr>
        <w:t xml:space="preserve"> </w:t>
      </w:r>
      <w:r w:rsidRPr="00DB1E9E">
        <w:rPr>
          <w:rFonts w:ascii="Mangal" w:hAnsi="Mangal" w:cs="Mangal" w:hint="cs"/>
          <w:b/>
          <w:i/>
          <w:cs/>
          <w:lang w:bidi="hi-IN"/>
        </w:rPr>
        <w:t>हूं</w:t>
      </w:r>
      <w:r w:rsidRPr="00DB1E9E">
        <w:rPr>
          <w:b/>
          <w:i/>
          <w:cs/>
          <w:lang w:bidi="hi-IN"/>
        </w:rPr>
        <w:t xml:space="preserve">/ </w:t>
      </w:r>
      <w:r w:rsidRPr="00DB1E9E">
        <w:rPr>
          <w:rFonts w:ascii="Mangal" w:hAnsi="Mangal" w:cs="Mangal" w:hint="cs"/>
          <w:b/>
          <w:i/>
          <w:cs/>
          <w:lang w:bidi="hi-IN"/>
        </w:rPr>
        <w:t>देते</w:t>
      </w:r>
      <w:r w:rsidRPr="00DB1E9E">
        <w:rPr>
          <w:b/>
          <w:i/>
          <w:cs/>
          <w:lang w:bidi="hi-IN"/>
        </w:rPr>
        <w:t xml:space="preserve"> </w:t>
      </w:r>
      <w:r w:rsidRPr="00DB1E9E">
        <w:rPr>
          <w:rFonts w:ascii="Mangal" w:hAnsi="Mangal" w:cs="Mangal" w:hint="cs"/>
          <w:b/>
          <w:i/>
          <w:cs/>
          <w:lang w:bidi="hi-IN"/>
        </w:rPr>
        <w:t>हैं</w:t>
      </w:r>
      <w:r w:rsidRPr="00DB1E9E">
        <w:rPr>
          <w:b/>
          <w:i/>
          <w:cs/>
          <w:lang w:bidi="hi-IN"/>
        </w:rPr>
        <w:t xml:space="preserve"> </w:t>
      </w:r>
      <w:r w:rsidRPr="00DB1E9E">
        <w:rPr>
          <w:rFonts w:ascii="Mangal" w:hAnsi="Mangal" w:cs="Mangal" w:hint="cs"/>
          <w:b/>
          <w:i/>
          <w:cs/>
          <w:lang w:bidi="hi-IN"/>
        </w:rPr>
        <w:t>कि</w:t>
      </w:r>
      <w:r w:rsidRPr="00DB1E9E">
        <w:rPr>
          <w:b/>
          <w:i/>
          <w:cs/>
          <w:lang w:bidi="hi-IN"/>
        </w:rPr>
        <w:t xml:space="preserve"> </w:t>
      </w:r>
      <w:r w:rsidRPr="00DB1E9E">
        <w:rPr>
          <w:rFonts w:ascii="Mangal" w:hAnsi="Mangal" w:cs="Mangal" w:hint="cs"/>
          <w:b/>
          <w:i/>
          <w:cs/>
          <w:lang w:bidi="hi-IN"/>
        </w:rPr>
        <w:t>मैंने</w:t>
      </w:r>
      <w:r w:rsidRPr="00DB1E9E">
        <w:rPr>
          <w:b/>
          <w:i/>
          <w:cs/>
          <w:lang w:bidi="hi-IN"/>
        </w:rPr>
        <w:t>/</w:t>
      </w:r>
      <w:r w:rsidRPr="00DB1E9E">
        <w:rPr>
          <w:rFonts w:ascii="Mangal" w:hAnsi="Mangal" w:cs="Mangal" w:hint="cs"/>
          <w:b/>
          <w:i/>
          <w:cs/>
          <w:lang w:bidi="hi-IN"/>
        </w:rPr>
        <w:t>हमने</w:t>
      </w:r>
      <w:r w:rsidRPr="00DB1E9E">
        <w:rPr>
          <w:b/>
          <w:i/>
          <w:cs/>
          <w:lang w:bidi="hi-IN"/>
        </w:rPr>
        <w:t xml:space="preserve"> </w:t>
      </w:r>
      <w:r w:rsidRPr="00DB1E9E">
        <w:rPr>
          <w:b/>
          <w:i/>
          <w:lang w:bidi="hi-IN"/>
        </w:rPr>
        <w:t>“</w:t>
      </w:r>
      <w:r w:rsidRPr="00DB1E9E">
        <w:rPr>
          <w:rFonts w:ascii="Mangal" w:hAnsi="Mangal" w:cs="Mangal" w:hint="cs"/>
          <w:b/>
          <w:i/>
          <w:cs/>
          <w:lang w:bidi="hi-IN"/>
        </w:rPr>
        <w:t>दिनांक</w:t>
      </w:r>
      <w:r w:rsidRPr="00DB1E9E">
        <w:rPr>
          <w:b/>
          <w:i/>
          <w:cs/>
          <w:lang w:bidi="hi-IN"/>
        </w:rPr>
        <w:t xml:space="preserve">------------------------ </w:t>
      </w:r>
      <w:r w:rsidRPr="00DB1E9E">
        <w:rPr>
          <w:rFonts w:ascii="Mangal" w:hAnsi="Mangal" w:cs="Mangal" w:hint="cs"/>
          <w:b/>
          <w:i/>
          <w:cs/>
          <w:lang w:bidi="hi-IN"/>
        </w:rPr>
        <w:t>के</w:t>
      </w:r>
      <w:r w:rsidRPr="00DB1E9E">
        <w:rPr>
          <w:b/>
          <w:i/>
          <w:cs/>
          <w:lang w:bidi="hi-IN"/>
        </w:rPr>
        <w:t xml:space="preserve"> </w:t>
      </w:r>
      <w:r w:rsidRPr="00DB1E9E">
        <w:rPr>
          <w:rFonts w:ascii="Mangal" w:hAnsi="Mangal" w:cs="Mangal" w:hint="cs"/>
          <w:b/>
          <w:i/>
          <w:cs/>
          <w:lang w:bidi="hi-IN"/>
        </w:rPr>
        <w:t>निविदा</w:t>
      </w:r>
      <w:r w:rsidRPr="00DB1E9E">
        <w:rPr>
          <w:b/>
          <w:i/>
          <w:cs/>
          <w:lang w:bidi="hi-IN"/>
        </w:rPr>
        <w:t xml:space="preserve"> </w:t>
      </w:r>
      <w:r w:rsidRPr="00DB1E9E">
        <w:rPr>
          <w:rFonts w:ascii="Mangal" w:hAnsi="Mangal" w:cs="Mangal" w:hint="cs"/>
          <w:b/>
          <w:i/>
          <w:cs/>
          <w:lang w:bidi="hi-IN"/>
        </w:rPr>
        <w:t>के</w:t>
      </w:r>
      <w:r w:rsidRPr="00DB1E9E">
        <w:rPr>
          <w:b/>
          <w:i/>
          <w:cs/>
          <w:lang w:bidi="hi-IN"/>
        </w:rPr>
        <w:t xml:space="preserve">  </w:t>
      </w:r>
      <w:r w:rsidRPr="00DB1E9E">
        <w:rPr>
          <w:rFonts w:ascii="Mangal" w:hAnsi="Mangal" w:cs="Mangal" w:hint="cs"/>
          <w:bCs/>
          <w:i/>
          <w:cs/>
          <w:lang w:bidi="hi-IN"/>
        </w:rPr>
        <w:t>संलग्</w:t>
      </w:r>
      <w:r w:rsidRPr="00DB1E9E">
        <w:rPr>
          <w:rFonts w:hint="cs"/>
          <w:bCs/>
          <w:i/>
          <w:cs/>
          <w:lang w:bidi="hi-IN"/>
        </w:rPr>
        <w:t>‍</w:t>
      </w:r>
      <w:r w:rsidRPr="00DB1E9E">
        <w:rPr>
          <w:rFonts w:ascii="Mangal" w:hAnsi="Mangal" w:cs="Mangal" w:hint="cs"/>
          <w:bCs/>
          <w:i/>
          <w:cs/>
          <w:lang w:bidi="hi-IN"/>
        </w:rPr>
        <w:t>नक</w:t>
      </w:r>
      <w:r w:rsidRPr="00DB1E9E">
        <w:rPr>
          <w:bCs/>
          <w:i/>
          <w:cs/>
          <w:lang w:bidi="hi-IN"/>
        </w:rPr>
        <w:t>-</w:t>
      </w:r>
      <w:r w:rsidRPr="00DB1E9E">
        <w:rPr>
          <w:bCs/>
          <w:iCs/>
          <w:lang w:bidi="hi-IN"/>
        </w:rPr>
        <w:t>II</w:t>
      </w:r>
      <w:r w:rsidRPr="00DB1E9E">
        <w:rPr>
          <w:rFonts w:ascii="Mangal" w:hAnsi="Mangal" w:cs="Mangal" w:hint="cs"/>
          <w:b/>
          <w:i/>
          <w:cs/>
          <w:lang w:bidi="hi-IN"/>
        </w:rPr>
        <w:t>में</w:t>
      </w:r>
      <w:r w:rsidRPr="00DB1E9E">
        <w:rPr>
          <w:b/>
          <w:i/>
          <w:cs/>
          <w:lang w:bidi="hi-IN"/>
        </w:rPr>
        <w:t xml:space="preserve"> </w:t>
      </w:r>
      <w:r w:rsidRPr="00DB1E9E">
        <w:rPr>
          <w:rFonts w:ascii="Mangal" w:hAnsi="Mangal" w:cs="Mangal" w:hint="cs"/>
          <w:b/>
          <w:i/>
          <w:cs/>
          <w:lang w:bidi="hi-IN"/>
        </w:rPr>
        <w:t>उल्</w:t>
      </w:r>
      <w:r w:rsidRPr="00DB1E9E">
        <w:rPr>
          <w:rFonts w:hint="cs"/>
          <w:b/>
          <w:i/>
          <w:cs/>
          <w:lang w:bidi="hi-IN"/>
        </w:rPr>
        <w:t>‍</w:t>
      </w:r>
      <w:r w:rsidRPr="00DB1E9E">
        <w:rPr>
          <w:rFonts w:ascii="Mangal" w:hAnsi="Mangal" w:cs="Mangal" w:hint="cs"/>
          <w:b/>
          <w:i/>
          <w:cs/>
          <w:lang w:bidi="hi-IN"/>
        </w:rPr>
        <w:t>लिखित</w:t>
      </w:r>
      <w:r w:rsidRPr="00DB1E9E">
        <w:rPr>
          <w:b/>
          <w:i/>
          <w:cs/>
          <w:lang w:bidi="hi-IN"/>
        </w:rPr>
        <w:t xml:space="preserve"> </w:t>
      </w:r>
      <w:r w:rsidRPr="00DB1E9E">
        <w:rPr>
          <w:rFonts w:ascii="Mangal" w:hAnsi="Mangal" w:cs="Mangal" w:hint="cs"/>
          <w:b/>
          <w:i/>
          <w:cs/>
          <w:lang w:bidi="hi-IN"/>
        </w:rPr>
        <w:t>आपूर्ति</w:t>
      </w:r>
      <w:r w:rsidRPr="00DB1E9E">
        <w:rPr>
          <w:b/>
          <w:i/>
          <w:cs/>
          <w:lang w:bidi="hi-IN"/>
        </w:rPr>
        <w:t xml:space="preserve"> </w:t>
      </w:r>
      <w:r w:rsidRPr="00DB1E9E">
        <w:rPr>
          <w:rFonts w:ascii="Mangal" w:hAnsi="Mangal" w:cs="Mangal" w:hint="cs"/>
          <w:b/>
          <w:i/>
          <w:cs/>
          <w:lang w:bidi="hi-IN"/>
        </w:rPr>
        <w:t>करने</w:t>
      </w:r>
      <w:r w:rsidRPr="00DB1E9E">
        <w:rPr>
          <w:b/>
          <w:i/>
          <w:cs/>
          <w:lang w:bidi="hi-IN"/>
        </w:rPr>
        <w:t xml:space="preserve"> </w:t>
      </w:r>
      <w:r w:rsidRPr="00DB1E9E">
        <w:rPr>
          <w:rFonts w:ascii="Mangal" w:hAnsi="Mangal" w:cs="Mangal" w:hint="cs"/>
          <w:b/>
          <w:i/>
          <w:cs/>
          <w:lang w:bidi="hi-IN"/>
        </w:rPr>
        <w:t>संबंधी</w:t>
      </w:r>
      <w:r w:rsidRPr="00DB1E9E">
        <w:rPr>
          <w:b/>
          <w:i/>
          <w:cs/>
          <w:lang w:bidi="hi-IN"/>
        </w:rPr>
        <w:t xml:space="preserve"> </w:t>
      </w:r>
      <w:r w:rsidRPr="00DB1E9E">
        <w:rPr>
          <w:rFonts w:ascii="Mangal" w:hAnsi="Mangal" w:cs="Mangal" w:hint="cs"/>
          <w:bCs/>
          <w:i/>
          <w:cs/>
          <w:lang w:bidi="hi-IN"/>
        </w:rPr>
        <w:t>मानदण्</w:t>
      </w:r>
      <w:r w:rsidRPr="00DB1E9E">
        <w:rPr>
          <w:rFonts w:hint="cs"/>
          <w:bCs/>
          <w:i/>
          <w:cs/>
          <w:lang w:bidi="hi-IN"/>
        </w:rPr>
        <w:t>‍</w:t>
      </w:r>
      <w:r w:rsidRPr="00DB1E9E">
        <w:rPr>
          <w:rFonts w:ascii="Mangal" w:hAnsi="Mangal" w:cs="Mangal" w:hint="cs"/>
          <w:bCs/>
          <w:i/>
          <w:cs/>
          <w:lang w:bidi="hi-IN"/>
        </w:rPr>
        <w:t>डों</w:t>
      </w:r>
      <w:r w:rsidRPr="00DB1E9E">
        <w:rPr>
          <w:bCs/>
          <w:i/>
          <w:cs/>
          <w:lang w:bidi="hi-IN"/>
        </w:rPr>
        <w:t xml:space="preserve"> </w:t>
      </w:r>
      <w:r w:rsidRPr="00DB1E9E">
        <w:rPr>
          <w:rFonts w:ascii="Mangal" w:hAnsi="Mangal" w:cs="Mangal" w:hint="cs"/>
          <w:bCs/>
          <w:i/>
          <w:cs/>
          <w:lang w:bidi="hi-IN"/>
        </w:rPr>
        <w:t>एवं</w:t>
      </w:r>
      <w:r w:rsidRPr="00DB1E9E">
        <w:rPr>
          <w:bCs/>
          <w:i/>
          <w:cs/>
          <w:lang w:bidi="hi-IN"/>
        </w:rPr>
        <w:t xml:space="preserve"> </w:t>
      </w:r>
      <w:r w:rsidRPr="00DB1E9E">
        <w:rPr>
          <w:rFonts w:ascii="Mangal" w:hAnsi="Mangal" w:cs="Mangal" w:hint="cs"/>
          <w:bCs/>
          <w:i/>
          <w:cs/>
          <w:lang w:bidi="hi-IN"/>
        </w:rPr>
        <w:t>तकनीकी</w:t>
      </w:r>
      <w:r w:rsidRPr="00DB1E9E">
        <w:rPr>
          <w:bCs/>
          <w:i/>
          <w:cs/>
          <w:lang w:bidi="hi-IN"/>
        </w:rPr>
        <w:t xml:space="preserve"> </w:t>
      </w:r>
      <w:r w:rsidRPr="00DB1E9E">
        <w:rPr>
          <w:rFonts w:ascii="Mangal" w:hAnsi="Mangal" w:cs="Mangal" w:hint="cs"/>
          <w:bCs/>
          <w:i/>
          <w:cs/>
          <w:lang w:bidi="hi-IN"/>
        </w:rPr>
        <w:t>विनिर्देशन</w:t>
      </w:r>
      <w:r w:rsidRPr="00DB1E9E">
        <w:rPr>
          <w:bCs/>
          <w:i/>
          <w:cs/>
          <w:lang w:bidi="hi-IN"/>
        </w:rPr>
        <w:t xml:space="preserve"> </w:t>
      </w:r>
      <w:r w:rsidRPr="00DB1E9E">
        <w:rPr>
          <w:rFonts w:ascii="Mangal" w:hAnsi="Mangal" w:cs="Mangal" w:hint="cs"/>
          <w:bCs/>
          <w:i/>
          <w:cs/>
          <w:lang w:bidi="hi-IN"/>
        </w:rPr>
        <w:t>विशिष्</w:t>
      </w:r>
      <w:r w:rsidRPr="00DB1E9E">
        <w:rPr>
          <w:rFonts w:hint="cs"/>
          <w:bCs/>
          <w:i/>
          <w:cs/>
          <w:lang w:bidi="hi-IN"/>
        </w:rPr>
        <w:t>‍</w:t>
      </w:r>
      <w:r w:rsidRPr="00DB1E9E">
        <w:rPr>
          <w:rFonts w:ascii="Mangal" w:hAnsi="Mangal" w:cs="Mangal" w:hint="cs"/>
          <w:bCs/>
          <w:i/>
          <w:cs/>
          <w:lang w:bidi="hi-IN"/>
        </w:rPr>
        <w:t>टि</w:t>
      </w:r>
      <w:r w:rsidRPr="00DB1E9E">
        <w:rPr>
          <w:b/>
          <w:i/>
          <w:lang w:bidi="hi-IN"/>
        </w:rPr>
        <w:t>”</w:t>
      </w:r>
      <w:r w:rsidRPr="00DB1E9E">
        <w:rPr>
          <w:b/>
          <w:i/>
          <w:cs/>
          <w:lang w:bidi="hi-IN"/>
        </w:rPr>
        <w:t xml:space="preserve"> </w:t>
      </w:r>
      <w:r w:rsidRPr="00DB1E9E">
        <w:rPr>
          <w:rFonts w:ascii="Mangal" w:hAnsi="Mangal" w:cs="Mangal" w:hint="cs"/>
          <w:b/>
          <w:i/>
          <w:cs/>
          <w:lang w:bidi="hi-IN"/>
        </w:rPr>
        <w:t>को</w:t>
      </w:r>
      <w:r w:rsidRPr="00DB1E9E">
        <w:rPr>
          <w:b/>
          <w:i/>
          <w:cs/>
          <w:lang w:bidi="hi-IN"/>
        </w:rPr>
        <w:t xml:space="preserve"> </w:t>
      </w:r>
      <w:r w:rsidRPr="00DB1E9E">
        <w:rPr>
          <w:rFonts w:ascii="Mangal" w:hAnsi="Mangal" w:cs="Mangal" w:hint="cs"/>
          <w:b/>
          <w:i/>
          <w:cs/>
          <w:lang w:bidi="hi-IN"/>
        </w:rPr>
        <w:t>समझ</w:t>
      </w:r>
      <w:r w:rsidRPr="00DB1E9E">
        <w:rPr>
          <w:b/>
          <w:i/>
          <w:cs/>
          <w:lang w:bidi="hi-IN"/>
        </w:rPr>
        <w:t xml:space="preserve"> </w:t>
      </w:r>
      <w:r w:rsidRPr="00DB1E9E">
        <w:rPr>
          <w:rFonts w:ascii="Mangal" w:hAnsi="Mangal" w:cs="Mangal" w:hint="cs"/>
          <w:b/>
          <w:i/>
          <w:cs/>
          <w:lang w:bidi="hi-IN"/>
        </w:rPr>
        <w:t>लिया</w:t>
      </w:r>
      <w:r w:rsidRPr="00DB1E9E">
        <w:rPr>
          <w:b/>
          <w:i/>
          <w:cs/>
          <w:lang w:bidi="hi-IN"/>
        </w:rPr>
        <w:t xml:space="preserve"> </w:t>
      </w:r>
      <w:r w:rsidRPr="00DB1E9E">
        <w:rPr>
          <w:rFonts w:ascii="Mangal" w:hAnsi="Mangal" w:cs="Mangal" w:hint="cs"/>
          <w:b/>
          <w:i/>
          <w:cs/>
          <w:lang w:bidi="hi-IN"/>
        </w:rPr>
        <w:t>है</w:t>
      </w:r>
      <w:r w:rsidRPr="00DB1E9E">
        <w:rPr>
          <w:b/>
          <w:i/>
          <w:cs/>
          <w:lang w:bidi="hi-IN"/>
        </w:rPr>
        <w:t xml:space="preserve"> </w:t>
      </w:r>
      <w:r w:rsidRPr="00DB1E9E">
        <w:rPr>
          <w:rFonts w:ascii="Mangal" w:hAnsi="Mangal" w:cs="Mangal" w:hint="cs"/>
          <w:b/>
          <w:i/>
          <w:cs/>
          <w:lang w:bidi="hi-IN"/>
        </w:rPr>
        <w:t>एवं</w:t>
      </w:r>
      <w:r w:rsidRPr="00DB1E9E">
        <w:rPr>
          <w:b/>
          <w:i/>
          <w:cs/>
          <w:lang w:bidi="hi-IN"/>
        </w:rPr>
        <w:t xml:space="preserve"> </w:t>
      </w:r>
      <w:r w:rsidRPr="00DB1E9E">
        <w:rPr>
          <w:bCs/>
          <w:i/>
          <w:lang w:bidi="hi-IN"/>
        </w:rPr>
        <w:t>“</w:t>
      </w:r>
      <w:r w:rsidRPr="00DB1E9E">
        <w:rPr>
          <w:rFonts w:ascii="Mangal" w:hAnsi="Mangal" w:cs="Mangal" w:hint="cs"/>
          <w:bCs/>
          <w:i/>
          <w:cs/>
          <w:lang w:bidi="hi-IN"/>
        </w:rPr>
        <w:t>आपूर्ति</w:t>
      </w:r>
      <w:r w:rsidRPr="00DB1E9E">
        <w:rPr>
          <w:bCs/>
          <w:i/>
          <w:cs/>
          <w:lang w:bidi="hi-IN"/>
        </w:rPr>
        <w:t xml:space="preserve"> </w:t>
      </w:r>
      <w:r w:rsidRPr="00DB1E9E">
        <w:rPr>
          <w:rFonts w:ascii="Mangal" w:hAnsi="Mangal" w:cs="Mangal" w:hint="cs"/>
          <w:bCs/>
          <w:i/>
          <w:cs/>
          <w:lang w:bidi="hi-IN"/>
        </w:rPr>
        <w:t>संबंधी</w:t>
      </w:r>
      <w:r w:rsidRPr="00DB1E9E">
        <w:rPr>
          <w:bCs/>
          <w:i/>
          <w:cs/>
          <w:lang w:bidi="hi-IN"/>
        </w:rPr>
        <w:t xml:space="preserve"> </w:t>
      </w:r>
      <w:r w:rsidRPr="00DB1E9E">
        <w:rPr>
          <w:rFonts w:ascii="Mangal" w:hAnsi="Mangal" w:cs="Mangal" w:hint="cs"/>
          <w:bCs/>
          <w:i/>
          <w:cs/>
          <w:lang w:bidi="hi-IN"/>
        </w:rPr>
        <w:t>मानदण्</w:t>
      </w:r>
      <w:r w:rsidRPr="00DB1E9E">
        <w:rPr>
          <w:rFonts w:hint="cs"/>
          <w:bCs/>
          <w:i/>
          <w:cs/>
          <w:lang w:bidi="hi-IN"/>
        </w:rPr>
        <w:t>‍</w:t>
      </w:r>
      <w:r w:rsidRPr="00DB1E9E">
        <w:rPr>
          <w:rFonts w:ascii="Mangal" w:hAnsi="Mangal" w:cs="Mangal" w:hint="cs"/>
          <w:bCs/>
          <w:i/>
          <w:cs/>
          <w:lang w:bidi="hi-IN"/>
        </w:rPr>
        <w:t>डों</w:t>
      </w:r>
      <w:r w:rsidRPr="00DB1E9E">
        <w:rPr>
          <w:bCs/>
          <w:i/>
          <w:cs/>
          <w:lang w:bidi="hi-IN"/>
        </w:rPr>
        <w:t xml:space="preserve"> </w:t>
      </w:r>
      <w:r w:rsidRPr="00DB1E9E">
        <w:rPr>
          <w:rFonts w:ascii="Mangal" w:hAnsi="Mangal" w:cs="Mangal" w:hint="cs"/>
          <w:bCs/>
          <w:i/>
          <w:cs/>
          <w:lang w:bidi="hi-IN"/>
        </w:rPr>
        <w:t>एवं</w:t>
      </w:r>
      <w:r w:rsidRPr="00DB1E9E">
        <w:rPr>
          <w:bCs/>
          <w:i/>
          <w:cs/>
          <w:lang w:bidi="hi-IN"/>
        </w:rPr>
        <w:t xml:space="preserve"> </w:t>
      </w:r>
      <w:r w:rsidRPr="00DB1E9E">
        <w:rPr>
          <w:rFonts w:ascii="Mangal" w:hAnsi="Mangal" w:cs="Mangal" w:hint="cs"/>
          <w:bCs/>
          <w:i/>
          <w:cs/>
          <w:lang w:bidi="hi-IN"/>
        </w:rPr>
        <w:t>विनिर्देशन</w:t>
      </w:r>
      <w:r w:rsidRPr="00DB1E9E">
        <w:rPr>
          <w:bCs/>
          <w:i/>
          <w:cs/>
          <w:lang w:bidi="hi-IN"/>
        </w:rPr>
        <w:t xml:space="preserve"> </w:t>
      </w:r>
      <w:r w:rsidRPr="00DB1E9E">
        <w:rPr>
          <w:rFonts w:ascii="Mangal" w:hAnsi="Mangal" w:cs="Mangal" w:hint="cs"/>
          <w:bCs/>
          <w:i/>
          <w:cs/>
          <w:lang w:bidi="hi-IN"/>
        </w:rPr>
        <w:t>विशिष्</w:t>
      </w:r>
      <w:r w:rsidRPr="00DB1E9E">
        <w:rPr>
          <w:rFonts w:hint="cs"/>
          <w:bCs/>
          <w:i/>
          <w:cs/>
          <w:lang w:bidi="hi-IN"/>
        </w:rPr>
        <w:t>‍</w:t>
      </w:r>
      <w:r w:rsidRPr="00DB1E9E">
        <w:rPr>
          <w:rFonts w:ascii="Mangal" w:hAnsi="Mangal" w:cs="Mangal" w:hint="cs"/>
          <w:bCs/>
          <w:i/>
          <w:cs/>
          <w:lang w:bidi="hi-IN"/>
        </w:rPr>
        <w:t>टि</w:t>
      </w:r>
      <w:r w:rsidRPr="00DB1E9E">
        <w:rPr>
          <w:bCs/>
          <w:i/>
          <w:lang w:bidi="hi-IN"/>
        </w:rPr>
        <w:t>’</w:t>
      </w:r>
      <w:r w:rsidRPr="00DB1E9E">
        <w:rPr>
          <w:b/>
          <w:i/>
          <w:cs/>
          <w:lang w:bidi="hi-IN"/>
        </w:rPr>
        <w:t xml:space="preserve"> </w:t>
      </w:r>
      <w:r w:rsidRPr="00DB1E9E">
        <w:rPr>
          <w:rFonts w:ascii="Mangal" w:hAnsi="Mangal" w:cs="Mangal" w:hint="cs"/>
          <w:b/>
          <w:i/>
          <w:cs/>
          <w:lang w:bidi="hi-IN"/>
        </w:rPr>
        <w:t>के</w:t>
      </w:r>
      <w:r w:rsidRPr="00DB1E9E">
        <w:rPr>
          <w:b/>
          <w:i/>
          <w:cs/>
          <w:lang w:bidi="hi-IN"/>
        </w:rPr>
        <w:t xml:space="preserve"> </w:t>
      </w:r>
      <w:r w:rsidRPr="00DB1E9E">
        <w:rPr>
          <w:rFonts w:ascii="Mangal" w:hAnsi="Mangal" w:cs="Mangal" w:hint="cs"/>
          <w:b/>
          <w:i/>
          <w:cs/>
          <w:lang w:bidi="hi-IN"/>
        </w:rPr>
        <w:t>अनुसार</w:t>
      </w:r>
      <w:r w:rsidRPr="00DB1E9E">
        <w:rPr>
          <w:b/>
          <w:i/>
          <w:cs/>
          <w:lang w:bidi="hi-IN"/>
        </w:rPr>
        <w:t xml:space="preserve"> </w:t>
      </w:r>
      <w:r w:rsidRPr="00DB1E9E">
        <w:rPr>
          <w:rFonts w:ascii="Mangal" w:hAnsi="Mangal" w:cs="Mangal" w:hint="cs"/>
          <w:b/>
          <w:i/>
          <w:cs/>
          <w:lang w:bidi="hi-IN"/>
        </w:rPr>
        <w:t>आपूर्ति</w:t>
      </w:r>
      <w:r w:rsidRPr="00DB1E9E">
        <w:rPr>
          <w:b/>
          <w:i/>
          <w:cs/>
          <w:lang w:bidi="hi-IN"/>
        </w:rPr>
        <w:t xml:space="preserve"> </w:t>
      </w:r>
      <w:r w:rsidRPr="00DB1E9E">
        <w:rPr>
          <w:rFonts w:ascii="Mangal" w:hAnsi="Mangal" w:cs="Mangal" w:hint="cs"/>
          <w:b/>
          <w:i/>
          <w:cs/>
          <w:lang w:bidi="hi-IN"/>
        </w:rPr>
        <w:t>करूंगा</w:t>
      </w:r>
      <w:r w:rsidRPr="00DB1E9E">
        <w:rPr>
          <w:b/>
          <w:i/>
          <w:cs/>
          <w:lang w:bidi="hi-IN"/>
        </w:rPr>
        <w:t>/</w:t>
      </w:r>
      <w:r w:rsidRPr="00DB1E9E">
        <w:rPr>
          <w:rFonts w:ascii="Mangal" w:hAnsi="Mangal" w:cs="Mangal" w:hint="cs"/>
          <w:b/>
          <w:i/>
          <w:cs/>
          <w:lang w:bidi="hi-IN"/>
        </w:rPr>
        <w:t>करेंगे</w:t>
      </w:r>
      <w:r w:rsidRPr="00DB1E9E">
        <w:rPr>
          <w:b/>
          <w:i/>
          <w:lang w:bidi="hi-IN"/>
        </w:rPr>
        <w:t xml:space="preserve">” </w:t>
      </w:r>
      <w:r w:rsidRPr="00DB1E9E">
        <w:rPr>
          <w:rFonts w:ascii="Mangal" w:hAnsi="Mangal" w:cs="Mangal" w:hint="cs"/>
          <w:b/>
          <w:i/>
          <w:cs/>
          <w:lang w:bidi="hi-IN"/>
        </w:rPr>
        <w:t>।</w:t>
      </w:r>
      <w:r w:rsidRPr="00DB1E9E">
        <w:rPr>
          <w:b/>
          <w:i/>
        </w:rPr>
        <w:tab/>
      </w:r>
    </w:p>
    <w:p w14:paraId="66A1ADC2" w14:textId="77777777" w:rsidR="00C017B8" w:rsidRPr="00DB1E9E" w:rsidRDefault="00C017B8" w:rsidP="00C017B8">
      <w:pPr>
        <w:pStyle w:val="ListParagraph"/>
        <w:spacing w:line="360" w:lineRule="auto"/>
        <w:jc w:val="both"/>
        <w:rPr>
          <w:b/>
          <w:i/>
        </w:rPr>
      </w:pPr>
      <w:r w:rsidRPr="00DB1E9E">
        <w:rPr>
          <w:b/>
          <w:i/>
        </w:rPr>
        <w:t>I/We also undertake that I/We have understood “Parameters and Technical Specifications for making the supplies” mentioned in Annexure-</w:t>
      </w:r>
      <w:proofErr w:type="spellStart"/>
      <w:r w:rsidRPr="00DB1E9E">
        <w:rPr>
          <w:b/>
          <w:i/>
        </w:rPr>
        <w:t>IIof</w:t>
      </w:r>
      <w:proofErr w:type="spellEnd"/>
      <w:r w:rsidRPr="00DB1E9E">
        <w:rPr>
          <w:b/>
          <w:i/>
        </w:rPr>
        <w:t xml:space="preserve"> the Tender dated _______________ and shall make the supplies strictly as per these “Parameters and Technical Specifications for the supplies”.</w:t>
      </w:r>
    </w:p>
    <w:p w14:paraId="6393CDC8" w14:textId="77777777" w:rsidR="00C017B8" w:rsidRPr="00DB1E9E" w:rsidRDefault="00C017B8" w:rsidP="004761E3">
      <w:pPr>
        <w:pStyle w:val="ListParagraph"/>
        <w:numPr>
          <w:ilvl w:val="0"/>
          <w:numId w:val="27"/>
        </w:numPr>
        <w:shd w:val="clear" w:color="auto" w:fill="FFFFFF"/>
        <w:suppressAutoHyphens/>
        <w:spacing w:line="276" w:lineRule="auto"/>
        <w:ind w:left="720"/>
        <w:jc w:val="both"/>
        <w:rPr>
          <w:color w:val="212121"/>
        </w:rPr>
      </w:pPr>
      <w:r w:rsidRPr="00DB1E9E">
        <w:rPr>
          <w:rFonts w:ascii="Mangal" w:hAnsi="Mangal" w:cs="Mangal" w:hint="cs"/>
          <w:b/>
          <w:i/>
          <w:cs/>
          <w:lang w:bidi="hi-IN"/>
        </w:rPr>
        <w:t>मैं</w:t>
      </w:r>
      <w:r w:rsidRPr="00DB1E9E">
        <w:rPr>
          <w:b/>
          <w:i/>
          <w:cs/>
          <w:lang w:bidi="hi-IN"/>
        </w:rPr>
        <w:t>/</w:t>
      </w:r>
      <w:r w:rsidRPr="00DB1E9E">
        <w:rPr>
          <w:rFonts w:ascii="Mangal" w:hAnsi="Mangal" w:cs="Mangal" w:hint="cs"/>
          <w:b/>
          <w:i/>
          <w:cs/>
          <w:lang w:bidi="hi-IN"/>
        </w:rPr>
        <w:t>हम</w:t>
      </w:r>
      <w:r w:rsidRPr="00DB1E9E">
        <w:rPr>
          <w:b/>
          <w:i/>
          <w:lang w:bidi="hi-IN"/>
        </w:rPr>
        <w:t xml:space="preserve"> </w:t>
      </w:r>
      <w:r w:rsidRPr="00DB1E9E">
        <w:rPr>
          <w:rFonts w:ascii="Mangal" w:hAnsi="Mangal" w:cs="Mangal" w:hint="cs"/>
          <w:b/>
          <w:i/>
          <w:cs/>
          <w:lang w:bidi="hi-IN"/>
        </w:rPr>
        <w:t>आगे</w:t>
      </w:r>
      <w:r w:rsidRPr="00DB1E9E">
        <w:rPr>
          <w:b/>
          <w:i/>
          <w:lang w:bidi="hi-IN"/>
        </w:rPr>
        <w:t xml:space="preserve"> </w:t>
      </w:r>
      <w:r w:rsidRPr="00DB1E9E">
        <w:rPr>
          <w:rFonts w:ascii="Mangal" w:hAnsi="Mangal" w:cs="Mangal" w:hint="cs"/>
          <w:b/>
          <w:i/>
          <w:cs/>
          <w:lang w:bidi="hi-IN"/>
        </w:rPr>
        <w:t>यह</w:t>
      </w:r>
      <w:r w:rsidRPr="00DB1E9E">
        <w:rPr>
          <w:b/>
          <w:i/>
          <w:lang w:bidi="hi-IN"/>
        </w:rPr>
        <w:t xml:space="preserve"> </w:t>
      </w:r>
      <w:r w:rsidRPr="00DB1E9E">
        <w:rPr>
          <w:rFonts w:ascii="Mangal" w:hAnsi="Mangal" w:cs="Mangal" w:hint="cs"/>
          <w:b/>
          <w:i/>
          <w:cs/>
          <w:lang w:bidi="hi-IN"/>
        </w:rPr>
        <w:t>भी</w:t>
      </w:r>
      <w:r w:rsidRPr="00DB1E9E">
        <w:rPr>
          <w:b/>
          <w:i/>
          <w:lang w:bidi="hi-IN"/>
        </w:rPr>
        <w:t xml:space="preserve"> </w:t>
      </w:r>
      <w:r w:rsidRPr="00DB1E9E">
        <w:rPr>
          <w:rFonts w:ascii="Mangal" w:hAnsi="Mangal" w:cs="Mangal" w:hint="cs"/>
          <w:b/>
          <w:i/>
          <w:cs/>
          <w:lang w:bidi="hi-IN"/>
        </w:rPr>
        <w:t>वचन</w:t>
      </w:r>
      <w:r w:rsidRPr="00DB1E9E">
        <w:rPr>
          <w:b/>
          <w:i/>
          <w:lang w:bidi="hi-IN"/>
        </w:rPr>
        <w:t xml:space="preserve"> </w:t>
      </w:r>
      <w:r w:rsidRPr="00DB1E9E">
        <w:rPr>
          <w:rFonts w:ascii="Mangal" w:hAnsi="Mangal" w:cs="Mangal" w:hint="cs"/>
          <w:b/>
          <w:i/>
          <w:cs/>
          <w:lang w:bidi="hi-IN"/>
        </w:rPr>
        <w:t>देता</w:t>
      </w:r>
      <w:r w:rsidRPr="00DB1E9E">
        <w:rPr>
          <w:b/>
          <w:i/>
          <w:lang w:bidi="hi-IN"/>
        </w:rPr>
        <w:t xml:space="preserve"> </w:t>
      </w:r>
      <w:r w:rsidRPr="00DB1E9E">
        <w:rPr>
          <w:rFonts w:ascii="Mangal" w:hAnsi="Mangal" w:cs="Mangal" w:hint="cs"/>
          <w:b/>
          <w:i/>
          <w:cs/>
          <w:lang w:bidi="hi-IN"/>
        </w:rPr>
        <w:t>हूं</w:t>
      </w:r>
      <w:r w:rsidRPr="00DB1E9E">
        <w:rPr>
          <w:b/>
          <w:i/>
          <w:cs/>
          <w:lang w:bidi="hi-IN"/>
        </w:rPr>
        <w:t xml:space="preserve"> /</w:t>
      </w:r>
      <w:r w:rsidRPr="00DB1E9E">
        <w:rPr>
          <w:b/>
          <w:i/>
          <w:lang w:bidi="hi-IN"/>
        </w:rPr>
        <w:t xml:space="preserve"> </w:t>
      </w:r>
      <w:r w:rsidRPr="00DB1E9E">
        <w:rPr>
          <w:rFonts w:ascii="Mangal" w:hAnsi="Mangal" w:cs="Mangal" w:hint="cs"/>
          <w:b/>
          <w:i/>
          <w:cs/>
          <w:lang w:bidi="hi-IN"/>
        </w:rPr>
        <w:t>देते</w:t>
      </w:r>
      <w:r w:rsidRPr="00DB1E9E">
        <w:rPr>
          <w:b/>
          <w:i/>
          <w:lang w:bidi="hi-IN"/>
        </w:rPr>
        <w:t xml:space="preserve"> </w:t>
      </w:r>
      <w:r w:rsidRPr="00DB1E9E">
        <w:rPr>
          <w:rFonts w:ascii="Mangal" w:hAnsi="Mangal" w:cs="Mangal" w:hint="cs"/>
          <w:b/>
          <w:i/>
          <w:cs/>
          <w:lang w:bidi="hi-IN"/>
        </w:rPr>
        <w:t>हैं</w:t>
      </w:r>
      <w:r w:rsidRPr="00DB1E9E">
        <w:rPr>
          <w:b/>
          <w:i/>
          <w:lang w:bidi="hi-IN"/>
        </w:rPr>
        <w:t xml:space="preserve"> </w:t>
      </w:r>
      <w:r w:rsidRPr="00DB1E9E">
        <w:rPr>
          <w:rFonts w:ascii="Mangal" w:hAnsi="Mangal" w:cs="Mangal" w:hint="cs"/>
          <w:b/>
          <w:i/>
          <w:cs/>
          <w:lang w:bidi="hi-IN"/>
        </w:rPr>
        <w:t>कि</w:t>
      </w:r>
      <w:r w:rsidRPr="00DB1E9E">
        <w:rPr>
          <w:b/>
          <w:i/>
          <w:lang w:bidi="hi-IN"/>
        </w:rPr>
        <w:t xml:space="preserve"> </w:t>
      </w:r>
      <w:r w:rsidRPr="00DB1E9E">
        <w:rPr>
          <w:rFonts w:ascii="Mangal" w:hAnsi="Mangal" w:cs="Mangal" w:hint="cs"/>
          <w:b/>
          <w:i/>
          <w:cs/>
          <w:lang w:bidi="hi-IN"/>
        </w:rPr>
        <w:t>इस</w:t>
      </w:r>
      <w:r w:rsidRPr="00DB1E9E">
        <w:rPr>
          <w:b/>
          <w:i/>
          <w:lang w:bidi="hi-IN"/>
        </w:rPr>
        <w:t xml:space="preserve"> </w:t>
      </w:r>
      <w:r w:rsidRPr="00DB1E9E">
        <w:rPr>
          <w:rFonts w:ascii="Mangal" w:hAnsi="Mangal" w:cs="Mangal" w:hint="cs"/>
          <w:b/>
          <w:i/>
          <w:cs/>
          <w:lang w:bidi="hi-IN"/>
        </w:rPr>
        <w:t>निविदा</w:t>
      </w:r>
      <w:r w:rsidRPr="00DB1E9E">
        <w:rPr>
          <w:b/>
          <w:i/>
          <w:lang w:bidi="hi-IN"/>
        </w:rPr>
        <w:t xml:space="preserve"> </w:t>
      </w:r>
      <w:r w:rsidRPr="00DB1E9E">
        <w:rPr>
          <w:rFonts w:ascii="Mangal" w:hAnsi="Mangal" w:cs="Mangal" w:hint="cs"/>
          <w:b/>
          <w:i/>
          <w:cs/>
          <w:lang w:bidi="hi-IN"/>
        </w:rPr>
        <w:t>में</w:t>
      </w:r>
      <w:r w:rsidRPr="00DB1E9E">
        <w:rPr>
          <w:b/>
          <w:i/>
          <w:lang w:bidi="hi-IN"/>
        </w:rPr>
        <w:t xml:space="preserve"> </w:t>
      </w:r>
      <w:r w:rsidRPr="00DB1E9E">
        <w:rPr>
          <w:rFonts w:ascii="Mangal" w:hAnsi="Mangal" w:cs="Mangal" w:hint="cs"/>
          <w:b/>
          <w:i/>
          <w:cs/>
          <w:lang w:bidi="hi-IN"/>
        </w:rPr>
        <w:t>सभी</w:t>
      </w:r>
      <w:r w:rsidRPr="00DB1E9E">
        <w:rPr>
          <w:b/>
          <w:i/>
          <w:lang w:bidi="hi-IN"/>
        </w:rPr>
        <w:t xml:space="preserve"> </w:t>
      </w:r>
      <w:r w:rsidRPr="00DB1E9E">
        <w:rPr>
          <w:rFonts w:ascii="Mangal" w:hAnsi="Mangal" w:cs="Mangal" w:hint="cs"/>
          <w:b/>
          <w:i/>
          <w:cs/>
          <w:lang w:bidi="hi-IN"/>
        </w:rPr>
        <w:t>संदर्भों</w:t>
      </w:r>
      <w:r w:rsidRPr="00DB1E9E">
        <w:rPr>
          <w:b/>
          <w:i/>
          <w:lang w:bidi="hi-IN"/>
        </w:rPr>
        <w:t xml:space="preserve"> </w:t>
      </w:r>
      <w:r w:rsidRPr="00DB1E9E">
        <w:rPr>
          <w:rFonts w:ascii="Mangal" w:hAnsi="Mangal" w:cs="Mangal" w:hint="cs"/>
          <w:b/>
          <w:i/>
          <w:cs/>
          <w:lang w:bidi="hi-IN"/>
        </w:rPr>
        <w:t>में</w:t>
      </w:r>
      <w:r w:rsidRPr="00DB1E9E">
        <w:rPr>
          <w:b/>
          <w:i/>
          <w:lang w:bidi="hi-IN"/>
        </w:rPr>
        <w:t xml:space="preserve"> </w:t>
      </w:r>
      <w:r w:rsidRPr="00DB1E9E">
        <w:rPr>
          <w:rFonts w:ascii="Mangal" w:hAnsi="Mangal" w:cs="Mangal" w:hint="cs"/>
          <w:b/>
          <w:i/>
          <w:cs/>
          <w:lang w:bidi="hi-IN"/>
        </w:rPr>
        <w:t>दी</w:t>
      </w:r>
      <w:r w:rsidRPr="00DB1E9E">
        <w:rPr>
          <w:b/>
          <w:i/>
          <w:lang w:bidi="hi-IN"/>
        </w:rPr>
        <w:t xml:space="preserve"> </w:t>
      </w:r>
      <w:r w:rsidRPr="00DB1E9E">
        <w:rPr>
          <w:rFonts w:ascii="Mangal" w:hAnsi="Mangal" w:cs="Mangal" w:hint="cs"/>
          <w:b/>
          <w:i/>
          <w:cs/>
          <w:lang w:bidi="hi-IN"/>
        </w:rPr>
        <w:t>गई</w:t>
      </w:r>
      <w:r w:rsidRPr="00DB1E9E">
        <w:rPr>
          <w:b/>
          <w:i/>
          <w:lang w:bidi="hi-IN"/>
        </w:rPr>
        <w:t xml:space="preserve"> </w:t>
      </w:r>
      <w:r w:rsidRPr="00DB1E9E">
        <w:rPr>
          <w:rFonts w:ascii="Mangal" w:hAnsi="Mangal" w:cs="Mangal" w:hint="cs"/>
          <w:b/>
          <w:i/>
          <w:cs/>
          <w:lang w:bidi="hi-IN"/>
        </w:rPr>
        <w:t>सूचनाएं</w:t>
      </w:r>
      <w:r w:rsidRPr="00DB1E9E">
        <w:rPr>
          <w:b/>
          <w:i/>
          <w:lang w:bidi="hi-IN"/>
        </w:rPr>
        <w:t xml:space="preserve"> </w:t>
      </w:r>
      <w:r w:rsidRPr="00DB1E9E">
        <w:rPr>
          <w:rFonts w:ascii="Mangal" w:hAnsi="Mangal" w:cs="Mangal" w:hint="cs"/>
          <w:b/>
          <w:i/>
          <w:cs/>
          <w:lang w:bidi="hi-IN"/>
        </w:rPr>
        <w:t>मेरी</w:t>
      </w:r>
      <w:r w:rsidRPr="00DB1E9E">
        <w:rPr>
          <w:b/>
          <w:i/>
          <w:lang w:bidi="hi-IN"/>
        </w:rPr>
        <w:t xml:space="preserve"> </w:t>
      </w:r>
      <w:r w:rsidRPr="00DB1E9E">
        <w:rPr>
          <w:rFonts w:ascii="Mangal" w:hAnsi="Mangal" w:cs="Mangal" w:hint="cs"/>
          <w:b/>
          <w:i/>
          <w:cs/>
          <w:lang w:bidi="hi-IN"/>
        </w:rPr>
        <w:t>अधिकतम</w:t>
      </w:r>
      <w:r w:rsidRPr="00DB1E9E">
        <w:rPr>
          <w:b/>
          <w:i/>
          <w:lang w:bidi="hi-IN"/>
        </w:rPr>
        <w:t xml:space="preserve"> </w:t>
      </w:r>
      <w:r w:rsidRPr="00DB1E9E">
        <w:rPr>
          <w:rFonts w:ascii="Mangal" w:hAnsi="Mangal" w:cs="Mangal" w:hint="cs"/>
          <w:b/>
          <w:i/>
          <w:cs/>
          <w:lang w:bidi="hi-IN"/>
        </w:rPr>
        <w:t>जानकारी</w:t>
      </w:r>
      <w:r w:rsidRPr="00DB1E9E">
        <w:rPr>
          <w:b/>
          <w:i/>
          <w:lang w:bidi="hi-IN"/>
        </w:rPr>
        <w:t xml:space="preserve"> </w:t>
      </w:r>
      <w:r w:rsidRPr="00DB1E9E">
        <w:rPr>
          <w:rFonts w:ascii="Mangal" w:hAnsi="Mangal" w:cs="Mangal" w:hint="cs"/>
          <w:b/>
          <w:i/>
          <w:cs/>
          <w:lang w:bidi="hi-IN"/>
        </w:rPr>
        <w:t>के</w:t>
      </w:r>
      <w:r w:rsidRPr="00DB1E9E">
        <w:rPr>
          <w:b/>
          <w:i/>
          <w:lang w:bidi="hi-IN"/>
        </w:rPr>
        <w:t xml:space="preserve"> </w:t>
      </w:r>
      <w:r w:rsidRPr="00DB1E9E">
        <w:rPr>
          <w:rFonts w:ascii="Mangal" w:hAnsi="Mangal" w:cs="Mangal" w:hint="cs"/>
          <w:b/>
          <w:i/>
          <w:cs/>
          <w:lang w:bidi="hi-IN"/>
        </w:rPr>
        <w:t>अनुसार</w:t>
      </w:r>
      <w:r w:rsidRPr="00DB1E9E">
        <w:rPr>
          <w:b/>
          <w:i/>
          <w:lang w:bidi="hi-IN"/>
        </w:rPr>
        <w:t xml:space="preserve"> </w:t>
      </w:r>
      <w:r w:rsidRPr="00DB1E9E">
        <w:rPr>
          <w:rFonts w:ascii="Mangal" w:hAnsi="Mangal" w:cs="Mangal" w:hint="cs"/>
          <w:b/>
          <w:i/>
          <w:cs/>
          <w:lang w:bidi="hi-IN"/>
        </w:rPr>
        <w:t>सही</w:t>
      </w:r>
      <w:r w:rsidRPr="00DB1E9E">
        <w:rPr>
          <w:b/>
          <w:i/>
          <w:lang w:bidi="hi-IN"/>
        </w:rPr>
        <w:t xml:space="preserve"> </w:t>
      </w:r>
      <w:r w:rsidRPr="00DB1E9E">
        <w:rPr>
          <w:rFonts w:ascii="Mangal" w:hAnsi="Mangal" w:cs="Mangal" w:hint="cs"/>
          <w:b/>
          <w:i/>
          <w:cs/>
          <w:lang w:bidi="hi-IN"/>
        </w:rPr>
        <w:t>और</w:t>
      </w:r>
      <w:r w:rsidRPr="00DB1E9E">
        <w:rPr>
          <w:b/>
          <w:i/>
          <w:lang w:bidi="hi-IN"/>
        </w:rPr>
        <w:t xml:space="preserve"> </w:t>
      </w:r>
      <w:r w:rsidRPr="00DB1E9E">
        <w:rPr>
          <w:rFonts w:ascii="Mangal" w:hAnsi="Mangal" w:cs="Mangal" w:hint="cs"/>
          <w:b/>
          <w:i/>
          <w:cs/>
          <w:lang w:bidi="hi-IN"/>
        </w:rPr>
        <w:t>सत्</w:t>
      </w:r>
      <w:r w:rsidRPr="00DB1E9E">
        <w:rPr>
          <w:rFonts w:hint="cs"/>
          <w:b/>
          <w:i/>
          <w:cs/>
          <w:lang w:bidi="hi-IN"/>
        </w:rPr>
        <w:t>‍</w:t>
      </w:r>
      <w:r w:rsidRPr="00DB1E9E">
        <w:rPr>
          <w:rFonts w:ascii="Mangal" w:hAnsi="Mangal" w:cs="Mangal" w:hint="cs"/>
          <w:b/>
          <w:i/>
          <w:cs/>
          <w:lang w:bidi="hi-IN"/>
        </w:rPr>
        <w:t>य</w:t>
      </w:r>
      <w:r w:rsidRPr="00DB1E9E">
        <w:rPr>
          <w:b/>
          <w:i/>
          <w:lang w:bidi="hi-IN"/>
        </w:rPr>
        <w:t xml:space="preserve"> </w:t>
      </w:r>
      <w:r w:rsidRPr="00DB1E9E">
        <w:rPr>
          <w:rFonts w:ascii="Mangal" w:hAnsi="Mangal" w:cs="Mangal" w:hint="cs"/>
          <w:b/>
          <w:i/>
          <w:cs/>
          <w:lang w:bidi="hi-IN"/>
        </w:rPr>
        <w:t>है</w:t>
      </w:r>
      <w:r w:rsidRPr="00DB1E9E">
        <w:rPr>
          <w:b/>
          <w:i/>
          <w:lang w:bidi="hi-IN"/>
        </w:rPr>
        <w:t xml:space="preserve"> </w:t>
      </w:r>
      <w:r w:rsidRPr="00DB1E9E">
        <w:rPr>
          <w:rFonts w:ascii="Mangal" w:hAnsi="Mangal" w:cs="Mangal" w:hint="cs"/>
          <w:b/>
          <w:i/>
          <w:cs/>
          <w:lang w:bidi="hi-IN"/>
        </w:rPr>
        <w:t>एवं</w:t>
      </w:r>
      <w:r w:rsidRPr="00DB1E9E">
        <w:rPr>
          <w:b/>
          <w:i/>
          <w:lang w:bidi="hi-IN"/>
        </w:rPr>
        <w:t xml:space="preserve"> </w:t>
      </w:r>
      <w:r w:rsidRPr="00DB1E9E">
        <w:rPr>
          <w:rFonts w:ascii="Mangal" w:hAnsi="Mangal" w:cs="Mangal" w:hint="cs"/>
          <w:b/>
          <w:i/>
          <w:cs/>
          <w:lang w:bidi="hi-IN"/>
        </w:rPr>
        <w:t>मैं</w:t>
      </w:r>
      <w:r w:rsidRPr="00DB1E9E">
        <w:rPr>
          <w:b/>
          <w:i/>
          <w:cs/>
          <w:lang w:bidi="hi-IN"/>
        </w:rPr>
        <w:t>/</w:t>
      </w:r>
      <w:r w:rsidRPr="00DB1E9E">
        <w:rPr>
          <w:b/>
          <w:i/>
          <w:lang w:bidi="hi-IN"/>
        </w:rPr>
        <w:t xml:space="preserve"> </w:t>
      </w:r>
      <w:r w:rsidRPr="00DB1E9E">
        <w:rPr>
          <w:rFonts w:ascii="Mangal" w:hAnsi="Mangal" w:cs="Mangal" w:hint="cs"/>
          <w:b/>
          <w:i/>
          <w:cs/>
          <w:lang w:bidi="hi-IN"/>
        </w:rPr>
        <w:t>हम</w:t>
      </w:r>
      <w:r w:rsidRPr="00DB1E9E">
        <w:rPr>
          <w:b/>
          <w:i/>
          <w:lang w:bidi="hi-IN"/>
        </w:rPr>
        <w:t xml:space="preserve"> </w:t>
      </w:r>
      <w:r w:rsidRPr="00DB1E9E">
        <w:rPr>
          <w:rFonts w:ascii="Mangal" w:hAnsi="Mangal" w:cs="Mangal" w:hint="cs"/>
          <w:b/>
          <w:i/>
          <w:cs/>
          <w:lang w:bidi="hi-IN"/>
        </w:rPr>
        <w:t>इसके</w:t>
      </w:r>
      <w:r w:rsidRPr="00DB1E9E">
        <w:rPr>
          <w:b/>
          <w:i/>
          <w:lang w:bidi="hi-IN"/>
        </w:rPr>
        <w:t xml:space="preserve"> </w:t>
      </w:r>
      <w:r w:rsidRPr="00DB1E9E">
        <w:rPr>
          <w:rFonts w:ascii="Mangal" w:hAnsi="Mangal" w:cs="Mangal" w:hint="cs"/>
          <w:b/>
          <w:i/>
          <w:cs/>
          <w:lang w:bidi="hi-IN"/>
        </w:rPr>
        <w:t>प्रति</w:t>
      </w:r>
      <w:r w:rsidRPr="00DB1E9E">
        <w:rPr>
          <w:b/>
          <w:i/>
          <w:lang w:bidi="hi-IN"/>
        </w:rPr>
        <w:t xml:space="preserve"> </w:t>
      </w:r>
      <w:r w:rsidRPr="00DB1E9E">
        <w:rPr>
          <w:rFonts w:ascii="Mangal" w:hAnsi="Mangal" w:cs="Mangal" w:hint="cs"/>
          <w:b/>
          <w:i/>
          <w:cs/>
          <w:lang w:bidi="hi-IN"/>
        </w:rPr>
        <w:t>पूरी</w:t>
      </w:r>
      <w:r w:rsidRPr="00DB1E9E">
        <w:rPr>
          <w:b/>
          <w:i/>
          <w:lang w:bidi="hi-IN"/>
        </w:rPr>
        <w:t xml:space="preserve"> </w:t>
      </w:r>
      <w:r w:rsidRPr="00DB1E9E">
        <w:rPr>
          <w:rFonts w:ascii="Mangal" w:hAnsi="Mangal" w:cs="Mangal" w:hint="cs"/>
          <w:b/>
          <w:i/>
          <w:cs/>
          <w:lang w:bidi="hi-IN"/>
        </w:rPr>
        <w:t>जिम्</w:t>
      </w:r>
      <w:r w:rsidRPr="00DB1E9E">
        <w:rPr>
          <w:rFonts w:hint="cs"/>
          <w:b/>
          <w:i/>
          <w:cs/>
          <w:lang w:bidi="hi-IN"/>
        </w:rPr>
        <w:t>‍</w:t>
      </w:r>
      <w:r w:rsidRPr="00DB1E9E">
        <w:rPr>
          <w:rFonts w:ascii="Mangal" w:hAnsi="Mangal" w:cs="Mangal" w:hint="cs"/>
          <w:b/>
          <w:i/>
          <w:cs/>
          <w:lang w:bidi="hi-IN"/>
        </w:rPr>
        <w:t>मेदारी</w:t>
      </w:r>
      <w:r w:rsidRPr="00DB1E9E">
        <w:rPr>
          <w:b/>
          <w:i/>
          <w:lang w:bidi="hi-IN"/>
        </w:rPr>
        <w:t xml:space="preserve"> </w:t>
      </w:r>
      <w:r w:rsidRPr="00DB1E9E">
        <w:rPr>
          <w:rFonts w:ascii="Mangal" w:hAnsi="Mangal" w:cs="Mangal" w:hint="cs"/>
          <w:b/>
          <w:i/>
          <w:cs/>
          <w:lang w:bidi="hi-IN"/>
        </w:rPr>
        <w:t>लेता</w:t>
      </w:r>
      <w:r w:rsidRPr="00DB1E9E">
        <w:rPr>
          <w:b/>
          <w:i/>
          <w:lang w:bidi="hi-IN"/>
        </w:rPr>
        <w:t xml:space="preserve"> </w:t>
      </w:r>
      <w:r w:rsidRPr="00DB1E9E">
        <w:rPr>
          <w:rFonts w:ascii="Mangal" w:hAnsi="Mangal" w:cs="Mangal" w:hint="cs"/>
          <w:b/>
          <w:i/>
          <w:cs/>
          <w:lang w:bidi="hi-IN"/>
        </w:rPr>
        <w:t>हूं</w:t>
      </w:r>
      <w:r w:rsidRPr="00DB1E9E">
        <w:rPr>
          <w:b/>
          <w:i/>
          <w:cs/>
          <w:lang w:bidi="hi-IN"/>
        </w:rPr>
        <w:t xml:space="preserve"> /</w:t>
      </w:r>
      <w:r w:rsidRPr="00DB1E9E">
        <w:rPr>
          <w:rFonts w:ascii="Mangal" w:hAnsi="Mangal" w:cs="Mangal" w:hint="cs"/>
          <w:b/>
          <w:i/>
          <w:cs/>
          <w:lang w:bidi="hi-IN"/>
        </w:rPr>
        <w:t>लेते</w:t>
      </w:r>
      <w:r w:rsidRPr="00DB1E9E">
        <w:rPr>
          <w:b/>
          <w:i/>
          <w:lang w:bidi="hi-IN"/>
        </w:rPr>
        <w:t xml:space="preserve"> </w:t>
      </w:r>
      <w:r w:rsidRPr="00DB1E9E">
        <w:rPr>
          <w:rFonts w:ascii="Mangal" w:hAnsi="Mangal" w:cs="Mangal" w:hint="cs"/>
          <w:b/>
          <w:i/>
          <w:cs/>
          <w:lang w:bidi="hi-IN"/>
        </w:rPr>
        <w:t>हैं।</w:t>
      </w:r>
      <w:r w:rsidRPr="00DB1E9E">
        <w:rPr>
          <w:b/>
          <w:i/>
          <w:lang w:bidi="hi-IN"/>
        </w:rPr>
        <w:t xml:space="preserve"> </w:t>
      </w:r>
      <w:r w:rsidRPr="00DB1E9E">
        <w:rPr>
          <w:rFonts w:ascii="Mangal" w:hAnsi="Mangal" w:cs="Mangal" w:hint="cs"/>
          <w:b/>
          <w:i/>
          <w:cs/>
          <w:lang w:bidi="hi-IN"/>
        </w:rPr>
        <w:t>तथा</w:t>
      </w:r>
      <w:r w:rsidRPr="00DB1E9E">
        <w:rPr>
          <w:b/>
          <w:i/>
          <w:lang w:bidi="hi-IN"/>
        </w:rPr>
        <w:t xml:space="preserve"> </w:t>
      </w:r>
      <w:r w:rsidRPr="00DB1E9E">
        <w:rPr>
          <w:rFonts w:ascii="Mangal" w:hAnsi="Mangal" w:cs="Mangal" w:hint="cs"/>
          <w:b/>
          <w:i/>
          <w:cs/>
          <w:lang w:bidi="hi-IN"/>
        </w:rPr>
        <w:t>फर्म</w:t>
      </w:r>
      <w:r w:rsidRPr="00DB1E9E">
        <w:rPr>
          <w:b/>
          <w:i/>
          <w:lang w:bidi="hi-IN"/>
        </w:rPr>
        <w:t xml:space="preserve">/ </w:t>
      </w:r>
      <w:r w:rsidRPr="00DB1E9E">
        <w:rPr>
          <w:rFonts w:ascii="Mangal" w:hAnsi="Mangal" w:cs="Mangal" w:hint="cs"/>
          <w:b/>
          <w:i/>
          <w:cs/>
          <w:lang w:bidi="hi-IN"/>
        </w:rPr>
        <w:t>कंपनी</w:t>
      </w:r>
      <w:r w:rsidRPr="00DB1E9E">
        <w:rPr>
          <w:b/>
          <w:i/>
          <w:cs/>
          <w:lang w:bidi="hi-IN"/>
        </w:rPr>
        <w:t xml:space="preserve"> </w:t>
      </w:r>
      <w:r w:rsidRPr="00DB1E9E">
        <w:rPr>
          <w:rFonts w:ascii="Mangal" w:hAnsi="Mangal" w:cs="Mangal" w:hint="cs"/>
          <w:b/>
          <w:i/>
          <w:cs/>
          <w:lang w:bidi="hi-IN"/>
        </w:rPr>
        <w:t>किसी</w:t>
      </w:r>
      <w:r w:rsidRPr="00DB1E9E">
        <w:rPr>
          <w:b/>
          <w:i/>
          <w:cs/>
          <w:lang w:bidi="hi-IN"/>
        </w:rPr>
        <w:t xml:space="preserve"> </w:t>
      </w:r>
      <w:r w:rsidRPr="00DB1E9E">
        <w:rPr>
          <w:rFonts w:ascii="Mangal" w:hAnsi="Mangal" w:cs="Mangal" w:hint="cs"/>
          <w:b/>
          <w:i/>
          <w:cs/>
          <w:lang w:bidi="hi-IN"/>
        </w:rPr>
        <w:t>भी</w:t>
      </w:r>
      <w:r w:rsidRPr="00DB1E9E">
        <w:rPr>
          <w:b/>
          <w:i/>
          <w:cs/>
          <w:lang w:bidi="hi-IN"/>
        </w:rPr>
        <w:t xml:space="preserve"> </w:t>
      </w:r>
      <w:r w:rsidRPr="00DB1E9E">
        <w:rPr>
          <w:rFonts w:ascii="Mangal" w:hAnsi="Mangal" w:cs="Mangal" w:hint="cs"/>
          <w:b/>
          <w:i/>
          <w:cs/>
          <w:lang w:bidi="hi-IN"/>
        </w:rPr>
        <w:t>सरकार</w:t>
      </w:r>
      <w:r w:rsidRPr="00DB1E9E">
        <w:rPr>
          <w:b/>
          <w:i/>
          <w:cs/>
          <w:lang w:bidi="hi-IN"/>
        </w:rPr>
        <w:t xml:space="preserve"> </w:t>
      </w:r>
      <w:r w:rsidRPr="00DB1E9E">
        <w:rPr>
          <w:rFonts w:ascii="Mangal" w:hAnsi="Mangal" w:cs="Mangal" w:hint="cs"/>
          <w:b/>
          <w:i/>
          <w:cs/>
          <w:lang w:bidi="hi-IN"/>
        </w:rPr>
        <w:t>कार्यालय</w:t>
      </w:r>
      <w:r w:rsidRPr="00DB1E9E">
        <w:rPr>
          <w:b/>
          <w:i/>
          <w:cs/>
          <w:lang w:bidi="hi-IN"/>
        </w:rPr>
        <w:t xml:space="preserve"> / </w:t>
      </w:r>
      <w:r w:rsidRPr="00DB1E9E">
        <w:rPr>
          <w:rFonts w:ascii="Mangal" w:hAnsi="Mangal" w:cs="Mangal" w:hint="cs"/>
          <w:b/>
          <w:i/>
          <w:cs/>
          <w:lang w:bidi="hi-IN"/>
        </w:rPr>
        <w:t>मंत्रालय</w:t>
      </w:r>
      <w:r w:rsidRPr="00DB1E9E">
        <w:rPr>
          <w:b/>
          <w:i/>
          <w:cs/>
          <w:lang w:bidi="hi-IN"/>
        </w:rPr>
        <w:t xml:space="preserve"> / </w:t>
      </w:r>
      <w:r w:rsidRPr="00DB1E9E">
        <w:rPr>
          <w:rFonts w:ascii="Mangal" w:hAnsi="Mangal" w:cs="Mangal" w:hint="cs"/>
          <w:b/>
          <w:i/>
          <w:cs/>
          <w:lang w:bidi="hi-IN"/>
        </w:rPr>
        <w:t>विभाग</w:t>
      </w:r>
      <w:r w:rsidRPr="00DB1E9E">
        <w:rPr>
          <w:b/>
          <w:i/>
          <w:cs/>
          <w:lang w:bidi="hi-IN"/>
        </w:rPr>
        <w:t xml:space="preserve"> / </w:t>
      </w:r>
      <w:r w:rsidRPr="00DB1E9E">
        <w:rPr>
          <w:rFonts w:ascii="Mangal" w:hAnsi="Mangal" w:cs="Mangal" w:hint="cs"/>
          <w:b/>
          <w:i/>
          <w:cs/>
          <w:lang w:bidi="hi-IN"/>
        </w:rPr>
        <w:t>पीएसयू</w:t>
      </w:r>
      <w:r w:rsidRPr="00DB1E9E">
        <w:rPr>
          <w:b/>
          <w:i/>
          <w:cs/>
          <w:lang w:bidi="hi-IN"/>
        </w:rPr>
        <w:t xml:space="preserve"> / </w:t>
      </w:r>
      <w:r w:rsidRPr="00DB1E9E">
        <w:rPr>
          <w:rFonts w:ascii="Mangal" w:hAnsi="Mangal" w:cs="Mangal" w:hint="cs"/>
          <w:b/>
          <w:i/>
          <w:cs/>
          <w:lang w:bidi="hi-IN"/>
        </w:rPr>
        <w:t>प्रतिष्ठित</w:t>
      </w:r>
      <w:r w:rsidRPr="00DB1E9E">
        <w:rPr>
          <w:b/>
          <w:i/>
          <w:cs/>
          <w:lang w:bidi="hi-IN"/>
        </w:rPr>
        <w:t xml:space="preserve"> </w:t>
      </w:r>
      <w:r w:rsidRPr="00DB1E9E">
        <w:rPr>
          <w:rFonts w:ascii="Mangal" w:hAnsi="Mangal" w:cs="Mangal" w:hint="cs"/>
          <w:b/>
          <w:i/>
          <w:cs/>
          <w:lang w:bidi="hi-IN"/>
        </w:rPr>
        <w:t>संगठन</w:t>
      </w:r>
      <w:r w:rsidRPr="00DB1E9E">
        <w:rPr>
          <w:b/>
          <w:i/>
          <w:cs/>
          <w:lang w:bidi="hi-IN"/>
        </w:rPr>
        <w:t xml:space="preserve"> </w:t>
      </w:r>
      <w:r w:rsidRPr="00DB1E9E">
        <w:rPr>
          <w:rFonts w:ascii="Mangal" w:hAnsi="Mangal" w:cs="Mangal" w:hint="cs"/>
          <w:b/>
          <w:i/>
          <w:cs/>
          <w:lang w:bidi="hi-IN"/>
        </w:rPr>
        <w:t>और</w:t>
      </w:r>
      <w:r w:rsidRPr="00DB1E9E">
        <w:rPr>
          <w:b/>
          <w:i/>
          <w:cs/>
          <w:lang w:bidi="hi-IN"/>
        </w:rPr>
        <w:t xml:space="preserve"> </w:t>
      </w:r>
      <w:r w:rsidRPr="00DB1E9E">
        <w:rPr>
          <w:rFonts w:ascii="Mangal" w:hAnsi="Mangal" w:cs="Mangal" w:hint="cs"/>
          <w:b/>
          <w:i/>
          <w:cs/>
          <w:lang w:bidi="hi-IN"/>
        </w:rPr>
        <w:t>बैंक</w:t>
      </w:r>
      <w:r w:rsidRPr="00DB1E9E">
        <w:rPr>
          <w:b/>
          <w:i/>
          <w:cs/>
          <w:lang w:bidi="hi-IN"/>
        </w:rPr>
        <w:t xml:space="preserve"> </w:t>
      </w:r>
      <w:r w:rsidRPr="00DB1E9E">
        <w:rPr>
          <w:rFonts w:ascii="Mangal" w:hAnsi="Mangal" w:cs="Mangal" w:hint="cs"/>
          <w:b/>
          <w:i/>
          <w:cs/>
          <w:lang w:bidi="hi-IN"/>
        </w:rPr>
        <w:t>आदि</w:t>
      </w:r>
      <w:r w:rsidRPr="00DB1E9E">
        <w:rPr>
          <w:b/>
          <w:i/>
          <w:cs/>
          <w:lang w:bidi="hi-IN"/>
        </w:rPr>
        <w:t xml:space="preserve"> </w:t>
      </w:r>
      <w:r w:rsidRPr="00DB1E9E">
        <w:rPr>
          <w:rFonts w:ascii="Mangal" w:hAnsi="Mangal" w:cs="Mangal" w:hint="cs"/>
          <w:i/>
          <w:cs/>
          <w:lang w:bidi="hi-IN"/>
        </w:rPr>
        <w:t>द्वारा</w:t>
      </w:r>
      <w:r w:rsidRPr="00DB1E9E">
        <w:rPr>
          <w:i/>
          <w:cs/>
          <w:lang w:bidi="hi-IN"/>
        </w:rPr>
        <w:t xml:space="preserve"> </w:t>
      </w:r>
      <w:r w:rsidRPr="00DB1E9E">
        <w:rPr>
          <w:i/>
          <w:lang w:bidi="hi-IN"/>
        </w:rPr>
        <w:t> </w:t>
      </w:r>
      <w:hyperlink r:id="rId27" w:history="1">
        <w:r w:rsidRPr="00DB1E9E">
          <w:rPr>
            <w:rFonts w:ascii="Mangal" w:hAnsi="Mangal" w:cs="Mangal" w:hint="cs"/>
            <w:cs/>
            <w:lang w:bidi="hi-IN"/>
          </w:rPr>
          <w:t>काली</w:t>
        </w:r>
        <w:r w:rsidRPr="00DB1E9E">
          <w:rPr>
            <w:cs/>
            <w:lang w:bidi="hi-IN"/>
          </w:rPr>
          <w:t xml:space="preserve"> </w:t>
        </w:r>
        <w:r w:rsidRPr="00DB1E9E">
          <w:rPr>
            <w:rFonts w:ascii="Mangal" w:hAnsi="Mangal" w:cs="Mangal" w:hint="cs"/>
            <w:cs/>
            <w:lang w:bidi="hi-IN"/>
          </w:rPr>
          <w:t>सूची</w:t>
        </w:r>
      </w:hyperlink>
      <w:r w:rsidRPr="00DB1E9E">
        <w:rPr>
          <w:cs/>
          <w:lang w:bidi="hi-IN"/>
        </w:rPr>
        <w:t xml:space="preserve"> </w:t>
      </w:r>
      <w:r w:rsidRPr="00DB1E9E">
        <w:rPr>
          <w:rFonts w:ascii="Mangal" w:hAnsi="Mangal" w:cs="Mangal" w:hint="cs"/>
          <w:cs/>
          <w:lang w:bidi="hi-IN"/>
        </w:rPr>
        <w:t>में</w:t>
      </w:r>
      <w:r w:rsidRPr="00DB1E9E">
        <w:rPr>
          <w:cs/>
          <w:lang w:bidi="hi-IN"/>
        </w:rPr>
        <w:t xml:space="preserve"> </w:t>
      </w:r>
      <w:r w:rsidRPr="00DB1E9E">
        <w:rPr>
          <w:rFonts w:ascii="Mangal" w:hAnsi="Mangal" w:cs="Mangal" w:hint="cs"/>
          <w:cs/>
          <w:lang w:bidi="hi-IN"/>
        </w:rPr>
        <w:t>सूची</w:t>
      </w:r>
      <w:r w:rsidRPr="00DB1E9E">
        <w:rPr>
          <w:rFonts w:ascii="Mangal" w:hAnsi="Mangal" w:cs="Mangal" w:hint="cs"/>
          <w:b/>
          <w:i/>
          <w:cs/>
          <w:lang w:bidi="hi-IN"/>
        </w:rPr>
        <w:t>बद्ध</w:t>
      </w:r>
      <w:r w:rsidRPr="00DB1E9E">
        <w:rPr>
          <w:b/>
          <w:i/>
          <w:cs/>
          <w:lang w:bidi="hi-IN"/>
        </w:rPr>
        <w:t xml:space="preserve"> </w:t>
      </w:r>
      <w:r w:rsidRPr="00DB1E9E">
        <w:rPr>
          <w:rFonts w:ascii="Mangal" w:hAnsi="Mangal" w:cs="Mangal" w:hint="cs"/>
          <w:b/>
          <w:i/>
          <w:cs/>
          <w:lang w:bidi="hi-IN"/>
        </w:rPr>
        <w:t>नहीं</w:t>
      </w:r>
      <w:r w:rsidRPr="00DB1E9E">
        <w:rPr>
          <w:b/>
          <w:i/>
          <w:cs/>
          <w:lang w:bidi="hi-IN"/>
        </w:rPr>
        <w:t xml:space="preserve"> </w:t>
      </w:r>
      <w:r w:rsidRPr="00DB1E9E">
        <w:rPr>
          <w:rFonts w:ascii="Mangal" w:hAnsi="Mangal" w:cs="Mangal" w:hint="cs"/>
          <w:b/>
          <w:i/>
          <w:cs/>
          <w:lang w:bidi="hi-IN"/>
        </w:rPr>
        <w:t>किया</w:t>
      </w:r>
      <w:r w:rsidRPr="00DB1E9E">
        <w:rPr>
          <w:b/>
          <w:i/>
          <w:cs/>
          <w:lang w:bidi="hi-IN"/>
        </w:rPr>
        <w:t xml:space="preserve"> </w:t>
      </w:r>
      <w:r w:rsidRPr="00DB1E9E">
        <w:rPr>
          <w:rFonts w:ascii="Mangal" w:hAnsi="Mangal" w:cs="Mangal" w:hint="cs"/>
          <w:b/>
          <w:i/>
          <w:cs/>
          <w:lang w:bidi="hi-IN"/>
        </w:rPr>
        <w:t>गया</w:t>
      </w:r>
      <w:r w:rsidRPr="00DB1E9E">
        <w:rPr>
          <w:b/>
          <w:i/>
          <w:cs/>
          <w:lang w:bidi="hi-IN"/>
        </w:rPr>
        <w:t xml:space="preserve"> </w:t>
      </w:r>
      <w:r w:rsidRPr="00DB1E9E">
        <w:rPr>
          <w:rFonts w:ascii="Mangal" w:hAnsi="Mangal" w:cs="Mangal" w:hint="cs"/>
          <w:b/>
          <w:i/>
          <w:cs/>
          <w:lang w:bidi="hi-IN"/>
        </w:rPr>
        <w:t>है।</w:t>
      </w:r>
    </w:p>
    <w:p w14:paraId="384A577C" w14:textId="77777777" w:rsidR="00C017B8" w:rsidRPr="00DB1E9E" w:rsidRDefault="00C017B8" w:rsidP="00C017B8">
      <w:pPr>
        <w:pStyle w:val="ListParagraph"/>
        <w:spacing w:line="360" w:lineRule="auto"/>
        <w:jc w:val="both"/>
        <w:rPr>
          <w:b/>
          <w:i/>
        </w:rPr>
      </w:pPr>
      <w:r w:rsidRPr="00DB1E9E">
        <w:rPr>
          <w:b/>
          <w:i/>
        </w:rPr>
        <w:t>I/We further undertake that the information given in this tender is true and correct in all respect and we hold the responsibility for the same and</w:t>
      </w:r>
      <w:r w:rsidRPr="00DB1E9E">
        <w:t xml:space="preserve"> </w:t>
      </w:r>
      <w:r w:rsidRPr="00DB1E9E">
        <w:rPr>
          <w:b/>
          <w:i/>
        </w:rPr>
        <w:t>the firm/ Company has not been black listed by any Govt. office/ministry/Department/PSUs/ reputed organization and Banks etc.</w:t>
      </w:r>
    </w:p>
    <w:p w14:paraId="170B041F" w14:textId="77777777" w:rsidR="00C017B8" w:rsidRPr="00DB1E9E" w:rsidRDefault="00C017B8" w:rsidP="00C017B8">
      <w:pPr>
        <w:jc w:val="both"/>
        <w:rPr>
          <w:rFonts w:ascii="Times New Roman" w:hAnsi="Times New Roman" w:cs="Times New Roman"/>
          <w:b/>
          <w:i/>
          <w:sz w:val="24"/>
          <w:szCs w:val="24"/>
        </w:rPr>
      </w:pPr>
    </w:p>
    <w:p w14:paraId="1CA9C519" w14:textId="77777777" w:rsidR="00C017B8" w:rsidRPr="00DB1E9E" w:rsidRDefault="00C017B8" w:rsidP="00C017B8">
      <w:pPr>
        <w:jc w:val="both"/>
        <w:rPr>
          <w:rFonts w:ascii="Times New Roman" w:hAnsi="Times New Roman" w:cs="Times New Roman"/>
          <w:b/>
          <w:i/>
          <w:sz w:val="24"/>
          <w:szCs w:val="24"/>
        </w:rPr>
      </w:pPr>
    </w:p>
    <w:p w14:paraId="37FB0D86" w14:textId="73EE241E" w:rsidR="00C017B8" w:rsidRPr="00DB1E9E" w:rsidRDefault="00C017B8" w:rsidP="00C017B8">
      <w:pPr>
        <w:ind w:firstLine="720"/>
        <w:jc w:val="both"/>
        <w:rPr>
          <w:rFonts w:ascii="Times New Roman" w:hAnsi="Times New Roman" w:cs="Times New Roman"/>
          <w:bCs/>
          <w:i/>
          <w:sz w:val="24"/>
          <w:szCs w:val="24"/>
          <w:cs/>
          <w:lang w:bidi="hi-IN"/>
        </w:rPr>
      </w:pPr>
      <w:r w:rsidRPr="00DB1E9E">
        <w:rPr>
          <w:rFonts w:ascii="Mangal" w:hAnsi="Mangal" w:cs="Mangal" w:hint="cs"/>
          <w:bCs/>
          <w:i/>
          <w:sz w:val="24"/>
          <w:szCs w:val="24"/>
          <w:cs/>
          <w:lang w:bidi="hi-IN"/>
        </w:rPr>
        <w:t>दिनांक</w:t>
      </w:r>
      <w:r w:rsidRPr="00DB1E9E">
        <w:rPr>
          <w:rFonts w:ascii="Times New Roman" w:hAnsi="Times New Roman" w:cs="Times New Roman"/>
          <w:bCs/>
          <w:i/>
          <w:sz w:val="24"/>
          <w:szCs w:val="24"/>
          <w:cs/>
          <w:lang w:bidi="hi-IN"/>
        </w:rPr>
        <w:t xml:space="preserve"> :                  </w:t>
      </w:r>
      <w:r w:rsidR="00DB1E9E">
        <w:rPr>
          <w:rFonts w:ascii="Times New Roman" w:hAnsi="Times New Roman" w:cs="Times New Roman"/>
          <w:bCs/>
          <w:i/>
          <w:sz w:val="24"/>
          <w:szCs w:val="24"/>
          <w:lang w:bidi="hi-IN"/>
        </w:rPr>
        <w:tab/>
      </w:r>
      <w:r w:rsidR="00DB1E9E">
        <w:rPr>
          <w:rFonts w:ascii="Times New Roman" w:hAnsi="Times New Roman" w:cs="Times New Roman"/>
          <w:bCs/>
          <w:i/>
          <w:sz w:val="24"/>
          <w:szCs w:val="24"/>
          <w:lang w:bidi="hi-IN"/>
        </w:rPr>
        <w:tab/>
        <w:t xml:space="preserve">     </w:t>
      </w:r>
      <w:r w:rsidRPr="00DB1E9E">
        <w:rPr>
          <w:rFonts w:ascii="Times New Roman" w:hAnsi="Times New Roman" w:cs="Times New Roman"/>
          <w:bCs/>
          <w:i/>
          <w:sz w:val="24"/>
          <w:szCs w:val="24"/>
          <w:cs/>
          <w:lang w:bidi="hi-IN"/>
        </w:rPr>
        <w:t xml:space="preserve"> (</w:t>
      </w:r>
      <w:r w:rsidRPr="00DB1E9E">
        <w:rPr>
          <w:rFonts w:ascii="Mangal" w:hAnsi="Mangal" w:cs="Mangal" w:hint="cs"/>
          <w:bCs/>
          <w:i/>
          <w:sz w:val="24"/>
          <w:szCs w:val="24"/>
          <w:cs/>
          <w:lang w:bidi="hi-IN"/>
        </w:rPr>
        <w:t>कंपनी</w:t>
      </w:r>
      <w:r w:rsidRPr="00DB1E9E">
        <w:rPr>
          <w:rFonts w:ascii="Times New Roman" w:hAnsi="Times New Roman" w:cs="Times New Roman"/>
          <w:bCs/>
          <w:i/>
          <w:sz w:val="24"/>
          <w:szCs w:val="24"/>
          <w:cs/>
          <w:lang w:bidi="hi-IN"/>
        </w:rPr>
        <w:t xml:space="preserve"> </w:t>
      </w:r>
      <w:r w:rsidRPr="00DB1E9E">
        <w:rPr>
          <w:rFonts w:ascii="Mangal" w:hAnsi="Mangal" w:cs="Mangal" w:hint="cs"/>
          <w:bCs/>
          <w:i/>
          <w:sz w:val="24"/>
          <w:szCs w:val="24"/>
          <w:cs/>
          <w:lang w:bidi="hi-IN"/>
        </w:rPr>
        <w:t>के</w:t>
      </w:r>
      <w:r w:rsidRPr="00DB1E9E">
        <w:rPr>
          <w:rFonts w:ascii="Times New Roman" w:hAnsi="Times New Roman" w:cs="Times New Roman"/>
          <w:bCs/>
          <w:i/>
          <w:sz w:val="24"/>
          <w:szCs w:val="24"/>
          <w:cs/>
          <w:lang w:bidi="hi-IN"/>
        </w:rPr>
        <w:t xml:space="preserve"> </w:t>
      </w:r>
      <w:r w:rsidRPr="00DB1E9E">
        <w:rPr>
          <w:rFonts w:ascii="Mangal" w:hAnsi="Mangal" w:cs="Mangal" w:hint="cs"/>
          <w:bCs/>
          <w:i/>
          <w:sz w:val="24"/>
          <w:szCs w:val="24"/>
          <w:cs/>
          <w:lang w:bidi="hi-IN"/>
        </w:rPr>
        <w:t>मोहर</w:t>
      </w:r>
      <w:r w:rsidRPr="00DB1E9E">
        <w:rPr>
          <w:rFonts w:ascii="Times New Roman" w:hAnsi="Times New Roman" w:cs="Times New Roman"/>
          <w:bCs/>
          <w:i/>
          <w:sz w:val="24"/>
          <w:szCs w:val="24"/>
          <w:cs/>
          <w:lang w:bidi="hi-IN"/>
        </w:rPr>
        <w:t xml:space="preserve"> </w:t>
      </w:r>
      <w:r w:rsidRPr="00DB1E9E">
        <w:rPr>
          <w:rFonts w:ascii="Mangal" w:hAnsi="Mangal" w:cs="Mangal" w:hint="cs"/>
          <w:bCs/>
          <w:i/>
          <w:sz w:val="24"/>
          <w:szCs w:val="24"/>
          <w:cs/>
          <w:lang w:bidi="hi-IN"/>
        </w:rPr>
        <w:t>सहित</w:t>
      </w:r>
      <w:r w:rsidRPr="00DB1E9E">
        <w:rPr>
          <w:rFonts w:ascii="Times New Roman" w:hAnsi="Times New Roman" w:cs="Times New Roman"/>
          <w:bCs/>
          <w:i/>
          <w:sz w:val="24"/>
          <w:szCs w:val="24"/>
          <w:cs/>
          <w:lang w:bidi="hi-IN"/>
        </w:rPr>
        <w:t xml:space="preserve"> </w:t>
      </w:r>
      <w:r w:rsidRPr="00DB1E9E">
        <w:rPr>
          <w:rFonts w:ascii="Mangal" w:hAnsi="Mangal" w:cs="Mangal" w:hint="cs"/>
          <w:bCs/>
          <w:i/>
          <w:sz w:val="24"/>
          <w:szCs w:val="24"/>
          <w:cs/>
          <w:lang w:bidi="hi-IN"/>
        </w:rPr>
        <w:t>निविदाकार</w:t>
      </w:r>
      <w:r w:rsidRPr="00DB1E9E">
        <w:rPr>
          <w:rFonts w:ascii="Times New Roman" w:hAnsi="Times New Roman" w:cs="Times New Roman"/>
          <w:bCs/>
          <w:i/>
          <w:sz w:val="24"/>
          <w:szCs w:val="24"/>
          <w:cs/>
          <w:lang w:bidi="hi-IN"/>
        </w:rPr>
        <w:t xml:space="preserve"> </w:t>
      </w:r>
      <w:r w:rsidRPr="00DB1E9E">
        <w:rPr>
          <w:rFonts w:ascii="Mangal" w:hAnsi="Mangal" w:cs="Mangal" w:hint="cs"/>
          <w:bCs/>
          <w:i/>
          <w:sz w:val="24"/>
          <w:szCs w:val="24"/>
          <w:cs/>
          <w:lang w:bidi="hi-IN"/>
        </w:rPr>
        <w:t>के</w:t>
      </w:r>
      <w:r w:rsidRPr="00DB1E9E">
        <w:rPr>
          <w:rFonts w:ascii="Times New Roman" w:hAnsi="Times New Roman" w:cs="Times New Roman"/>
          <w:bCs/>
          <w:i/>
          <w:sz w:val="24"/>
          <w:szCs w:val="24"/>
          <w:cs/>
          <w:lang w:bidi="hi-IN"/>
        </w:rPr>
        <w:t xml:space="preserve"> </w:t>
      </w:r>
      <w:r w:rsidRPr="00DB1E9E">
        <w:rPr>
          <w:rFonts w:ascii="Mangal" w:hAnsi="Mangal" w:cs="Mangal" w:hint="cs"/>
          <w:bCs/>
          <w:i/>
          <w:sz w:val="24"/>
          <w:szCs w:val="24"/>
          <w:cs/>
          <w:lang w:bidi="hi-IN"/>
        </w:rPr>
        <w:t>हस्</w:t>
      </w:r>
      <w:r w:rsidRPr="00DB1E9E">
        <w:rPr>
          <w:rFonts w:ascii="Times New Roman" w:hAnsi="Times New Roman" w:cs="Times New Roman" w:hint="cs"/>
          <w:bCs/>
          <w:i/>
          <w:sz w:val="24"/>
          <w:szCs w:val="24"/>
          <w:cs/>
          <w:lang w:bidi="hi-IN"/>
        </w:rPr>
        <w:t>‍</w:t>
      </w:r>
      <w:r w:rsidRPr="00DB1E9E">
        <w:rPr>
          <w:rFonts w:ascii="Mangal" w:hAnsi="Mangal" w:cs="Mangal" w:hint="cs"/>
          <w:bCs/>
          <w:i/>
          <w:sz w:val="24"/>
          <w:szCs w:val="24"/>
          <w:cs/>
          <w:lang w:bidi="hi-IN"/>
        </w:rPr>
        <w:t>ताक्षर</w:t>
      </w:r>
      <w:r w:rsidRPr="00DB1E9E">
        <w:rPr>
          <w:rFonts w:ascii="Times New Roman" w:hAnsi="Times New Roman" w:cs="Times New Roman"/>
          <w:bCs/>
          <w:i/>
          <w:sz w:val="24"/>
          <w:szCs w:val="24"/>
          <w:cs/>
          <w:lang w:bidi="hi-IN"/>
        </w:rPr>
        <w:t xml:space="preserve"> </w:t>
      </w:r>
      <w:r w:rsidRPr="00DB1E9E">
        <w:rPr>
          <w:rFonts w:ascii="Mangal" w:hAnsi="Mangal" w:cs="Mangal" w:hint="cs"/>
          <w:bCs/>
          <w:i/>
          <w:sz w:val="24"/>
          <w:szCs w:val="24"/>
          <w:cs/>
          <w:lang w:bidi="hi-IN"/>
        </w:rPr>
        <w:t>एवं</w:t>
      </w:r>
      <w:r w:rsidRPr="00DB1E9E">
        <w:rPr>
          <w:rFonts w:ascii="Times New Roman" w:hAnsi="Times New Roman" w:cs="Times New Roman"/>
          <w:bCs/>
          <w:i/>
          <w:sz w:val="24"/>
          <w:szCs w:val="24"/>
          <w:cs/>
          <w:lang w:bidi="hi-IN"/>
        </w:rPr>
        <w:t xml:space="preserve"> </w:t>
      </w:r>
      <w:r w:rsidRPr="00DB1E9E">
        <w:rPr>
          <w:rFonts w:ascii="Mangal" w:hAnsi="Mangal" w:cs="Mangal" w:hint="cs"/>
          <w:bCs/>
          <w:i/>
          <w:sz w:val="24"/>
          <w:szCs w:val="24"/>
          <w:cs/>
          <w:lang w:bidi="hi-IN"/>
        </w:rPr>
        <w:t>दिनांक</w:t>
      </w:r>
      <w:r w:rsidRPr="00DB1E9E">
        <w:rPr>
          <w:rFonts w:ascii="Times New Roman" w:hAnsi="Times New Roman" w:cs="Times New Roman"/>
          <w:bCs/>
          <w:i/>
          <w:sz w:val="24"/>
          <w:szCs w:val="24"/>
          <w:cs/>
          <w:lang w:bidi="hi-IN"/>
        </w:rPr>
        <w:t xml:space="preserve">) </w:t>
      </w:r>
    </w:p>
    <w:p w14:paraId="3542A56C" w14:textId="77777777" w:rsidR="00C017B8" w:rsidRPr="00DB1E9E" w:rsidRDefault="00C017B8" w:rsidP="00C017B8">
      <w:pPr>
        <w:jc w:val="right"/>
        <w:rPr>
          <w:rFonts w:ascii="Times New Roman" w:hAnsi="Times New Roman" w:cs="Times New Roman"/>
          <w:bCs/>
          <w:i/>
          <w:sz w:val="24"/>
          <w:szCs w:val="24"/>
        </w:rPr>
      </w:pPr>
      <w:r w:rsidRPr="00DB1E9E">
        <w:rPr>
          <w:rFonts w:ascii="Times New Roman" w:hAnsi="Times New Roman" w:cs="Times New Roman"/>
          <w:bCs/>
          <w:i/>
          <w:sz w:val="24"/>
          <w:szCs w:val="24"/>
        </w:rPr>
        <w:t>Dated at (Dated signature of Bidder with stamp of the firm)</w:t>
      </w:r>
    </w:p>
    <w:p w14:paraId="58D0EE9C" w14:textId="77777777" w:rsidR="00C017B8" w:rsidRDefault="00C017B8" w:rsidP="00C017B8">
      <w:pPr>
        <w:autoSpaceDE w:val="0"/>
        <w:autoSpaceDN w:val="0"/>
        <w:adjustRightInd w:val="0"/>
        <w:jc w:val="both"/>
        <w:rPr>
          <w:rFonts w:ascii="Times New Roman" w:hAnsi="Times New Roman" w:cs="Times New Roman"/>
          <w:b/>
          <w:bCs/>
          <w:sz w:val="24"/>
          <w:szCs w:val="24"/>
          <w:u w:val="single"/>
        </w:rPr>
      </w:pPr>
    </w:p>
    <w:p w14:paraId="3233A15C" w14:textId="77777777" w:rsidR="00DB1E9E" w:rsidRPr="00DB1E9E" w:rsidRDefault="00DB1E9E" w:rsidP="00C017B8">
      <w:pPr>
        <w:autoSpaceDE w:val="0"/>
        <w:autoSpaceDN w:val="0"/>
        <w:adjustRightInd w:val="0"/>
        <w:jc w:val="both"/>
        <w:rPr>
          <w:rFonts w:ascii="Times New Roman" w:hAnsi="Times New Roman" w:cs="Times New Roman"/>
          <w:b/>
          <w:bCs/>
          <w:sz w:val="24"/>
          <w:szCs w:val="24"/>
          <w:u w:val="single"/>
        </w:rPr>
      </w:pPr>
    </w:p>
    <w:p w14:paraId="65A0A385" w14:textId="77777777" w:rsidR="00C017B8" w:rsidRPr="00DB1E9E" w:rsidRDefault="00C017B8" w:rsidP="00C017B8">
      <w:pPr>
        <w:autoSpaceDE w:val="0"/>
        <w:autoSpaceDN w:val="0"/>
        <w:adjustRightInd w:val="0"/>
        <w:jc w:val="both"/>
        <w:rPr>
          <w:rFonts w:ascii="Times New Roman" w:hAnsi="Times New Roman" w:cs="Times New Roman"/>
          <w:b/>
          <w:bCs/>
          <w:sz w:val="24"/>
          <w:szCs w:val="24"/>
          <w:u w:val="single"/>
        </w:rPr>
      </w:pPr>
      <w:r w:rsidRPr="00DB1E9E">
        <w:rPr>
          <w:rFonts w:ascii="Times New Roman" w:hAnsi="Times New Roman" w:cs="Times New Roman"/>
          <w:b/>
          <w:bCs/>
          <w:sz w:val="24"/>
          <w:szCs w:val="24"/>
          <w:u w:val="single"/>
        </w:rPr>
        <w:t>Instructions for Online Bid Submission:</w:t>
      </w:r>
    </w:p>
    <w:p w14:paraId="5EAE06F2" w14:textId="77777777" w:rsidR="00C017B8" w:rsidRPr="00DB1E9E" w:rsidRDefault="00C017B8" w:rsidP="00C017B8">
      <w:pPr>
        <w:autoSpaceDE w:val="0"/>
        <w:autoSpaceDN w:val="0"/>
        <w:adjustRightInd w:val="0"/>
        <w:jc w:val="both"/>
        <w:rPr>
          <w:rFonts w:ascii="Times New Roman" w:hAnsi="Times New Roman" w:cs="Times New Roman"/>
          <w:sz w:val="24"/>
          <w:szCs w:val="24"/>
        </w:rPr>
      </w:pPr>
      <w:r w:rsidRPr="00DB1E9E">
        <w:rPr>
          <w:rFonts w:ascii="Times New Roman" w:hAnsi="Times New Roman" w:cs="Times New Roman"/>
          <w:sz w:val="24"/>
          <w:szCs w:val="24"/>
        </w:rPr>
        <w:t xml:space="preserve">As per the directives of Department of Expenditure, this tender document has been published on the Central Public Procurement Portal (URL: http://eprocure.gov.in). The bidders are required to submit soft copies of their bids electronically on the CPP Portal, using valid Digital Signature Certificates. The instructions given below are meant to assist the bidders in registering on the CPP Portal, prepare their bids in accordance with the requirements and submitting their bids online on the CPP Portal. More information useful for submitting online bids on the CPP Portal may be obtained at: </w:t>
      </w:r>
      <w:hyperlink r:id="rId28" w:history="1">
        <w:r w:rsidRPr="00DB1E9E">
          <w:rPr>
            <w:rStyle w:val="Hyperlink"/>
            <w:rFonts w:ascii="Times New Roman" w:hAnsi="Times New Roman" w:cs="Times New Roman"/>
            <w:sz w:val="24"/>
            <w:szCs w:val="24"/>
          </w:rPr>
          <w:t>https://eprocure.gov.in/eprocure/app</w:t>
        </w:r>
      </w:hyperlink>
      <w:r w:rsidRPr="00DB1E9E">
        <w:rPr>
          <w:rFonts w:ascii="Times New Roman" w:hAnsi="Times New Roman" w:cs="Times New Roman"/>
          <w:sz w:val="24"/>
          <w:szCs w:val="24"/>
        </w:rPr>
        <w:t>.</w:t>
      </w:r>
    </w:p>
    <w:p w14:paraId="554D65C1" w14:textId="77777777" w:rsidR="00C017B8" w:rsidRPr="00DB1E9E" w:rsidRDefault="00C017B8" w:rsidP="00C017B8">
      <w:pPr>
        <w:autoSpaceDE w:val="0"/>
        <w:autoSpaceDN w:val="0"/>
        <w:adjustRightInd w:val="0"/>
        <w:jc w:val="both"/>
        <w:rPr>
          <w:rFonts w:ascii="Times New Roman" w:hAnsi="Times New Roman" w:cs="Times New Roman"/>
          <w:b/>
          <w:bCs/>
          <w:sz w:val="24"/>
          <w:szCs w:val="24"/>
          <w:u w:val="single"/>
        </w:rPr>
      </w:pPr>
      <w:proofErr w:type="gramStart"/>
      <w:r w:rsidRPr="00DB1E9E">
        <w:rPr>
          <w:rFonts w:ascii="Times New Roman" w:hAnsi="Times New Roman" w:cs="Times New Roman"/>
          <w:b/>
          <w:bCs/>
          <w:sz w:val="24"/>
          <w:szCs w:val="24"/>
          <w:u w:val="single"/>
        </w:rPr>
        <w:t>REGISTRATION :</w:t>
      </w:r>
      <w:proofErr w:type="gramEnd"/>
    </w:p>
    <w:p w14:paraId="15456FE9" w14:textId="77777777" w:rsidR="00C017B8" w:rsidRPr="00DB1E9E" w:rsidRDefault="00C017B8" w:rsidP="00C017B8">
      <w:pPr>
        <w:autoSpaceDE w:val="0"/>
        <w:autoSpaceDN w:val="0"/>
        <w:adjustRightInd w:val="0"/>
        <w:jc w:val="both"/>
        <w:rPr>
          <w:rFonts w:ascii="Times New Roman" w:hAnsi="Times New Roman" w:cs="Times New Roman"/>
          <w:sz w:val="24"/>
          <w:szCs w:val="24"/>
        </w:rPr>
      </w:pPr>
      <w:r w:rsidRPr="00DB1E9E">
        <w:rPr>
          <w:rFonts w:ascii="Times New Roman" w:hAnsi="Times New Roman" w:cs="Times New Roman"/>
          <w:sz w:val="24"/>
          <w:szCs w:val="24"/>
        </w:rPr>
        <w:lastRenderedPageBreak/>
        <w:t xml:space="preserve">1) Bidders are required to </w:t>
      </w:r>
      <w:proofErr w:type="spellStart"/>
      <w:r w:rsidRPr="00DB1E9E">
        <w:rPr>
          <w:rFonts w:ascii="Times New Roman" w:hAnsi="Times New Roman" w:cs="Times New Roman"/>
          <w:sz w:val="24"/>
          <w:szCs w:val="24"/>
        </w:rPr>
        <w:t>enroll</w:t>
      </w:r>
      <w:proofErr w:type="spellEnd"/>
      <w:r w:rsidRPr="00DB1E9E">
        <w:rPr>
          <w:rFonts w:ascii="Times New Roman" w:hAnsi="Times New Roman" w:cs="Times New Roman"/>
          <w:sz w:val="24"/>
          <w:szCs w:val="24"/>
        </w:rPr>
        <w:t xml:space="preserve"> on the e-Procurement module of the Central Public Procurement Portal (URL: https://eprocure.gov.in/eprocure/app) by clicking on the link "Click </w:t>
      </w:r>
      <w:r w:rsidRPr="00DB1E9E">
        <w:rPr>
          <w:rFonts w:ascii="Times New Roman" w:hAnsi="Times New Roman" w:cs="Times New Roman"/>
          <w:b/>
          <w:bCs/>
          <w:sz w:val="24"/>
          <w:szCs w:val="24"/>
        </w:rPr>
        <w:t xml:space="preserve">here to </w:t>
      </w:r>
      <w:proofErr w:type="spellStart"/>
      <w:r w:rsidRPr="00DB1E9E">
        <w:rPr>
          <w:rFonts w:ascii="Times New Roman" w:hAnsi="Times New Roman" w:cs="Times New Roman"/>
          <w:b/>
          <w:bCs/>
          <w:sz w:val="24"/>
          <w:szCs w:val="24"/>
        </w:rPr>
        <w:t>Enroll</w:t>
      </w:r>
      <w:proofErr w:type="spellEnd"/>
      <w:r w:rsidRPr="00DB1E9E">
        <w:rPr>
          <w:rFonts w:ascii="Times New Roman" w:hAnsi="Times New Roman" w:cs="Times New Roman"/>
          <w:b/>
          <w:bCs/>
          <w:sz w:val="24"/>
          <w:szCs w:val="24"/>
        </w:rPr>
        <w:t xml:space="preserve">" </w:t>
      </w:r>
      <w:r w:rsidRPr="00DB1E9E">
        <w:rPr>
          <w:rFonts w:ascii="Times New Roman" w:hAnsi="Times New Roman" w:cs="Times New Roman"/>
          <w:sz w:val="24"/>
          <w:szCs w:val="24"/>
        </w:rPr>
        <w:t>on the CPP Portal is free of charge.</w:t>
      </w:r>
    </w:p>
    <w:p w14:paraId="23E30C79" w14:textId="77777777" w:rsidR="00C017B8" w:rsidRPr="00DB1E9E" w:rsidRDefault="00C017B8" w:rsidP="00C017B8">
      <w:pPr>
        <w:autoSpaceDE w:val="0"/>
        <w:autoSpaceDN w:val="0"/>
        <w:adjustRightInd w:val="0"/>
        <w:jc w:val="both"/>
        <w:rPr>
          <w:rFonts w:ascii="Times New Roman" w:hAnsi="Times New Roman" w:cs="Times New Roman"/>
          <w:sz w:val="24"/>
          <w:szCs w:val="24"/>
        </w:rPr>
      </w:pPr>
      <w:r w:rsidRPr="00DB1E9E">
        <w:rPr>
          <w:rFonts w:ascii="Times New Roman" w:hAnsi="Times New Roman" w:cs="Times New Roman"/>
          <w:sz w:val="24"/>
          <w:szCs w:val="24"/>
        </w:rPr>
        <w:t xml:space="preserve">2) As part of the enrolment process, the bidders will be required to choose a unique username and assign a password for their accounts. </w:t>
      </w:r>
    </w:p>
    <w:p w14:paraId="586234BA" w14:textId="77777777" w:rsidR="00C017B8" w:rsidRPr="00DB1E9E" w:rsidRDefault="00C017B8" w:rsidP="00C017B8">
      <w:pPr>
        <w:autoSpaceDE w:val="0"/>
        <w:autoSpaceDN w:val="0"/>
        <w:adjustRightInd w:val="0"/>
        <w:jc w:val="both"/>
        <w:rPr>
          <w:rFonts w:ascii="Times New Roman" w:hAnsi="Times New Roman" w:cs="Times New Roman"/>
          <w:sz w:val="24"/>
          <w:szCs w:val="24"/>
        </w:rPr>
      </w:pPr>
      <w:r w:rsidRPr="00DB1E9E">
        <w:rPr>
          <w:rFonts w:ascii="Times New Roman" w:hAnsi="Times New Roman" w:cs="Times New Roman"/>
          <w:sz w:val="24"/>
          <w:szCs w:val="24"/>
        </w:rPr>
        <w:t xml:space="preserve">3) Bidders are advised to register their valid email address </w:t>
      </w:r>
      <w:r w:rsidRPr="00DB1E9E">
        <w:rPr>
          <w:rFonts w:ascii="Times New Roman" w:hAnsi="Times New Roman" w:cs="Times New Roman"/>
          <w:b/>
          <w:bCs/>
          <w:sz w:val="24"/>
          <w:szCs w:val="24"/>
        </w:rPr>
        <w:t xml:space="preserve">and </w:t>
      </w:r>
      <w:r w:rsidRPr="00DB1E9E">
        <w:rPr>
          <w:rFonts w:ascii="Times New Roman" w:hAnsi="Times New Roman" w:cs="Times New Roman"/>
          <w:sz w:val="24"/>
          <w:szCs w:val="24"/>
        </w:rPr>
        <w:t>mobile numbers as part of the registration process. These would be used for any communication from the CPP Portal.</w:t>
      </w:r>
    </w:p>
    <w:p w14:paraId="4A8DBB4E" w14:textId="77777777" w:rsidR="00C017B8" w:rsidRPr="00DB1E9E" w:rsidRDefault="00C017B8" w:rsidP="00C017B8">
      <w:pPr>
        <w:autoSpaceDE w:val="0"/>
        <w:autoSpaceDN w:val="0"/>
        <w:adjustRightInd w:val="0"/>
        <w:jc w:val="both"/>
        <w:rPr>
          <w:rFonts w:ascii="Times New Roman" w:hAnsi="Times New Roman" w:cs="Times New Roman"/>
          <w:sz w:val="24"/>
          <w:szCs w:val="24"/>
        </w:rPr>
      </w:pPr>
      <w:r w:rsidRPr="00DB1E9E">
        <w:rPr>
          <w:rFonts w:ascii="Times New Roman" w:hAnsi="Times New Roman" w:cs="Times New Roman"/>
          <w:sz w:val="24"/>
          <w:szCs w:val="24"/>
        </w:rPr>
        <w:t xml:space="preserve">4) Upon enrolment, the bidders will be required to register their valid Digital Signature Certificate (Class II or Class III Certificates with signing key usage) issued by any Certifying Authority recognized by CCA India (e.g. Sift' / TCS / </w:t>
      </w:r>
      <w:proofErr w:type="spellStart"/>
      <w:r w:rsidRPr="00DB1E9E">
        <w:rPr>
          <w:rFonts w:ascii="Times New Roman" w:hAnsi="Times New Roman" w:cs="Times New Roman"/>
          <w:sz w:val="24"/>
          <w:szCs w:val="24"/>
        </w:rPr>
        <w:t>nCode</w:t>
      </w:r>
      <w:proofErr w:type="spellEnd"/>
      <w:r w:rsidRPr="00DB1E9E">
        <w:rPr>
          <w:rFonts w:ascii="Times New Roman" w:hAnsi="Times New Roman" w:cs="Times New Roman"/>
          <w:sz w:val="24"/>
          <w:szCs w:val="24"/>
        </w:rPr>
        <w:t xml:space="preserve"> / </w:t>
      </w:r>
      <w:proofErr w:type="spellStart"/>
      <w:r w:rsidRPr="00DB1E9E">
        <w:rPr>
          <w:rFonts w:ascii="Times New Roman" w:hAnsi="Times New Roman" w:cs="Times New Roman"/>
          <w:sz w:val="24"/>
          <w:szCs w:val="24"/>
        </w:rPr>
        <w:t>eMudhraetc</w:t>
      </w:r>
      <w:proofErr w:type="spellEnd"/>
      <w:r w:rsidRPr="00DB1E9E">
        <w:rPr>
          <w:rFonts w:ascii="Times New Roman" w:hAnsi="Times New Roman" w:cs="Times New Roman"/>
          <w:sz w:val="24"/>
          <w:szCs w:val="24"/>
        </w:rPr>
        <w:t>.), with their profile.</w:t>
      </w:r>
    </w:p>
    <w:p w14:paraId="3A578337" w14:textId="77777777" w:rsidR="00C017B8" w:rsidRPr="00DB1E9E" w:rsidRDefault="00C017B8" w:rsidP="00C017B8">
      <w:pPr>
        <w:autoSpaceDE w:val="0"/>
        <w:autoSpaceDN w:val="0"/>
        <w:adjustRightInd w:val="0"/>
        <w:jc w:val="both"/>
        <w:rPr>
          <w:rFonts w:ascii="Times New Roman" w:hAnsi="Times New Roman" w:cs="Times New Roman"/>
          <w:sz w:val="24"/>
          <w:szCs w:val="24"/>
        </w:rPr>
      </w:pPr>
      <w:r w:rsidRPr="00DB1E9E">
        <w:rPr>
          <w:rFonts w:ascii="Times New Roman" w:hAnsi="Times New Roman" w:cs="Times New Roman"/>
          <w:sz w:val="24"/>
          <w:szCs w:val="24"/>
        </w:rPr>
        <w:t>5) Only one valid DSC should be registered by a bidder. Please note that the bidders are responsible to ensure that they do not lend their DSC's to others which may lead to misuse.</w:t>
      </w:r>
    </w:p>
    <w:p w14:paraId="4A51B3B1" w14:textId="77777777" w:rsidR="00C017B8" w:rsidRPr="00DB1E9E" w:rsidRDefault="00C017B8" w:rsidP="00C017B8">
      <w:pPr>
        <w:autoSpaceDE w:val="0"/>
        <w:autoSpaceDN w:val="0"/>
        <w:adjustRightInd w:val="0"/>
        <w:jc w:val="both"/>
        <w:rPr>
          <w:rFonts w:ascii="Times New Roman" w:hAnsi="Times New Roman" w:cs="Times New Roman"/>
          <w:sz w:val="24"/>
          <w:szCs w:val="24"/>
        </w:rPr>
      </w:pPr>
      <w:r w:rsidRPr="00DB1E9E">
        <w:rPr>
          <w:rFonts w:ascii="Times New Roman" w:hAnsi="Times New Roman" w:cs="Times New Roman"/>
          <w:sz w:val="24"/>
          <w:szCs w:val="24"/>
        </w:rPr>
        <w:t>6) Bidder then logs in to the site through the secured log-in by entering their user ID / password and the password of the DSC / e-Token.</w:t>
      </w:r>
    </w:p>
    <w:p w14:paraId="3B67578E" w14:textId="77777777" w:rsidR="00C017B8" w:rsidRPr="00DB1E9E" w:rsidRDefault="00C017B8" w:rsidP="00C017B8">
      <w:pPr>
        <w:autoSpaceDE w:val="0"/>
        <w:autoSpaceDN w:val="0"/>
        <w:adjustRightInd w:val="0"/>
        <w:jc w:val="both"/>
        <w:rPr>
          <w:rFonts w:ascii="Times New Roman" w:hAnsi="Times New Roman" w:cs="Times New Roman"/>
          <w:b/>
          <w:bCs/>
          <w:sz w:val="24"/>
          <w:szCs w:val="24"/>
          <w:u w:val="single"/>
        </w:rPr>
      </w:pPr>
      <w:r w:rsidRPr="00DB1E9E">
        <w:rPr>
          <w:rFonts w:ascii="Times New Roman" w:hAnsi="Times New Roman" w:cs="Times New Roman"/>
          <w:b/>
          <w:bCs/>
          <w:sz w:val="24"/>
          <w:szCs w:val="24"/>
          <w:u w:val="single"/>
        </w:rPr>
        <w:t>SEARCHING FOR TENDER DOCUMENTS:</w:t>
      </w:r>
    </w:p>
    <w:p w14:paraId="0696BCA7" w14:textId="77777777" w:rsidR="00C017B8" w:rsidRPr="00DB1E9E" w:rsidRDefault="00C017B8" w:rsidP="00C017B8">
      <w:pPr>
        <w:autoSpaceDE w:val="0"/>
        <w:autoSpaceDN w:val="0"/>
        <w:adjustRightInd w:val="0"/>
        <w:jc w:val="both"/>
        <w:rPr>
          <w:rFonts w:ascii="Times New Roman" w:hAnsi="Times New Roman" w:cs="Times New Roman"/>
          <w:sz w:val="24"/>
          <w:szCs w:val="24"/>
        </w:rPr>
      </w:pPr>
      <w:r w:rsidRPr="00DB1E9E">
        <w:rPr>
          <w:rFonts w:ascii="Times New Roman" w:hAnsi="Times New Roman" w:cs="Times New Roman"/>
          <w:sz w:val="24"/>
          <w:szCs w:val="24"/>
        </w:rPr>
        <w:t>1) There are various search options built in the CPP Portal, to facilitate bidders to search active tenders by several parameters. These parameters could include Tender ID, organization name, location, date, value, etc. There is also an option of advanced search for tenders, wherein the bidders may combine a number of search parameters such as organization name, form of contract, location, date, other keywords etc. to search for a tender published on the CPP Portal.</w:t>
      </w:r>
    </w:p>
    <w:p w14:paraId="5FD012E1" w14:textId="77777777" w:rsidR="00C017B8" w:rsidRPr="00DB1E9E" w:rsidRDefault="00C017B8" w:rsidP="00C017B8">
      <w:pPr>
        <w:autoSpaceDE w:val="0"/>
        <w:autoSpaceDN w:val="0"/>
        <w:adjustRightInd w:val="0"/>
        <w:jc w:val="both"/>
        <w:rPr>
          <w:rFonts w:ascii="Times New Roman" w:hAnsi="Times New Roman" w:cs="Times New Roman"/>
          <w:sz w:val="24"/>
          <w:szCs w:val="24"/>
        </w:rPr>
      </w:pPr>
      <w:r w:rsidRPr="00DB1E9E">
        <w:rPr>
          <w:rFonts w:ascii="Times New Roman" w:hAnsi="Times New Roman" w:cs="Times New Roman"/>
          <w:sz w:val="24"/>
          <w:szCs w:val="24"/>
        </w:rPr>
        <w:t>2) Once the bidders have selected the tenders they are interested in, they may download the required documents / tender schedules. These tenders can be moved to the respective 'My Tenders' folder. This would enable the CPP Portal to intimate the bidders through SMS / e-mail in case there is any corrigendum issued to the tender document.</w:t>
      </w:r>
    </w:p>
    <w:p w14:paraId="4C713521" w14:textId="77777777" w:rsidR="00C017B8" w:rsidRPr="00DB1E9E" w:rsidRDefault="00C017B8" w:rsidP="00C017B8">
      <w:pPr>
        <w:autoSpaceDE w:val="0"/>
        <w:autoSpaceDN w:val="0"/>
        <w:adjustRightInd w:val="0"/>
        <w:jc w:val="both"/>
        <w:rPr>
          <w:rFonts w:ascii="Times New Roman" w:hAnsi="Times New Roman" w:cs="Times New Roman"/>
          <w:sz w:val="24"/>
          <w:szCs w:val="24"/>
        </w:rPr>
      </w:pPr>
      <w:r w:rsidRPr="00DB1E9E">
        <w:rPr>
          <w:rFonts w:ascii="Times New Roman" w:hAnsi="Times New Roman" w:cs="Times New Roman"/>
          <w:sz w:val="24"/>
          <w:szCs w:val="24"/>
        </w:rPr>
        <w:t>3) The bidder should make a note of the unique Tender ID assigned to each tender, in case they want to obtain any clarification / help from the Helpdesk.</w:t>
      </w:r>
    </w:p>
    <w:p w14:paraId="2E100257" w14:textId="77777777" w:rsidR="00C017B8" w:rsidRPr="00DB1E9E" w:rsidRDefault="00C017B8" w:rsidP="00C017B8">
      <w:pPr>
        <w:autoSpaceDE w:val="0"/>
        <w:autoSpaceDN w:val="0"/>
        <w:adjustRightInd w:val="0"/>
        <w:jc w:val="both"/>
        <w:rPr>
          <w:rFonts w:ascii="Times New Roman" w:hAnsi="Times New Roman" w:cs="Times New Roman"/>
          <w:sz w:val="24"/>
          <w:szCs w:val="24"/>
        </w:rPr>
      </w:pPr>
      <w:r w:rsidRPr="00DB1E9E">
        <w:rPr>
          <w:rFonts w:ascii="Times New Roman" w:hAnsi="Times New Roman" w:cs="Times New Roman"/>
          <w:b/>
          <w:bCs/>
          <w:sz w:val="24"/>
          <w:szCs w:val="24"/>
          <w:u w:val="single"/>
        </w:rPr>
        <w:t xml:space="preserve">PREPARATION OF </w:t>
      </w:r>
      <w:proofErr w:type="gramStart"/>
      <w:r w:rsidRPr="00DB1E9E">
        <w:rPr>
          <w:rFonts w:ascii="Times New Roman" w:hAnsi="Times New Roman" w:cs="Times New Roman"/>
          <w:b/>
          <w:bCs/>
          <w:sz w:val="24"/>
          <w:szCs w:val="24"/>
          <w:u w:val="single"/>
        </w:rPr>
        <w:t>BIDS :</w:t>
      </w:r>
      <w:proofErr w:type="gramEnd"/>
      <w:r w:rsidRPr="00DB1E9E">
        <w:rPr>
          <w:rFonts w:ascii="Times New Roman" w:hAnsi="Times New Roman" w:cs="Times New Roman"/>
          <w:b/>
          <w:bCs/>
          <w:sz w:val="24"/>
          <w:szCs w:val="24"/>
          <w:u w:val="single"/>
        </w:rPr>
        <w:t xml:space="preserve"> </w:t>
      </w:r>
      <w:r w:rsidRPr="00DB1E9E">
        <w:rPr>
          <w:rFonts w:ascii="Times New Roman" w:hAnsi="Times New Roman" w:cs="Times New Roman"/>
          <w:sz w:val="24"/>
          <w:szCs w:val="24"/>
        </w:rPr>
        <w:t>1) Bidder should take into account any corrigendum published on the tender document before submitting their bids.</w:t>
      </w:r>
    </w:p>
    <w:p w14:paraId="373684CB" w14:textId="77777777" w:rsidR="00C017B8" w:rsidRPr="00DB1E9E" w:rsidRDefault="00C017B8" w:rsidP="00C017B8">
      <w:pPr>
        <w:autoSpaceDE w:val="0"/>
        <w:autoSpaceDN w:val="0"/>
        <w:adjustRightInd w:val="0"/>
        <w:jc w:val="both"/>
        <w:rPr>
          <w:rFonts w:ascii="Times New Roman" w:hAnsi="Times New Roman" w:cs="Times New Roman"/>
          <w:sz w:val="24"/>
          <w:szCs w:val="24"/>
        </w:rPr>
      </w:pPr>
      <w:r w:rsidRPr="00DB1E9E">
        <w:rPr>
          <w:rFonts w:ascii="Times New Roman" w:hAnsi="Times New Roman" w:cs="Times New Roman"/>
          <w:sz w:val="24"/>
          <w:szCs w:val="24"/>
        </w:rPr>
        <w:t>2) Please go through the tender advertisement and the tender document carefully to understand the documents required to be submitted as part of the bid. Please note the number of covers in which the bid documents have to be submitted, the number of documents - including the names and content of each of the document that need to be submitted. Any deviations from these may lead to rejection of the bid.</w:t>
      </w:r>
    </w:p>
    <w:p w14:paraId="41913AA2" w14:textId="77777777" w:rsidR="00C017B8" w:rsidRPr="00DB1E9E" w:rsidRDefault="00C017B8" w:rsidP="00C017B8">
      <w:pPr>
        <w:autoSpaceDE w:val="0"/>
        <w:autoSpaceDN w:val="0"/>
        <w:adjustRightInd w:val="0"/>
        <w:jc w:val="both"/>
        <w:rPr>
          <w:rFonts w:ascii="Times New Roman" w:hAnsi="Times New Roman" w:cs="Times New Roman"/>
          <w:sz w:val="24"/>
          <w:szCs w:val="24"/>
        </w:rPr>
      </w:pPr>
      <w:r w:rsidRPr="00DB1E9E">
        <w:rPr>
          <w:rFonts w:ascii="Times New Roman" w:hAnsi="Times New Roman" w:cs="Times New Roman"/>
          <w:sz w:val="24"/>
          <w:szCs w:val="24"/>
        </w:rPr>
        <w:t>3) Bidder, in advance, should get ready the bid documents to be submitted as indicated in the tender document / schedule and generally, they can be in PDF / XLS / RAR / DWF formats. Bid documents may be scanned with 100 dpi with black and white option.</w:t>
      </w:r>
    </w:p>
    <w:p w14:paraId="7B833F5A" w14:textId="77777777" w:rsidR="00C017B8" w:rsidRPr="00DB1E9E" w:rsidRDefault="00C017B8" w:rsidP="00C017B8">
      <w:pPr>
        <w:autoSpaceDE w:val="0"/>
        <w:autoSpaceDN w:val="0"/>
        <w:adjustRightInd w:val="0"/>
        <w:jc w:val="both"/>
        <w:rPr>
          <w:rFonts w:ascii="Times New Roman" w:hAnsi="Times New Roman" w:cs="Times New Roman"/>
          <w:sz w:val="24"/>
          <w:szCs w:val="24"/>
        </w:rPr>
      </w:pPr>
      <w:r w:rsidRPr="00DB1E9E">
        <w:rPr>
          <w:rFonts w:ascii="Times New Roman" w:hAnsi="Times New Roman" w:cs="Times New Roman"/>
          <w:sz w:val="24"/>
          <w:szCs w:val="24"/>
        </w:rPr>
        <w:t xml:space="preserve">4) To avoid the time and effort required in uploading the same set of standard documents which are required to be submitted as a part of every bid, a provision of uploading such standard </w:t>
      </w:r>
      <w:r w:rsidRPr="00DB1E9E">
        <w:rPr>
          <w:rFonts w:ascii="Times New Roman" w:hAnsi="Times New Roman" w:cs="Times New Roman"/>
          <w:sz w:val="24"/>
          <w:szCs w:val="24"/>
        </w:rPr>
        <w:lastRenderedPageBreak/>
        <w:t>documents (e.g. PAN card copy, annual reports, auditor certificates etc.) has been provided to the bidders. Bidders can use "My Space" area available to them to upload such documents. These documents may be directly submitted from the "My Space" area while submitting a bid, and need not be uploaded again and again. This will lead to a reduction in the time required for bid submission process.</w:t>
      </w:r>
    </w:p>
    <w:p w14:paraId="75224C1D" w14:textId="77777777" w:rsidR="00C017B8" w:rsidRPr="00DB1E9E" w:rsidRDefault="00C017B8" w:rsidP="00C017B8">
      <w:pPr>
        <w:autoSpaceDE w:val="0"/>
        <w:autoSpaceDN w:val="0"/>
        <w:adjustRightInd w:val="0"/>
        <w:jc w:val="both"/>
        <w:rPr>
          <w:rFonts w:ascii="Times New Roman" w:hAnsi="Times New Roman" w:cs="Times New Roman"/>
          <w:b/>
          <w:bCs/>
          <w:sz w:val="24"/>
          <w:szCs w:val="24"/>
          <w:u w:val="single"/>
        </w:rPr>
      </w:pPr>
      <w:r w:rsidRPr="00DB1E9E">
        <w:rPr>
          <w:rFonts w:ascii="Times New Roman" w:hAnsi="Times New Roman" w:cs="Times New Roman"/>
          <w:b/>
          <w:bCs/>
          <w:sz w:val="24"/>
          <w:szCs w:val="24"/>
          <w:u w:val="single"/>
        </w:rPr>
        <w:t xml:space="preserve">SUBMISSION OF </w:t>
      </w:r>
      <w:proofErr w:type="gramStart"/>
      <w:r w:rsidRPr="00DB1E9E">
        <w:rPr>
          <w:rFonts w:ascii="Times New Roman" w:hAnsi="Times New Roman" w:cs="Times New Roman"/>
          <w:b/>
          <w:bCs/>
          <w:sz w:val="24"/>
          <w:szCs w:val="24"/>
          <w:u w:val="single"/>
        </w:rPr>
        <w:t>BIDS :</w:t>
      </w:r>
      <w:proofErr w:type="gramEnd"/>
    </w:p>
    <w:p w14:paraId="3FCEEE72" w14:textId="77777777" w:rsidR="00C017B8" w:rsidRPr="00DB1E9E" w:rsidRDefault="00C017B8" w:rsidP="00C017B8">
      <w:pPr>
        <w:autoSpaceDE w:val="0"/>
        <w:autoSpaceDN w:val="0"/>
        <w:adjustRightInd w:val="0"/>
        <w:jc w:val="both"/>
        <w:rPr>
          <w:rFonts w:ascii="Times New Roman" w:hAnsi="Times New Roman" w:cs="Times New Roman"/>
          <w:sz w:val="24"/>
          <w:szCs w:val="24"/>
        </w:rPr>
      </w:pPr>
      <w:r w:rsidRPr="00DB1E9E">
        <w:rPr>
          <w:rFonts w:ascii="Times New Roman" w:hAnsi="Times New Roman" w:cs="Times New Roman"/>
          <w:sz w:val="24"/>
          <w:szCs w:val="24"/>
        </w:rPr>
        <w:t>1) Bidder should log into the e-procure website well in advance for bid submission so that he/she upload the bid in time i.e. on or before the bid submission time. Bidder will be responsible for any delay due to other issues.</w:t>
      </w:r>
    </w:p>
    <w:p w14:paraId="009E5346" w14:textId="77777777" w:rsidR="00C017B8" w:rsidRPr="00DB1E9E" w:rsidRDefault="00C017B8" w:rsidP="00C017B8">
      <w:pPr>
        <w:autoSpaceDE w:val="0"/>
        <w:autoSpaceDN w:val="0"/>
        <w:adjustRightInd w:val="0"/>
        <w:jc w:val="both"/>
        <w:rPr>
          <w:rFonts w:ascii="Times New Roman" w:hAnsi="Times New Roman" w:cs="Times New Roman"/>
          <w:sz w:val="24"/>
          <w:szCs w:val="24"/>
        </w:rPr>
      </w:pPr>
      <w:r w:rsidRPr="00DB1E9E">
        <w:rPr>
          <w:rFonts w:ascii="Times New Roman" w:hAnsi="Times New Roman" w:cs="Times New Roman"/>
          <w:sz w:val="24"/>
          <w:szCs w:val="24"/>
        </w:rPr>
        <w:t xml:space="preserve">2) The bidder has to digitally sign and upload the required bid documents one by one as indicated in the tender document. </w:t>
      </w:r>
    </w:p>
    <w:p w14:paraId="54ED5F53" w14:textId="77777777" w:rsidR="00C017B8" w:rsidRPr="00DB1E9E" w:rsidRDefault="00C017B8" w:rsidP="00C017B8">
      <w:pPr>
        <w:autoSpaceDE w:val="0"/>
        <w:autoSpaceDN w:val="0"/>
        <w:adjustRightInd w:val="0"/>
        <w:jc w:val="both"/>
        <w:rPr>
          <w:rFonts w:ascii="Times New Roman" w:hAnsi="Times New Roman" w:cs="Times New Roman"/>
          <w:sz w:val="24"/>
          <w:szCs w:val="24"/>
        </w:rPr>
      </w:pPr>
      <w:r w:rsidRPr="00DB1E9E">
        <w:rPr>
          <w:rFonts w:ascii="Times New Roman" w:hAnsi="Times New Roman" w:cs="Times New Roman"/>
          <w:sz w:val="24"/>
          <w:szCs w:val="24"/>
        </w:rPr>
        <w:t>3) Bidder has to select the payment option as "offline" to pay the tender fee / EMD as applicable and enter details of the instrument.</w:t>
      </w:r>
    </w:p>
    <w:p w14:paraId="316EC427" w14:textId="77777777" w:rsidR="00C017B8" w:rsidRPr="00DB1E9E" w:rsidRDefault="00C017B8" w:rsidP="00C017B8">
      <w:pPr>
        <w:autoSpaceDE w:val="0"/>
        <w:autoSpaceDN w:val="0"/>
        <w:adjustRightInd w:val="0"/>
        <w:jc w:val="both"/>
        <w:rPr>
          <w:rFonts w:ascii="Times New Roman" w:hAnsi="Times New Roman" w:cs="Times New Roman"/>
          <w:sz w:val="24"/>
          <w:szCs w:val="24"/>
        </w:rPr>
      </w:pPr>
      <w:r w:rsidRPr="00DB1E9E">
        <w:rPr>
          <w:rFonts w:ascii="Times New Roman" w:hAnsi="Times New Roman" w:cs="Times New Roman"/>
          <w:sz w:val="24"/>
          <w:szCs w:val="24"/>
        </w:rPr>
        <w:t>4) Bidder should prepare the EMD as per the instructions specified in the tender document. The original should be posted/couriered/given in person to the Tender Processing Section, latest by the last date of bid submission. The details of the DD/any other accepted instrument, physically sent, should tally with the details available in the scanned copy and the data entered during bid submission time. Otherwise the uploaded bid will be rejected.</w:t>
      </w:r>
    </w:p>
    <w:p w14:paraId="0167D8AD" w14:textId="77777777" w:rsidR="00C017B8" w:rsidRPr="00DB1E9E" w:rsidRDefault="00C017B8" w:rsidP="00C017B8">
      <w:pPr>
        <w:autoSpaceDE w:val="0"/>
        <w:autoSpaceDN w:val="0"/>
        <w:adjustRightInd w:val="0"/>
        <w:jc w:val="both"/>
        <w:rPr>
          <w:rFonts w:ascii="Times New Roman" w:hAnsi="Times New Roman" w:cs="Times New Roman"/>
          <w:sz w:val="24"/>
          <w:szCs w:val="24"/>
        </w:rPr>
      </w:pPr>
      <w:r w:rsidRPr="00DB1E9E">
        <w:rPr>
          <w:rFonts w:ascii="Times New Roman" w:hAnsi="Times New Roman" w:cs="Times New Roman"/>
          <w:sz w:val="24"/>
          <w:szCs w:val="24"/>
        </w:rPr>
        <w:t xml:space="preserve">5) A standard </w:t>
      </w:r>
      <w:proofErr w:type="spellStart"/>
      <w:proofErr w:type="gramStart"/>
      <w:r w:rsidRPr="00DB1E9E">
        <w:rPr>
          <w:rFonts w:ascii="Times New Roman" w:hAnsi="Times New Roman" w:cs="Times New Roman"/>
          <w:sz w:val="24"/>
          <w:szCs w:val="24"/>
        </w:rPr>
        <w:t>BoQ</w:t>
      </w:r>
      <w:proofErr w:type="spellEnd"/>
      <w:proofErr w:type="gramEnd"/>
      <w:r w:rsidRPr="00DB1E9E">
        <w:rPr>
          <w:rFonts w:ascii="Times New Roman" w:hAnsi="Times New Roman" w:cs="Times New Roman"/>
          <w:sz w:val="24"/>
          <w:szCs w:val="24"/>
        </w:rPr>
        <w:t xml:space="preserve"> format has been provided with the tender document to be filled by all the bidders. Bidders are requested to note that they should necessarily submit their financial bids in the format provided and no other format is acceptable. Bidders are required to download the </w:t>
      </w:r>
      <w:proofErr w:type="spellStart"/>
      <w:r w:rsidRPr="00DB1E9E">
        <w:rPr>
          <w:rFonts w:ascii="Times New Roman" w:hAnsi="Times New Roman" w:cs="Times New Roman"/>
          <w:sz w:val="24"/>
          <w:szCs w:val="24"/>
        </w:rPr>
        <w:t>BoQ</w:t>
      </w:r>
      <w:proofErr w:type="spellEnd"/>
      <w:r w:rsidRPr="00DB1E9E">
        <w:rPr>
          <w:rFonts w:ascii="Times New Roman" w:hAnsi="Times New Roman" w:cs="Times New Roman"/>
          <w:sz w:val="24"/>
          <w:szCs w:val="24"/>
        </w:rPr>
        <w:t xml:space="preserve"> file, open it and complete the while coloured (unprotected) cells with their respective financial quotes and other </w:t>
      </w:r>
      <w:proofErr w:type="gramStart"/>
      <w:r w:rsidRPr="00DB1E9E">
        <w:rPr>
          <w:rFonts w:ascii="Times New Roman" w:hAnsi="Times New Roman" w:cs="Times New Roman"/>
          <w:sz w:val="24"/>
          <w:szCs w:val="24"/>
        </w:rPr>
        <w:t>details(</w:t>
      </w:r>
      <w:proofErr w:type="gramEnd"/>
      <w:r w:rsidRPr="00DB1E9E">
        <w:rPr>
          <w:rFonts w:ascii="Times New Roman" w:hAnsi="Times New Roman" w:cs="Times New Roman"/>
          <w:sz w:val="24"/>
          <w:szCs w:val="24"/>
        </w:rPr>
        <w:t>such as name of the bidder). No other cells should be changed. Once the</w:t>
      </w:r>
    </w:p>
    <w:p w14:paraId="07F0036C" w14:textId="77777777" w:rsidR="00C017B8" w:rsidRPr="00DB1E9E" w:rsidRDefault="00C017B8" w:rsidP="00C017B8">
      <w:pPr>
        <w:autoSpaceDE w:val="0"/>
        <w:autoSpaceDN w:val="0"/>
        <w:adjustRightInd w:val="0"/>
        <w:jc w:val="both"/>
        <w:rPr>
          <w:rFonts w:ascii="Times New Roman" w:hAnsi="Times New Roman" w:cs="Times New Roman"/>
          <w:sz w:val="24"/>
          <w:szCs w:val="24"/>
        </w:rPr>
      </w:pPr>
      <w:r w:rsidRPr="00DB1E9E">
        <w:rPr>
          <w:rFonts w:ascii="Times New Roman" w:hAnsi="Times New Roman" w:cs="Times New Roman"/>
          <w:sz w:val="24"/>
          <w:szCs w:val="24"/>
        </w:rPr>
        <w:t xml:space="preserve">Details have been </w:t>
      </w:r>
      <w:proofErr w:type="gramStart"/>
      <w:r w:rsidRPr="00DB1E9E">
        <w:rPr>
          <w:rFonts w:ascii="Times New Roman" w:hAnsi="Times New Roman" w:cs="Times New Roman"/>
          <w:sz w:val="24"/>
          <w:szCs w:val="24"/>
        </w:rPr>
        <w:t>completed,</w:t>
      </w:r>
      <w:proofErr w:type="gramEnd"/>
      <w:r w:rsidRPr="00DB1E9E">
        <w:rPr>
          <w:rFonts w:ascii="Times New Roman" w:hAnsi="Times New Roman" w:cs="Times New Roman"/>
          <w:sz w:val="24"/>
          <w:szCs w:val="24"/>
        </w:rPr>
        <w:t xml:space="preserve"> the bidder should save it and submit it online, without changing the filename. If the </w:t>
      </w:r>
      <w:proofErr w:type="spellStart"/>
      <w:proofErr w:type="gramStart"/>
      <w:r w:rsidRPr="00DB1E9E">
        <w:rPr>
          <w:rFonts w:ascii="Times New Roman" w:hAnsi="Times New Roman" w:cs="Times New Roman"/>
          <w:sz w:val="24"/>
          <w:szCs w:val="24"/>
        </w:rPr>
        <w:t>BoQ</w:t>
      </w:r>
      <w:proofErr w:type="spellEnd"/>
      <w:proofErr w:type="gramEnd"/>
      <w:r w:rsidRPr="00DB1E9E">
        <w:rPr>
          <w:rFonts w:ascii="Times New Roman" w:hAnsi="Times New Roman" w:cs="Times New Roman"/>
          <w:sz w:val="24"/>
          <w:szCs w:val="24"/>
        </w:rPr>
        <w:t xml:space="preserve"> file is found to be modified by the bidder, the bid will be rejected.</w:t>
      </w:r>
    </w:p>
    <w:p w14:paraId="1DBFFDE9" w14:textId="77777777" w:rsidR="00C017B8" w:rsidRPr="00DB1E9E" w:rsidRDefault="00C017B8" w:rsidP="00C017B8">
      <w:pPr>
        <w:autoSpaceDE w:val="0"/>
        <w:autoSpaceDN w:val="0"/>
        <w:adjustRightInd w:val="0"/>
        <w:jc w:val="both"/>
        <w:rPr>
          <w:rFonts w:ascii="Times New Roman" w:hAnsi="Times New Roman" w:cs="Times New Roman"/>
          <w:sz w:val="24"/>
          <w:szCs w:val="24"/>
        </w:rPr>
      </w:pPr>
      <w:r w:rsidRPr="00DB1E9E">
        <w:rPr>
          <w:rFonts w:ascii="Times New Roman" w:hAnsi="Times New Roman" w:cs="Times New Roman"/>
          <w:sz w:val="24"/>
          <w:szCs w:val="24"/>
        </w:rPr>
        <w:t>6) The serve time (which is displayed on the bidders' dashboard) will be considered as the standard time for referencing the deadlines for submission of the bids by the bidders, opening of bids etc. The bidders should follow this time during bid submission.</w:t>
      </w:r>
    </w:p>
    <w:p w14:paraId="697C910C" w14:textId="77777777" w:rsidR="00C017B8" w:rsidRPr="00DB1E9E" w:rsidRDefault="00C017B8" w:rsidP="00C017B8">
      <w:pPr>
        <w:autoSpaceDE w:val="0"/>
        <w:autoSpaceDN w:val="0"/>
        <w:adjustRightInd w:val="0"/>
        <w:jc w:val="both"/>
        <w:rPr>
          <w:rFonts w:ascii="Times New Roman" w:hAnsi="Times New Roman" w:cs="Times New Roman"/>
          <w:sz w:val="24"/>
          <w:szCs w:val="24"/>
        </w:rPr>
      </w:pPr>
      <w:r w:rsidRPr="00DB1E9E">
        <w:rPr>
          <w:rFonts w:ascii="Times New Roman" w:hAnsi="Times New Roman" w:cs="Times New Roman"/>
          <w:sz w:val="24"/>
          <w:szCs w:val="24"/>
        </w:rPr>
        <w:t>7) All the documents being submitted by the bidders would be encrypted using PKI encryption techniques to ensure the secrecy of the data. The data entered cannot be viewed by unauthorized persons until the time of bid opening. The confidentiality of the bids is maintained using the secured Socket Layer 128 bit encryption technology. Data storage encryption of sensitive fields is done.</w:t>
      </w:r>
    </w:p>
    <w:p w14:paraId="6AD560CC" w14:textId="77777777" w:rsidR="00C017B8" w:rsidRPr="00DB1E9E" w:rsidRDefault="00C017B8" w:rsidP="00C017B8">
      <w:pPr>
        <w:autoSpaceDE w:val="0"/>
        <w:autoSpaceDN w:val="0"/>
        <w:adjustRightInd w:val="0"/>
        <w:jc w:val="both"/>
        <w:rPr>
          <w:rFonts w:ascii="Times New Roman" w:hAnsi="Times New Roman" w:cs="Times New Roman"/>
          <w:sz w:val="24"/>
          <w:szCs w:val="24"/>
        </w:rPr>
      </w:pPr>
      <w:r w:rsidRPr="00DB1E9E">
        <w:rPr>
          <w:rFonts w:ascii="Times New Roman" w:hAnsi="Times New Roman" w:cs="Times New Roman"/>
          <w:sz w:val="24"/>
          <w:szCs w:val="24"/>
        </w:rPr>
        <w:t>8) The uploaded tender documents become readable only after the tender opening by the authorized bid openers.</w:t>
      </w:r>
    </w:p>
    <w:p w14:paraId="16EF55C4" w14:textId="77777777" w:rsidR="00C017B8" w:rsidRPr="00DB1E9E" w:rsidRDefault="00C017B8" w:rsidP="00C017B8">
      <w:pPr>
        <w:autoSpaceDE w:val="0"/>
        <w:autoSpaceDN w:val="0"/>
        <w:adjustRightInd w:val="0"/>
        <w:jc w:val="both"/>
        <w:rPr>
          <w:rFonts w:ascii="Times New Roman" w:hAnsi="Times New Roman" w:cs="Times New Roman"/>
          <w:sz w:val="24"/>
          <w:szCs w:val="24"/>
        </w:rPr>
      </w:pPr>
      <w:r w:rsidRPr="00DB1E9E">
        <w:rPr>
          <w:rFonts w:ascii="Times New Roman" w:hAnsi="Times New Roman" w:cs="Times New Roman"/>
          <w:sz w:val="24"/>
          <w:szCs w:val="24"/>
        </w:rPr>
        <w:t>9) Upon the successful and timely submission of bids, the portal will give a successful bid submission message &amp; a bid summary will be displayed with the bid no. and the date &amp; time of submission of the bid with all other relevant details.</w:t>
      </w:r>
    </w:p>
    <w:p w14:paraId="76BA0A28" w14:textId="77777777" w:rsidR="00C017B8" w:rsidRPr="00DB1E9E" w:rsidRDefault="00C017B8" w:rsidP="00C017B8">
      <w:pPr>
        <w:autoSpaceDE w:val="0"/>
        <w:autoSpaceDN w:val="0"/>
        <w:adjustRightInd w:val="0"/>
        <w:jc w:val="both"/>
        <w:rPr>
          <w:rFonts w:ascii="Times New Roman" w:hAnsi="Times New Roman" w:cs="Times New Roman"/>
          <w:sz w:val="24"/>
          <w:szCs w:val="24"/>
        </w:rPr>
      </w:pPr>
      <w:r w:rsidRPr="00DB1E9E">
        <w:rPr>
          <w:rFonts w:ascii="Times New Roman" w:hAnsi="Times New Roman" w:cs="Times New Roman"/>
          <w:sz w:val="24"/>
          <w:szCs w:val="24"/>
        </w:rPr>
        <w:lastRenderedPageBreak/>
        <w:t>10) The bid summary has to be printed and kept as an acknowledgement of the submission of the bid. This acknowledgement may be used as an entry pass for any bid opening meetings.</w:t>
      </w:r>
    </w:p>
    <w:p w14:paraId="5A248515" w14:textId="77777777" w:rsidR="00C017B8" w:rsidRPr="00DB1E9E" w:rsidRDefault="00C017B8" w:rsidP="00C017B8">
      <w:pPr>
        <w:autoSpaceDE w:val="0"/>
        <w:autoSpaceDN w:val="0"/>
        <w:adjustRightInd w:val="0"/>
        <w:jc w:val="both"/>
        <w:rPr>
          <w:rFonts w:ascii="Times New Roman" w:hAnsi="Times New Roman" w:cs="Times New Roman"/>
          <w:b/>
          <w:bCs/>
          <w:sz w:val="24"/>
          <w:szCs w:val="24"/>
          <w:u w:val="single"/>
        </w:rPr>
      </w:pPr>
      <w:r w:rsidRPr="00DB1E9E">
        <w:rPr>
          <w:rFonts w:ascii="Times New Roman" w:hAnsi="Times New Roman" w:cs="Times New Roman"/>
          <w:b/>
          <w:bCs/>
          <w:sz w:val="24"/>
          <w:szCs w:val="24"/>
          <w:u w:val="single"/>
        </w:rPr>
        <w:t>ASSISTANCE TO BIDDERS</w:t>
      </w:r>
    </w:p>
    <w:p w14:paraId="46126DD7" w14:textId="77777777" w:rsidR="00C017B8" w:rsidRPr="00DB1E9E" w:rsidRDefault="00C017B8" w:rsidP="00C017B8">
      <w:pPr>
        <w:autoSpaceDE w:val="0"/>
        <w:autoSpaceDN w:val="0"/>
        <w:adjustRightInd w:val="0"/>
        <w:jc w:val="both"/>
        <w:rPr>
          <w:rFonts w:ascii="Times New Roman" w:hAnsi="Times New Roman" w:cs="Times New Roman"/>
          <w:sz w:val="24"/>
          <w:szCs w:val="24"/>
        </w:rPr>
      </w:pPr>
      <w:r w:rsidRPr="00DB1E9E">
        <w:rPr>
          <w:rFonts w:ascii="Times New Roman" w:hAnsi="Times New Roman" w:cs="Times New Roman"/>
          <w:sz w:val="24"/>
          <w:szCs w:val="24"/>
        </w:rPr>
        <w:t>1) Any queries relating to the tender document and the terms and conditions contained therein should be addressed to the Tender Inviting Authority for a tender or the relevant contact person indicated in the tender.</w:t>
      </w:r>
    </w:p>
    <w:p w14:paraId="4C0CAA92" w14:textId="77777777" w:rsidR="00C017B8" w:rsidRPr="00DB1E9E" w:rsidRDefault="00C017B8" w:rsidP="00C017B8">
      <w:pPr>
        <w:autoSpaceDE w:val="0"/>
        <w:autoSpaceDN w:val="0"/>
        <w:adjustRightInd w:val="0"/>
        <w:jc w:val="both"/>
        <w:rPr>
          <w:rFonts w:ascii="Times New Roman" w:hAnsi="Times New Roman" w:cs="Times New Roman"/>
          <w:sz w:val="24"/>
          <w:szCs w:val="24"/>
        </w:rPr>
      </w:pPr>
      <w:r w:rsidRPr="00DB1E9E">
        <w:rPr>
          <w:rFonts w:ascii="Times New Roman" w:hAnsi="Times New Roman" w:cs="Times New Roman"/>
          <w:sz w:val="24"/>
          <w:szCs w:val="24"/>
        </w:rPr>
        <w:t>2) Any queries relating to the process of online bid submission or queries relating to CPP Portal in general may be directed to the 24x7 CPP Portal Helpdesk. The contact number for the helpdesk is 1800 233 7315.</w:t>
      </w:r>
    </w:p>
    <w:p w14:paraId="1CF8783C" w14:textId="77777777" w:rsidR="00C017B8" w:rsidRPr="00DB1E9E" w:rsidRDefault="00C017B8" w:rsidP="00C017B8">
      <w:pPr>
        <w:pStyle w:val="StyleHeading2NotBoldBlackUnderlineCentered"/>
        <w:jc w:val="left"/>
        <w:rPr>
          <w:rFonts w:ascii="Times New Roman" w:hAnsi="Times New Roman"/>
          <w:b w:val="0"/>
          <w:sz w:val="24"/>
          <w:szCs w:val="24"/>
        </w:rPr>
      </w:pPr>
    </w:p>
    <w:p w14:paraId="63DBE1F2" w14:textId="6AB84D06" w:rsidR="008E3F1F" w:rsidRPr="00DB1E9E" w:rsidRDefault="008E3F1F" w:rsidP="00C017B8">
      <w:pPr>
        <w:pStyle w:val="StyleHeading2NotBoldBlackUnderlineCentered"/>
        <w:ind w:left="720"/>
        <w:jc w:val="right"/>
        <w:rPr>
          <w:rFonts w:ascii="Times New Roman" w:hAnsi="Times New Roman"/>
          <w:b w:val="0"/>
          <w:bCs/>
          <w:sz w:val="24"/>
          <w:szCs w:val="24"/>
        </w:rPr>
      </w:pPr>
    </w:p>
    <w:sectPr w:rsidR="008E3F1F" w:rsidRPr="00DB1E9E" w:rsidSect="00BB5E3F">
      <w:pgSz w:w="11909" w:h="16834" w:code="9"/>
      <w:pgMar w:top="1080" w:right="936"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8F949F" w14:textId="77777777" w:rsidR="005F41BC" w:rsidRDefault="005F41BC" w:rsidP="00A1576E">
      <w:pPr>
        <w:spacing w:after="0" w:line="240" w:lineRule="auto"/>
      </w:pPr>
      <w:r>
        <w:separator/>
      </w:r>
    </w:p>
  </w:endnote>
  <w:endnote w:type="continuationSeparator" w:id="0">
    <w:p w14:paraId="4E4B99C5" w14:textId="77777777" w:rsidR="005F41BC" w:rsidRDefault="005F41BC" w:rsidP="00A15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irmala UI">
    <w:altName w:val="Iskoola Pota"/>
    <w:panose1 w:val="020B0502040204020203"/>
    <w:charset w:val="00"/>
    <w:family w:val="swiss"/>
    <w:pitch w:val="variable"/>
    <w:sig w:usb0="80FF8023" w:usb1="0000004A" w:usb2="00000200" w:usb3="00000000" w:csb0="00000001"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0242D" w14:textId="77777777" w:rsidR="00140554" w:rsidRDefault="00140554" w:rsidP="002830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688633" w14:textId="77777777" w:rsidR="00140554" w:rsidRDefault="00140554" w:rsidP="002830C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F77FE" w14:textId="77777777" w:rsidR="00140554" w:rsidRDefault="00140554" w:rsidP="002830C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0E0BC3" w14:textId="77777777" w:rsidR="005F41BC" w:rsidRDefault="005F41BC" w:rsidP="00A1576E">
      <w:pPr>
        <w:spacing w:after="0" w:line="240" w:lineRule="auto"/>
      </w:pPr>
      <w:r>
        <w:separator/>
      </w:r>
    </w:p>
  </w:footnote>
  <w:footnote w:type="continuationSeparator" w:id="0">
    <w:p w14:paraId="2819D8C1" w14:textId="77777777" w:rsidR="005F41BC" w:rsidRDefault="005F41BC" w:rsidP="00A157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1D743" w14:textId="77777777" w:rsidR="00140554" w:rsidRDefault="00140554" w:rsidP="002830C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70BE927" w14:textId="77777777" w:rsidR="00140554" w:rsidRDefault="0014055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94224" w14:textId="77777777" w:rsidR="00140554" w:rsidRDefault="00140554" w:rsidP="002830C6">
    <w:pPr>
      <w:pStyle w:val="Header"/>
      <w:framePr w:wrap="around" w:vAnchor="text" w:hAnchor="margin" w:xAlign="center" w:y="1"/>
      <w:rPr>
        <w:rStyle w:val="PageNumber"/>
      </w:rPr>
    </w:pPr>
    <w:r>
      <w:rPr>
        <w:rStyle w:val="PageNumber"/>
      </w:rPr>
      <w:tab/>
    </w:r>
  </w:p>
  <w:p w14:paraId="7A0B0BE2" w14:textId="77777777" w:rsidR="00140554" w:rsidRDefault="001405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3020"/>
    <w:multiLevelType w:val="hybridMultilevel"/>
    <w:tmpl w:val="3C1C7486"/>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7">
      <w:start w:val="1"/>
      <w:numFmt w:val="lowerLetter"/>
      <w:lvlText w:val="%3)"/>
      <w:lvlJc w:val="left"/>
      <w:pPr>
        <w:tabs>
          <w:tab w:val="num" w:pos="2520"/>
        </w:tabs>
        <w:ind w:left="2520" w:hanging="180"/>
      </w:pPr>
    </w:lvl>
    <w:lvl w:ilvl="3" w:tplc="0409000F">
      <w:start w:val="1"/>
      <w:numFmt w:val="decimal"/>
      <w:lvlText w:val="%4."/>
      <w:lvlJc w:val="left"/>
      <w:pPr>
        <w:tabs>
          <w:tab w:val="num" w:pos="2880"/>
        </w:tabs>
        <w:ind w:left="2880" w:hanging="360"/>
      </w:pPr>
    </w:lvl>
    <w:lvl w:ilvl="4" w:tplc="A1944180">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AA0601"/>
    <w:multiLevelType w:val="hybridMultilevel"/>
    <w:tmpl w:val="0394C7CA"/>
    <w:lvl w:ilvl="0" w:tplc="8A0A0F08">
      <w:start w:val="1"/>
      <w:numFmt w:val="lowerLetter"/>
      <w:lvlText w:val="(%1)"/>
      <w:lvlJc w:val="left"/>
      <w:pPr>
        <w:ind w:left="720" w:hanging="360"/>
      </w:pPr>
      <w:rPr>
        <w:rFonts w:ascii="Arial" w:hAnsi="Arial"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594CF6"/>
    <w:multiLevelType w:val="hybridMultilevel"/>
    <w:tmpl w:val="EB3E4F98"/>
    <w:lvl w:ilvl="0" w:tplc="40090011">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7">
      <w:start w:val="1"/>
      <w:numFmt w:val="lowerLetter"/>
      <w:lvlText w:val="%3)"/>
      <w:lvlJc w:val="left"/>
      <w:pPr>
        <w:tabs>
          <w:tab w:val="num" w:pos="2520"/>
        </w:tabs>
        <w:ind w:left="2520" w:hanging="180"/>
      </w:pPr>
    </w:lvl>
    <w:lvl w:ilvl="3" w:tplc="0409000F">
      <w:start w:val="1"/>
      <w:numFmt w:val="decimal"/>
      <w:lvlText w:val="%4."/>
      <w:lvlJc w:val="left"/>
      <w:pPr>
        <w:tabs>
          <w:tab w:val="num" w:pos="2880"/>
        </w:tabs>
        <w:ind w:left="2880" w:hanging="360"/>
      </w:pPr>
    </w:lvl>
    <w:lvl w:ilvl="4" w:tplc="A1944180">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556147"/>
    <w:multiLevelType w:val="hybridMultilevel"/>
    <w:tmpl w:val="B3BEF9FE"/>
    <w:lvl w:ilvl="0" w:tplc="04090017">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86D078F2">
      <w:start w:val="1"/>
      <w:numFmt w:val="decimal"/>
      <w:lvlText w:val="%4."/>
      <w:lvlJc w:val="left"/>
      <w:pPr>
        <w:ind w:left="3240" w:hanging="360"/>
      </w:pPr>
      <w:rPr>
        <w:rFonts w:ascii="Nirmala UI" w:hAnsi="Nirmala UI" w:cs="Nirmala UI" w:hint="default"/>
        <w:b w:val="0"/>
        <w:color w:val="auto"/>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4722844"/>
    <w:multiLevelType w:val="hybridMultilevel"/>
    <w:tmpl w:val="38765274"/>
    <w:lvl w:ilvl="0" w:tplc="99A038AA">
      <w:start w:val="9"/>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0D5219"/>
    <w:multiLevelType w:val="multilevel"/>
    <w:tmpl w:val="6D689B5C"/>
    <w:lvl w:ilvl="0">
      <w:start w:val="1"/>
      <w:numFmt w:val="decimal"/>
      <w:lvlText w:val="%1."/>
      <w:lvlJc w:val="left"/>
      <w:pPr>
        <w:tabs>
          <w:tab w:val="decimal" w:pos="720"/>
        </w:tabs>
        <w:ind w:left="1080"/>
      </w:pPr>
      <w:rPr>
        <w:rFonts w:ascii="Times New Roman" w:eastAsia="Times New Roman" w:hAnsi="Times New Roman" w:cs="Times New Roman"/>
        <w:b w:val="0"/>
        <w:strike w:val="0"/>
        <w:color w:val="1B1A1C"/>
        <w:spacing w:val="-2"/>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FA53F1"/>
    <w:multiLevelType w:val="hybridMultilevel"/>
    <w:tmpl w:val="1B42143E"/>
    <w:lvl w:ilvl="0" w:tplc="3CBC53F4">
      <w:start w:val="1"/>
      <w:numFmt w:val="lowerRoman"/>
      <w:lvlText w:val="(%1)"/>
      <w:lvlJc w:val="left"/>
      <w:pPr>
        <w:ind w:left="770" w:hanging="410"/>
      </w:pPr>
      <w:rPr>
        <w:rFonts w:hint="default"/>
        <w:b w:val="0"/>
        <w:color w:val="auto"/>
      </w:rPr>
    </w:lvl>
    <w:lvl w:ilvl="1" w:tplc="FE0237E6">
      <w:start w:val="1"/>
      <w:numFmt w:val="lowerRoman"/>
      <w:lvlText w:val="(%2)"/>
      <w:lvlJc w:val="left"/>
      <w:pPr>
        <w:ind w:left="1440" w:hanging="360"/>
      </w:pPr>
      <w:rPr>
        <w:rFonts w:hint="default"/>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5B30D8"/>
    <w:multiLevelType w:val="hybridMultilevel"/>
    <w:tmpl w:val="F13E70F8"/>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0C5373CA"/>
    <w:multiLevelType w:val="hybridMultilevel"/>
    <w:tmpl w:val="8C3C4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D61965"/>
    <w:multiLevelType w:val="hybridMultilevel"/>
    <w:tmpl w:val="8D8E27FC"/>
    <w:lvl w:ilvl="0" w:tplc="82F0A7CA">
      <w:start w:val="1"/>
      <w:numFmt w:val="lowerRoman"/>
      <w:lvlText w:val="%1."/>
      <w:lvlJc w:val="left"/>
      <w:pPr>
        <w:ind w:left="2520" w:hanging="720"/>
      </w:pPr>
      <w:rPr>
        <w:rFonts w:ascii="Arial" w:hAnsi="Arial" w:hint="default"/>
        <w:color w:val="auto"/>
        <w:sz w:val="24"/>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0">
    <w:nsid w:val="0D761405"/>
    <w:multiLevelType w:val="multilevel"/>
    <w:tmpl w:val="744E5572"/>
    <w:lvl w:ilvl="0">
      <w:start w:val="1"/>
      <w:numFmt w:val="lowerLetter"/>
      <w:lvlText w:val="(%1)"/>
      <w:lvlJc w:val="left"/>
      <w:pPr>
        <w:tabs>
          <w:tab w:val="decimal" w:pos="1368"/>
        </w:tabs>
        <w:ind w:left="1152"/>
      </w:pPr>
      <w:rPr>
        <w:rFonts w:ascii="Verdana" w:hAnsi="Verdana"/>
        <w:strike w:val="0"/>
        <w:color w:val="1B1A1C"/>
        <w:spacing w:val="-8"/>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F1D0A87"/>
    <w:multiLevelType w:val="singleLevel"/>
    <w:tmpl w:val="30185170"/>
    <w:lvl w:ilvl="0">
      <w:start w:val="1"/>
      <w:numFmt w:val="decimal"/>
      <w:lvlText w:val="%1."/>
      <w:lvlJc w:val="left"/>
      <w:pPr>
        <w:tabs>
          <w:tab w:val="num" w:pos="360"/>
        </w:tabs>
        <w:ind w:left="360" w:hanging="360"/>
      </w:pPr>
      <w:rPr>
        <w:b w:val="0"/>
        <w:bCs/>
        <w:color w:val="auto"/>
      </w:rPr>
    </w:lvl>
  </w:abstractNum>
  <w:abstractNum w:abstractNumId="12">
    <w:nsid w:val="10ED1085"/>
    <w:multiLevelType w:val="hybridMultilevel"/>
    <w:tmpl w:val="FA90F322"/>
    <w:lvl w:ilvl="0" w:tplc="E41A7950">
      <w:start w:val="1"/>
      <w:numFmt w:val="lowerLetter"/>
      <w:lvlText w:val="%1)"/>
      <w:lvlJc w:val="left"/>
      <w:pPr>
        <w:tabs>
          <w:tab w:val="num" w:pos="1440"/>
        </w:tabs>
        <w:ind w:left="1440" w:hanging="360"/>
      </w:pPr>
      <w:rPr>
        <w:b w:val="0"/>
      </w:rPr>
    </w:lvl>
    <w:lvl w:ilvl="1" w:tplc="04090019">
      <w:start w:val="1"/>
      <w:numFmt w:val="lowerLetter"/>
      <w:lvlText w:val="%2."/>
      <w:lvlJc w:val="left"/>
      <w:pPr>
        <w:tabs>
          <w:tab w:val="num" w:pos="2160"/>
        </w:tabs>
        <w:ind w:left="2160" w:hanging="360"/>
      </w:pPr>
    </w:lvl>
    <w:lvl w:ilvl="2" w:tplc="04090017">
      <w:start w:val="1"/>
      <w:numFmt w:val="lowerLetter"/>
      <w:lvlText w:val="%3)"/>
      <w:lvlJc w:val="left"/>
      <w:pPr>
        <w:tabs>
          <w:tab w:val="num" w:pos="3240"/>
        </w:tabs>
        <w:ind w:left="3240" w:hanging="180"/>
      </w:pPr>
    </w:lvl>
    <w:lvl w:ilvl="3" w:tplc="0409000F">
      <w:start w:val="1"/>
      <w:numFmt w:val="decimal"/>
      <w:lvlText w:val="%4."/>
      <w:lvlJc w:val="left"/>
      <w:pPr>
        <w:tabs>
          <w:tab w:val="num" w:pos="3600"/>
        </w:tabs>
        <w:ind w:left="3600" w:hanging="360"/>
      </w:pPr>
    </w:lvl>
    <w:lvl w:ilvl="4" w:tplc="A1944180">
      <w:start w:val="1"/>
      <w:numFmt w:val="lowerLetter"/>
      <w:lvlText w:val="(%5)"/>
      <w:lvlJc w:val="left"/>
      <w:pPr>
        <w:ind w:left="4320" w:hanging="360"/>
      </w:pPr>
      <w:rPr>
        <w:rFonts w:hint="default"/>
      </w:r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11C14C8F"/>
    <w:multiLevelType w:val="hybridMultilevel"/>
    <w:tmpl w:val="E892CE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4442F1C"/>
    <w:multiLevelType w:val="multilevel"/>
    <w:tmpl w:val="0D5A7AA2"/>
    <w:lvl w:ilvl="0">
      <w:start w:val="1"/>
      <w:numFmt w:val="lowerLetter"/>
      <w:lvlText w:val="%1."/>
      <w:lvlJc w:val="left"/>
      <w:pPr>
        <w:tabs>
          <w:tab w:val="decimal" w:pos="360"/>
        </w:tabs>
        <w:ind w:left="720"/>
      </w:pPr>
      <w:rPr>
        <w:rFonts w:ascii="Verdana" w:hAnsi="Verdana"/>
        <w:strike w:val="0"/>
        <w:color w:val="1C1B1F"/>
        <w:spacing w:val="-1"/>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5CB4794"/>
    <w:multiLevelType w:val="hybridMultilevel"/>
    <w:tmpl w:val="1F8C8052"/>
    <w:lvl w:ilvl="0" w:tplc="04090017">
      <w:start w:val="1"/>
      <w:numFmt w:val="lowerLetter"/>
      <w:lvlText w:val="%1)"/>
      <w:lvlJc w:val="left"/>
      <w:pPr>
        <w:tabs>
          <w:tab w:val="num" w:pos="720"/>
        </w:tabs>
        <w:ind w:left="720" w:hanging="360"/>
      </w:pPr>
    </w:lvl>
    <w:lvl w:ilvl="1" w:tplc="04090013">
      <w:start w:val="1"/>
      <w:numFmt w:val="upperRoman"/>
      <w:lvlText w:val="%2."/>
      <w:lvlJc w:val="right"/>
      <w:pPr>
        <w:tabs>
          <w:tab w:val="num" w:pos="1260"/>
        </w:tabs>
        <w:ind w:left="1260" w:hanging="180"/>
      </w:pPr>
    </w:lvl>
    <w:lvl w:ilvl="2" w:tplc="04090017">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81C0DC2"/>
    <w:multiLevelType w:val="hybridMultilevel"/>
    <w:tmpl w:val="F74837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19E651EA"/>
    <w:multiLevelType w:val="hybridMultilevel"/>
    <w:tmpl w:val="4A9481DC"/>
    <w:lvl w:ilvl="0" w:tplc="3B3022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ADC2CCB"/>
    <w:multiLevelType w:val="multilevel"/>
    <w:tmpl w:val="744E5572"/>
    <w:lvl w:ilvl="0">
      <w:start w:val="1"/>
      <w:numFmt w:val="lowerLetter"/>
      <w:lvlText w:val="(%1)"/>
      <w:lvlJc w:val="left"/>
      <w:pPr>
        <w:tabs>
          <w:tab w:val="decimal" w:pos="2592"/>
        </w:tabs>
        <w:ind w:left="2376"/>
      </w:pPr>
      <w:rPr>
        <w:rFonts w:ascii="Verdana" w:hAnsi="Verdana"/>
        <w:strike w:val="0"/>
        <w:color w:val="1B1A1C"/>
        <w:spacing w:val="-8"/>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C977A56"/>
    <w:multiLevelType w:val="hybridMultilevel"/>
    <w:tmpl w:val="2D8CAEA2"/>
    <w:lvl w:ilvl="0" w:tplc="F90011E8">
      <w:start w:val="1"/>
      <w:numFmt w:val="lowerLetter"/>
      <w:lvlText w:val="%1."/>
      <w:lvlJc w:val="left"/>
      <w:pPr>
        <w:tabs>
          <w:tab w:val="num" w:pos="720"/>
        </w:tabs>
        <w:ind w:left="720" w:hanging="360"/>
      </w:pPr>
      <w:rPr>
        <w:rFonts w:ascii="Times New Roman" w:eastAsia="Times New Roman" w:hAnsi="Times New Roman" w:cs="Times New Roman"/>
        <w:b w:val="0"/>
      </w:rPr>
    </w:lvl>
    <w:lvl w:ilvl="1" w:tplc="479C83E6">
      <w:start w:val="5"/>
      <w:numFmt w:val="decimal"/>
      <w:lvlText w:val="%2)"/>
      <w:lvlJc w:val="left"/>
      <w:pPr>
        <w:tabs>
          <w:tab w:val="num" w:pos="1800"/>
        </w:tabs>
        <w:ind w:left="1800" w:hanging="72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CFC2C4C"/>
    <w:multiLevelType w:val="hybridMultilevel"/>
    <w:tmpl w:val="D7DEECB2"/>
    <w:lvl w:ilvl="0" w:tplc="0298CBB0">
      <w:start w:val="1"/>
      <w:numFmt w:val="decimal"/>
      <w:lvlText w:val="%1."/>
      <w:lvlJc w:val="left"/>
      <w:pPr>
        <w:ind w:left="360" w:hanging="360"/>
      </w:pPr>
      <w:rPr>
        <w:rFonts w:ascii="Times New Roman" w:hAnsi="Times New Roman" w:cs="Times New Roman" w:hint="default"/>
        <w:b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1E4B6B87"/>
    <w:multiLevelType w:val="multilevel"/>
    <w:tmpl w:val="F79CAA16"/>
    <w:lvl w:ilvl="0">
      <w:start w:val="1"/>
      <w:numFmt w:val="lowerLetter"/>
      <w:lvlText w:val="%1)"/>
      <w:lvlJc w:val="left"/>
      <w:pPr>
        <w:tabs>
          <w:tab w:val="num" w:pos="1080"/>
        </w:tabs>
        <w:ind w:left="1080" w:hanging="360"/>
      </w:pPr>
      <w:rPr>
        <w:b w:val="0"/>
        <w:bCs w:val="0"/>
      </w:rPr>
    </w:lvl>
    <w:lvl w:ilvl="1">
      <w:start w:val="32"/>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1EC77B4F"/>
    <w:multiLevelType w:val="hybridMultilevel"/>
    <w:tmpl w:val="C590C8BA"/>
    <w:lvl w:ilvl="0" w:tplc="B38EE26E">
      <w:start w:val="1"/>
      <w:numFmt w:val="lowerLetter"/>
      <w:lvlText w:val="%1."/>
      <w:lvlJc w:val="left"/>
      <w:pPr>
        <w:ind w:left="1170" w:hanging="360"/>
      </w:pPr>
      <w:rPr>
        <w:rFonts w:hint="default"/>
        <w:b w:val="0"/>
        <w:bCs w:val="0"/>
      </w:rPr>
    </w:lvl>
    <w:lvl w:ilvl="1" w:tplc="CF86BE04">
      <w:start w:val="1"/>
      <w:numFmt w:val="lowerLetter"/>
      <w:lvlText w:val="%2."/>
      <w:lvlJc w:val="left"/>
      <w:pPr>
        <w:ind w:left="1890" w:hanging="360"/>
      </w:pPr>
      <w:rPr>
        <w:b w:val="0"/>
        <w:bCs w:val="0"/>
      </w:rPr>
    </w:lvl>
    <w:lvl w:ilvl="2" w:tplc="4AC02FE0">
      <w:start w:val="15"/>
      <w:numFmt w:val="decimal"/>
      <w:lvlText w:val="%3."/>
      <w:lvlJc w:val="left"/>
      <w:pPr>
        <w:ind w:left="2790" w:hanging="360"/>
      </w:pPr>
      <w:rPr>
        <w:rFonts w:hint="default"/>
        <w:b/>
        <w:bCs/>
      </w:rPr>
    </w:lvl>
    <w:lvl w:ilvl="3" w:tplc="15AA9E1A">
      <w:start w:val="1"/>
      <w:numFmt w:val="upperRoman"/>
      <w:lvlText w:val="%4."/>
      <w:lvlJc w:val="left"/>
      <w:pPr>
        <w:ind w:left="3690" w:hanging="720"/>
      </w:pPr>
      <w:rPr>
        <w:rFonts w:hint="default"/>
      </w:r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nsid w:val="21F86FB0"/>
    <w:multiLevelType w:val="multilevel"/>
    <w:tmpl w:val="9786666C"/>
    <w:lvl w:ilvl="0">
      <w:start w:val="1"/>
      <w:numFmt w:val="lowerRoman"/>
      <w:lvlText w:val="%1."/>
      <w:lvlJc w:val="left"/>
      <w:pPr>
        <w:tabs>
          <w:tab w:val="decimal" w:pos="648"/>
        </w:tabs>
        <w:ind w:left="720"/>
      </w:pPr>
      <w:rPr>
        <w:rFonts w:ascii="Verdana" w:hAnsi="Verdana"/>
        <w:b w:val="0"/>
        <w:strike w:val="0"/>
        <w:color w:val="1C1B1E"/>
        <w:spacing w:val="7"/>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2F07B1B"/>
    <w:multiLevelType w:val="multilevel"/>
    <w:tmpl w:val="744E5572"/>
    <w:lvl w:ilvl="0">
      <w:start w:val="1"/>
      <w:numFmt w:val="lowerLetter"/>
      <w:lvlText w:val="(%1)"/>
      <w:lvlJc w:val="left"/>
      <w:pPr>
        <w:tabs>
          <w:tab w:val="decimal" w:pos="2592"/>
        </w:tabs>
        <w:ind w:left="2376"/>
      </w:pPr>
      <w:rPr>
        <w:rFonts w:ascii="Verdana" w:hAnsi="Verdana"/>
        <w:strike w:val="0"/>
        <w:color w:val="1B1A1C"/>
        <w:spacing w:val="-8"/>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43E08E6"/>
    <w:multiLevelType w:val="hybridMultilevel"/>
    <w:tmpl w:val="FA90F322"/>
    <w:lvl w:ilvl="0" w:tplc="E41A7950">
      <w:start w:val="1"/>
      <w:numFmt w:val="low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7">
      <w:start w:val="1"/>
      <w:numFmt w:val="lowerLetter"/>
      <w:lvlText w:val="%3)"/>
      <w:lvlJc w:val="left"/>
      <w:pPr>
        <w:tabs>
          <w:tab w:val="num" w:pos="2520"/>
        </w:tabs>
        <w:ind w:left="2520" w:hanging="180"/>
      </w:pPr>
    </w:lvl>
    <w:lvl w:ilvl="3" w:tplc="0409000F">
      <w:start w:val="1"/>
      <w:numFmt w:val="decimal"/>
      <w:lvlText w:val="%4."/>
      <w:lvlJc w:val="left"/>
      <w:pPr>
        <w:tabs>
          <w:tab w:val="num" w:pos="2880"/>
        </w:tabs>
        <w:ind w:left="2880" w:hanging="360"/>
      </w:pPr>
    </w:lvl>
    <w:lvl w:ilvl="4" w:tplc="A1944180">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4A51019"/>
    <w:multiLevelType w:val="hybridMultilevel"/>
    <w:tmpl w:val="131A3EDA"/>
    <w:lvl w:ilvl="0" w:tplc="AB36C330">
      <w:start w:val="1"/>
      <w:numFmt w:val="lowerLetter"/>
      <w:lvlText w:val="(%1)"/>
      <w:lvlJc w:val="left"/>
      <w:pPr>
        <w:ind w:left="2160" w:hanging="360"/>
      </w:pPr>
      <w:rPr>
        <w:rFonts w:ascii="Times New Roman" w:hAnsi="Times New Roman" w:cs="Times New Roman" w:hint="default"/>
        <w:color w:val="auto"/>
        <w:sz w:val="24"/>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7">
    <w:nsid w:val="2B617173"/>
    <w:multiLevelType w:val="hybridMultilevel"/>
    <w:tmpl w:val="56FA3BA2"/>
    <w:lvl w:ilvl="0" w:tplc="40090017">
      <w:start w:val="1"/>
      <w:numFmt w:val="lowerLetter"/>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8">
    <w:nsid w:val="2DA7250B"/>
    <w:multiLevelType w:val="hybridMultilevel"/>
    <w:tmpl w:val="B6080230"/>
    <w:lvl w:ilvl="0" w:tplc="662E8C94">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2DC10267"/>
    <w:multiLevelType w:val="hybridMultilevel"/>
    <w:tmpl w:val="1B42143E"/>
    <w:lvl w:ilvl="0" w:tplc="3CBC53F4">
      <w:start w:val="1"/>
      <w:numFmt w:val="lowerRoman"/>
      <w:lvlText w:val="(%1)"/>
      <w:lvlJc w:val="left"/>
      <w:pPr>
        <w:ind w:left="770" w:hanging="410"/>
      </w:pPr>
      <w:rPr>
        <w:rFonts w:hint="default"/>
        <w:b w:val="0"/>
        <w:color w:val="auto"/>
      </w:rPr>
    </w:lvl>
    <w:lvl w:ilvl="1" w:tplc="FE0237E6">
      <w:start w:val="1"/>
      <w:numFmt w:val="lowerRoman"/>
      <w:lvlText w:val="(%2)"/>
      <w:lvlJc w:val="left"/>
      <w:pPr>
        <w:ind w:left="1440" w:hanging="360"/>
      </w:pPr>
      <w:rPr>
        <w:rFonts w:hint="default"/>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ED735EC"/>
    <w:multiLevelType w:val="hybridMultilevel"/>
    <w:tmpl w:val="CE760A84"/>
    <w:lvl w:ilvl="0" w:tplc="40090001">
      <w:start w:val="1"/>
      <w:numFmt w:val="bullet"/>
      <w:lvlText w:val=""/>
      <w:lvlJc w:val="left"/>
      <w:pPr>
        <w:ind w:left="3240" w:hanging="360"/>
      </w:pPr>
      <w:rPr>
        <w:rFonts w:ascii="Symbol" w:hAnsi="Symbol" w:hint="default"/>
      </w:rPr>
    </w:lvl>
    <w:lvl w:ilvl="1" w:tplc="40090003" w:tentative="1">
      <w:start w:val="1"/>
      <w:numFmt w:val="bullet"/>
      <w:lvlText w:val="o"/>
      <w:lvlJc w:val="left"/>
      <w:pPr>
        <w:ind w:left="3960" w:hanging="360"/>
      </w:pPr>
      <w:rPr>
        <w:rFonts w:ascii="Courier New" w:hAnsi="Courier New" w:cs="Courier New" w:hint="default"/>
      </w:rPr>
    </w:lvl>
    <w:lvl w:ilvl="2" w:tplc="40090005" w:tentative="1">
      <w:start w:val="1"/>
      <w:numFmt w:val="bullet"/>
      <w:lvlText w:val=""/>
      <w:lvlJc w:val="left"/>
      <w:pPr>
        <w:ind w:left="4680" w:hanging="360"/>
      </w:pPr>
      <w:rPr>
        <w:rFonts w:ascii="Wingdings" w:hAnsi="Wingdings" w:hint="default"/>
      </w:rPr>
    </w:lvl>
    <w:lvl w:ilvl="3" w:tplc="40090001" w:tentative="1">
      <w:start w:val="1"/>
      <w:numFmt w:val="bullet"/>
      <w:lvlText w:val=""/>
      <w:lvlJc w:val="left"/>
      <w:pPr>
        <w:ind w:left="5400" w:hanging="360"/>
      </w:pPr>
      <w:rPr>
        <w:rFonts w:ascii="Symbol" w:hAnsi="Symbol" w:hint="default"/>
      </w:rPr>
    </w:lvl>
    <w:lvl w:ilvl="4" w:tplc="40090003" w:tentative="1">
      <w:start w:val="1"/>
      <w:numFmt w:val="bullet"/>
      <w:lvlText w:val="o"/>
      <w:lvlJc w:val="left"/>
      <w:pPr>
        <w:ind w:left="6120" w:hanging="360"/>
      </w:pPr>
      <w:rPr>
        <w:rFonts w:ascii="Courier New" w:hAnsi="Courier New" w:cs="Courier New" w:hint="default"/>
      </w:rPr>
    </w:lvl>
    <w:lvl w:ilvl="5" w:tplc="40090005" w:tentative="1">
      <w:start w:val="1"/>
      <w:numFmt w:val="bullet"/>
      <w:lvlText w:val=""/>
      <w:lvlJc w:val="left"/>
      <w:pPr>
        <w:ind w:left="6840" w:hanging="360"/>
      </w:pPr>
      <w:rPr>
        <w:rFonts w:ascii="Wingdings" w:hAnsi="Wingdings" w:hint="default"/>
      </w:rPr>
    </w:lvl>
    <w:lvl w:ilvl="6" w:tplc="40090001" w:tentative="1">
      <w:start w:val="1"/>
      <w:numFmt w:val="bullet"/>
      <w:lvlText w:val=""/>
      <w:lvlJc w:val="left"/>
      <w:pPr>
        <w:ind w:left="7560" w:hanging="360"/>
      </w:pPr>
      <w:rPr>
        <w:rFonts w:ascii="Symbol" w:hAnsi="Symbol" w:hint="default"/>
      </w:rPr>
    </w:lvl>
    <w:lvl w:ilvl="7" w:tplc="40090003" w:tentative="1">
      <w:start w:val="1"/>
      <w:numFmt w:val="bullet"/>
      <w:lvlText w:val="o"/>
      <w:lvlJc w:val="left"/>
      <w:pPr>
        <w:ind w:left="8280" w:hanging="360"/>
      </w:pPr>
      <w:rPr>
        <w:rFonts w:ascii="Courier New" w:hAnsi="Courier New" w:cs="Courier New" w:hint="default"/>
      </w:rPr>
    </w:lvl>
    <w:lvl w:ilvl="8" w:tplc="40090005" w:tentative="1">
      <w:start w:val="1"/>
      <w:numFmt w:val="bullet"/>
      <w:lvlText w:val=""/>
      <w:lvlJc w:val="left"/>
      <w:pPr>
        <w:ind w:left="9000" w:hanging="360"/>
      </w:pPr>
      <w:rPr>
        <w:rFonts w:ascii="Wingdings" w:hAnsi="Wingdings" w:hint="default"/>
      </w:rPr>
    </w:lvl>
  </w:abstractNum>
  <w:abstractNum w:abstractNumId="31">
    <w:nsid w:val="32360446"/>
    <w:multiLevelType w:val="hybridMultilevel"/>
    <w:tmpl w:val="E7E85B18"/>
    <w:lvl w:ilvl="0" w:tplc="CA50FF2C">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nsid w:val="33F860F9"/>
    <w:multiLevelType w:val="hybridMultilevel"/>
    <w:tmpl w:val="1B42143E"/>
    <w:lvl w:ilvl="0" w:tplc="3CBC53F4">
      <w:start w:val="1"/>
      <w:numFmt w:val="lowerRoman"/>
      <w:lvlText w:val="(%1)"/>
      <w:lvlJc w:val="left"/>
      <w:pPr>
        <w:ind w:left="770" w:hanging="410"/>
      </w:pPr>
      <w:rPr>
        <w:rFonts w:hint="default"/>
        <w:b w:val="0"/>
        <w:color w:val="auto"/>
      </w:rPr>
    </w:lvl>
    <w:lvl w:ilvl="1" w:tplc="FE0237E6">
      <w:start w:val="1"/>
      <w:numFmt w:val="lowerRoman"/>
      <w:lvlText w:val="(%2)"/>
      <w:lvlJc w:val="left"/>
      <w:pPr>
        <w:ind w:left="1440" w:hanging="360"/>
      </w:pPr>
      <w:rPr>
        <w:rFonts w:hint="default"/>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5AE1B8C"/>
    <w:multiLevelType w:val="hybridMultilevel"/>
    <w:tmpl w:val="9BA45D78"/>
    <w:lvl w:ilvl="0" w:tplc="04090019">
      <w:start w:val="1"/>
      <w:numFmt w:val="lowerLetter"/>
      <w:lvlText w:val="%1."/>
      <w:lvlJc w:val="left"/>
      <w:pPr>
        <w:ind w:left="1800" w:hanging="360"/>
      </w:pPr>
    </w:lvl>
    <w:lvl w:ilvl="1" w:tplc="40090013">
      <w:start w:val="1"/>
      <w:numFmt w:val="upp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37F45572"/>
    <w:multiLevelType w:val="hybridMultilevel"/>
    <w:tmpl w:val="CA769C9E"/>
    <w:lvl w:ilvl="0" w:tplc="F3664EA0">
      <w:start w:val="1"/>
      <w:numFmt w:val="lowerLetter"/>
      <w:lvlText w:val="%1."/>
      <w:lvlJc w:val="left"/>
      <w:pPr>
        <w:tabs>
          <w:tab w:val="num" w:pos="720"/>
        </w:tabs>
        <w:ind w:left="720" w:hanging="36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5A4C99B0">
      <w:start w:val="7"/>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39523FEE"/>
    <w:multiLevelType w:val="hybridMultilevel"/>
    <w:tmpl w:val="1B42143E"/>
    <w:lvl w:ilvl="0" w:tplc="3CBC53F4">
      <w:start w:val="1"/>
      <w:numFmt w:val="lowerRoman"/>
      <w:lvlText w:val="(%1)"/>
      <w:lvlJc w:val="left"/>
      <w:pPr>
        <w:ind w:left="1490" w:hanging="410"/>
      </w:pPr>
      <w:rPr>
        <w:rFonts w:hint="default"/>
        <w:b w:val="0"/>
        <w:color w:val="auto"/>
      </w:rPr>
    </w:lvl>
    <w:lvl w:ilvl="1" w:tplc="FE0237E6">
      <w:start w:val="1"/>
      <w:numFmt w:val="lowerRoman"/>
      <w:lvlText w:val="(%2)"/>
      <w:lvlJc w:val="left"/>
      <w:pPr>
        <w:ind w:left="2160" w:hanging="360"/>
      </w:pPr>
      <w:rPr>
        <w:rFonts w:hint="default"/>
        <w:b w:val="0"/>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39FC36A0"/>
    <w:multiLevelType w:val="hybridMultilevel"/>
    <w:tmpl w:val="D6A2A01C"/>
    <w:lvl w:ilvl="0" w:tplc="3CBC53F4">
      <w:start w:val="1"/>
      <w:numFmt w:val="lowerRoman"/>
      <w:lvlText w:val="(%1)"/>
      <w:lvlJc w:val="left"/>
      <w:pPr>
        <w:ind w:left="1490" w:hanging="410"/>
      </w:pPr>
      <w:rPr>
        <w:rFonts w:hint="default"/>
        <w:b w:val="0"/>
        <w:color w:val="auto"/>
      </w:rPr>
    </w:lvl>
    <w:lvl w:ilvl="1" w:tplc="0409000F">
      <w:start w:val="1"/>
      <w:numFmt w:val="decimal"/>
      <w:lvlText w:val="%2."/>
      <w:lvlJc w:val="left"/>
      <w:pPr>
        <w:ind w:left="2160" w:hanging="360"/>
      </w:pPr>
      <w:rPr>
        <w:rFonts w:hint="default"/>
        <w:b w:val="0"/>
        <w:color w:val="auto"/>
      </w:rPr>
    </w:lvl>
    <w:lvl w:ilvl="2" w:tplc="632E6C82">
      <w:start w:val="11"/>
      <w:numFmt w:val="decimal"/>
      <w:lvlText w:val="%3."/>
      <w:lvlJc w:val="left"/>
      <w:pPr>
        <w:ind w:left="3060" w:hanging="360"/>
      </w:pPr>
      <w:rPr>
        <w:rFonts w:hint="default"/>
      </w:rPr>
    </w:lvl>
    <w:lvl w:ilvl="3" w:tplc="7262B650">
      <w:start w:val="1"/>
      <w:numFmt w:val="low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42AE484B"/>
    <w:multiLevelType w:val="hybridMultilevel"/>
    <w:tmpl w:val="1B42143E"/>
    <w:lvl w:ilvl="0" w:tplc="3CBC53F4">
      <w:start w:val="1"/>
      <w:numFmt w:val="lowerRoman"/>
      <w:lvlText w:val="(%1)"/>
      <w:lvlJc w:val="left"/>
      <w:pPr>
        <w:ind w:left="1490" w:hanging="410"/>
      </w:pPr>
      <w:rPr>
        <w:rFonts w:hint="default"/>
        <w:b w:val="0"/>
        <w:color w:val="auto"/>
      </w:rPr>
    </w:lvl>
    <w:lvl w:ilvl="1" w:tplc="FE0237E6">
      <w:start w:val="1"/>
      <w:numFmt w:val="lowerRoman"/>
      <w:lvlText w:val="(%2)"/>
      <w:lvlJc w:val="left"/>
      <w:pPr>
        <w:ind w:left="2160" w:hanging="360"/>
      </w:pPr>
      <w:rPr>
        <w:rFonts w:hint="default"/>
        <w:b w:val="0"/>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43B830B1"/>
    <w:multiLevelType w:val="hybridMultilevel"/>
    <w:tmpl w:val="FA90F322"/>
    <w:lvl w:ilvl="0" w:tplc="E41A7950">
      <w:start w:val="1"/>
      <w:numFmt w:val="low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7">
      <w:start w:val="1"/>
      <w:numFmt w:val="lowerLetter"/>
      <w:lvlText w:val="%3)"/>
      <w:lvlJc w:val="left"/>
      <w:pPr>
        <w:tabs>
          <w:tab w:val="num" w:pos="2520"/>
        </w:tabs>
        <w:ind w:left="2520" w:hanging="180"/>
      </w:pPr>
    </w:lvl>
    <w:lvl w:ilvl="3" w:tplc="0409000F">
      <w:start w:val="1"/>
      <w:numFmt w:val="decimal"/>
      <w:lvlText w:val="%4."/>
      <w:lvlJc w:val="left"/>
      <w:pPr>
        <w:tabs>
          <w:tab w:val="num" w:pos="2880"/>
        </w:tabs>
        <w:ind w:left="2880" w:hanging="360"/>
      </w:pPr>
    </w:lvl>
    <w:lvl w:ilvl="4" w:tplc="A1944180">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3CB7983"/>
    <w:multiLevelType w:val="hybridMultilevel"/>
    <w:tmpl w:val="CCF0D126"/>
    <w:lvl w:ilvl="0" w:tplc="31B659D6">
      <w:start w:val="1"/>
      <w:numFmt w:val="lowerRoman"/>
      <w:lvlText w:val="(%1)"/>
      <w:lvlJc w:val="left"/>
      <w:pPr>
        <w:ind w:left="1440" w:hanging="72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44664049"/>
    <w:multiLevelType w:val="hybridMultilevel"/>
    <w:tmpl w:val="F52062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5A51B6E"/>
    <w:multiLevelType w:val="hybridMultilevel"/>
    <w:tmpl w:val="534AD8D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7">
      <w:start w:val="1"/>
      <w:numFmt w:val="lowerLetter"/>
      <w:lvlText w:val="%3)"/>
      <w:lvlJc w:val="left"/>
      <w:pPr>
        <w:tabs>
          <w:tab w:val="num" w:pos="2520"/>
        </w:tabs>
        <w:ind w:left="252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49784C84"/>
    <w:multiLevelType w:val="hybridMultilevel"/>
    <w:tmpl w:val="FA90F322"/>
    <w:lvl w:ilvl="0" w:tplc="E41A7950">
      <w:start w:val="1"/>
      <w:numFmt w:val="low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7">
      <w:start w:val="1"/>
      <w:numFmt w:val="lowerLetter"/>
      <w:lvlText w:val="%3)"/>
      <w:lvlJc w:val="left"/>
      <w:pPr>
        <w:tabs>
          <w:tab w:val="num" w:pos="2520"/>
        </w:tabs>
        <w:ind w:left="2520" w:hanging="180"/>
      </w:pPr>
    </w:lvl>
    <w:lvl w:ilvl="3" w:tplc="0409000F">
      <w:start w:val="1"/>
      <w:numFmt w:val="decimal"/>
      <w:lvlText w:val="%4."/>
      <w:lvlJc w:val="left"/>
      <w:pPr>
        <w:tabs>
          <w:tab w:val="num" w:pos="2880"/>
        </w:tabs>
        <w:ind w:left="2880" w:hanging="360"/>
      </w:pPr>
    </w:lvl>
    <w:lvl w:ilvl="4" w:tplc="A1944180">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4A2814E9"/>
    <w:multiLevelType w:val="multilevel"/>
    <w:tmpl w:val="32F653DA"/>
    <w:lvl w:ilvl="0">
      <w:start w:val="1"/>
      <w:numFmt w:val="lowerRoman"/>
      <w:lvlText w:val="%1."/>
      <w:lvlJc w:val="left"/>
      <w:pPr>
        <w:tabs>
          <w:tab w:val="decimal" w:pos="1008"/>
        </w:tabs>
        <w:ind w:left="1296"/>
      </w:pPr>
      <w:rPr>
        <w:rFonts w:ascii="Times New Roman" w:eastAsiaTheme="minorHAnsi" w:hAnsi="Times New Roman" w:cs="Times New Roman"/>
        <w:strike w:val="0"/>
        <w:color w:val="000000"/>
        <w:spacing w:val="-3"/>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FC4689E"/>
    <w:multiLevelType w:val="hybridMultilevel"/>
    <w:tmpl w:val="B95A3298"/>
    <w:lvl w:ilvl="0" w:tplc="BAE8F69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58643C2C"/>
    <w:multiLevelType w:val="hybridMultilevel"/>
    <w:tmpl w:val="533A55D0"/>
    <w:lvl w:ilvl="0" w:tplc="04090017">
      <w:start w:val="1"/>
      <w:numFmt w:val="lowerLetter"/>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46">
    <w:nsid w:val="58E51A12"/>
    <w:multiLevelType w:val="hybridMultilevel"/>
    <w:tmpl w:val="F3D4D4C8"/>
    <w:lvl w:ilvl="0" w:tplc="B8F05A6E">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59B366D3"/>
    <w:multiLevelType w:val="hybridMultilevel"/>
    <w:tmpl w:val="9746CADC"/>
    <w:lvl w:ilvl="0" w:tplc="4009001B">
      <w:start w:val="1"/>
      <w:numFmt w:val="lowerRoman"/>
      <w:lvlText w:val="%1."/>
      <w:lvlJc w:val="right"/>
      <w:pPr>
        <w:ind w:left="2880" w:hanging="360"/>
      </w:pPr>
    </w:lvl>
    <w:lvl w:ilvl="1" w:tplc="40090019" w:tentative="1">
      <w:start w:val="1"/>
      <w:numFmt w:val="lowerLetter"/>
      <w:lvlText w:val="%2."/>
      <w:lvlJc w:val="left"/>
      <w:pPr>
        <w:ind w:left="3600" w:hanging="360"/>
      </w:pPr>
    </w:lvl>
    <w:lvl w:ilvl="2" w:tplc="4009001B">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48">
    <w:nsid w:val="5A7C0DF6"/>
    <w:multiLevelType w:val="hybridMultilevel"/>
    <w:tmpl w:val="CCF0D126"/>
    <w:lvl w:ilvl="0" w:tplc="31B659D6">
      <w:start w:val="1"/>
      <w:numFmt w:val="lowerRoman"/>
      <w:lvlText w:val="(%1)"/>
      <w:lvlJc w:val="left"/>
      <w:pPr>
        <w:ind w:left="1440" w:hanging="72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5B645F2B"/>
    <w:multiLevelType w:val="hybridMultilevel"/>
    <w:tmpl w:val="AB1E08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nsid w:val="600B57CC"/>
    <w:multiLevelType w:val="hybridMultilevel"/>
    <w:tmpl w:val="35DC8FD8"/>
    <w:lvl w:ilvl="0" w:tplc="E41A7950">
      <w:start w:val="1"/>
      <w:numFmt w:val="lowerLetter"/>
      <w:lvlText w:val="%1)"/>
      <w:lvlJc w:val="left"/>
      <w:pPr>
        <w:tabs>
          <w:tab w:val="num" w:pos="720"/>
        </w:tabs>
        <w:ind w:left="720" w:hanging="360"/>
      </w:pPr>
      <w:rPr>
        <w:b w:val="0"/>
      </w:rPr>
    </w:lvl>
    <w:lvl w:ilvl="1" w:tplc="4009000F">
      <w:start w:val="1"/>
      <w:numFmt w:val="decimal"/>
      <w:lvlText w:val="%2."/>
      <w:lvlJc w:val="left"/>
      <w:pPr>
        <w:tabs>
          <w:tab w:val="num" w:pos="1440"/>
        </w:tabs>
        <w:ind w:left="1440" w:hanging="360"/>
      </w:pPr>
    </w:lvl>
    <w:lvl w:ilvl="2" w:tplc="04090017">
      <w:start w:val="1"/>
      <w:numFmt w:val="lowerLetter"/>
      <w:lvlText w:val="%3)"/>
      <w:lvlJc w:val="left"/>
      <w:pPr>
        <w:tabs>
          <w:tab w:val="num" w:pos="2520"/>
        </w:tabs>
        <w:ind w:left="2520" w:hanging="180"/>
      </w:pPr>
    </w:lvl>
    <w:lvl w:ilvl="3" w:tplc="0409000F">
      <w:start w:val="1"/>
      <w:numFmt w:val="decimal"/>
      <w:lvlText w:val="%4."/>
      <w:lvlJc w:val="left"/>
      <w:pPr>
        <w:tabs>
          <w:tab w:val="num" w:pos="2880"/>
        </w:tabs>
        <w:ind w:left="2880" w:hanging="360"/>
      </w:pPr>
    </w:lvl>
    <w:lvl w:ilvl="4" w:tplc="A1944180">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5ED073C"/>
    <w:multiLevelType w:val="hybridMultilevel"/>
    <w:tmpl w:val="1B42143E"/>
    <w:lvl w:ilvl="0" w:tplc="3CBC53F4">
      <w:start w:val="1"/>
      <w:numFmt w:val="lowerRoman"/>
      <w:lvlText w:val="(%1)"/>
      <w:lvlJc w:val="left"/>
      <w:pPr>
        <w:ind w:left="770" w:hanging="410"/>
      </w:pPr>
      <w:rPr>
        <w:rFonts w:hint="default"/>
        <w:b w:val="0"/>
        <w:color w:val="auto"/>
      </w:rPr>
    </w:lvl>
    <w:lvl w:ilvl="1" w:tplc="FE0237E6">
      <w:start w:val="1"/>
      <w:numFmt w:val="lowerRoman"/>
      <w:lvlText w:val="(%2)"/>
      <w:lvlJc w:val="left"/>
      <w:pPr>
        <w:ind w:left="1440" w:hanging="360"/>
      </w:pPr>
      <w:rPr>
        <w:rFonts w:hint="default"/>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73C2AA5"/>
    <w:multiLevelType w:val="hybridMultilevel"/>
    <w:tmpl w:val="546E780E"/>
    <w:lvl w:ilvl="0" w:tplc="237EF70E">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D5A6395"/>
    <w:multiLevelType w:val="hybridMultilevel"/>
    <w:tmpl w:val="774C26E2"/>
    <w:lvl w:ilvl="0" w:tplc="2890700C">
      <w:start w:val="1"/>
      <w:numFmt w:val="upperRoman"/>
      <w:lvlText w:val="%1."/>
      <w:lvlJc w:val="left"/>
      <w:pPr>
        <w:ind w:left="2160" w:hanging="720"/>
      </w:pPr>
      <w:rPr>
        <w:rFonts w:hint="default"/>
        <w:b/>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nsid w:val="6F56155A"/>
    <w:multiLevelType w:val="hybridMultilevel"/>
    <w:tmpl w:val="226029DC"/>
    <w:lvl w:ilvl="0" w:tplc="579A4AEC">
      <w:start w:val="1"/>
      <w:numFmt w:val="decimal"/>
      <w:lvlText w:val="%1."/>
      <w:lvlJc w:val="left"/>
      <w:pPr>
        <w:ind w:left="294" w:hanging="360"/>
      </w:pPr>
      <w:rPr>
        <w:rFonts w:hint="default"/>
        <w:color w:val="auto"/>
      </w:rPr>
    </w:lvl>
    <w:lvl w:ilvl="1" w:tplc="40090019">
      <w:start w:val="1"/>
      <w:numFmt w:val="lowerLetter"/>
      <w:lvlText w:val="%2."/>
      <w:lvlJc w:val="left"/>
      <w:pPr>
        <w:ind w:left="1014" w:hanging="360"/>
      </w:pPr>
    </w:lvl>
    <w:lvl w:ilvl="2" w:tplc="4009001B" w:tentative="1">
      <w:start w:val="1"/>
      <w:numFmt w:val="lowerRoman"/>
      <w:lvlText w:val="%3."/>
      <w:lvlJc w:val="right"/>
      <w:pPr>
        <w:ind w:left="1734" w:hanging="180"/>
      </w:pPr>
    </w:lvl>
    <w:lvl w:ilvl="3" w:tplc="4009000F" w:tentative="1">
      <w:start w:val="1"/>
      <w:numFmt w:val="decimal"/>
      <w:lvlText w:val="%4."/>
      <w:lvlJc w:val="left"/>
      <w:pPr>
        <w:ind w:left="2454" w:hanging="360"/>
      </w:pPr>
    </w:lvl>
    <w:lvl w:ilvl="4" w:tplc="40090019" w:tentative="1">
      <w:start w:val="1"/>
      <w:numFmt w:val="lowerLetter"/>
      <w:lvlText w:val="%5."/>
      <w:lvlJc w:val="left"/>
      <w:pPr>
        <w:ind w:left="3174" w:hanging="360"/>
      </w:pPr>
    </w:lvl>
    <w:lvl w:ilvl="5" w:tplc="4009001B" w:tentative="1">
      <w:start w:val="1"/>
      <w:numFmt w:val="lowerRoman"/>
      <w:lvlText w:val="%6."/>
      <w:lvlJc w:val="right"/>
      <w:pPr>
        <w:ind w:left="3894" w:hanging="180"/>
      </w:pPr>
    </w:lvl>
    <w:lvl w:ilvl="6" w:tplc="4009000F" w:tentative="1">
      <w:start w:val="1"/>
      <w:numFmt w:val="decimal"/>
      <w:lvlText w:val="%7."/>
      <w:lvlJc w:val="left"/>
      <w:pPr>
        <w:ind w:left="4614" w:hanging="360"/>
      </w:pPr>
    </w:lvl>
    <w:lvl w:ilvl="7" w:tplc="40090019" w:tentative="1">
      <w:start w:val="1"/>
      <w:numFmt w:val="lowerLetter"/>
      <w:lvlText w:val="%8."/>
      <w:lvlJc w:val="left"/>
      <w:pPr>
        <w:ind w:left="5334" w:hanging="360"/>
      </w:pPr>
    </w:lvl>
    <w:lvl w:ilvl="8" w:tplc="4009001B" w:tentative="1">
      <w:start w:val="1"/>
      <w:numFmt w:val="lowerRoman"/>
      <w:lvlText w:val="%9."/>
      <w:lvlJc w:val="right"/>
      <w:pPr>
        <w:ind w:left="6054" w:hanging="180"/>
      </w:pPr>
    </w:lvl>
  </w:abstractNum>
  <w:abstractNum w:abstractNumId="55">
    <w:nsid w:val="70856E3A"/>
    <w:multiLevelType w:val="hybridMultilevel"/>
    <w:tmpl w:val="B46E702E"/>
    <w:lvl w:ilvl="0" w:tplc="29180160">
      <w:start w:val="1"/>
      <w:numFmt w:val="decimal"/>
      <w:lvlText w:val="%1."/>
      <w:lvlJc w:val="left"/>
      <w:pPr>
        <w:ind w:left="1080" w:hanging="720"/>
      </w:pPr>
      <w:rPr>
        <w:rFonts w:ascii="Times New Roman" w:eastAsia="Times New Roman" w:hAnsi="Times New Roman" w:cs="Mangal"/>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1D84EAB"/>
    <w:multiLevelType w:val="hybridMultilevel"/>
    <w:tmpl w:val="1B42143E"/>
    <w:lvl w:ilvl="0" w:tplc="3CBC53F4">
      <w:start w:val="1"/>
      <w:numFmt w:val="lowerRoman"/>
      <w:lvlText w:val="(%1)"/>
      <w:lvlJc w:val="left"/>
      <w:pPr>
        <w:ind w:left="770" w:hanging="410"/>
      </w:pPr>
      <w:rPr>
        <w:rFonts w:hint="default"/>
        <w:b w:val="0"/>
        <w:color w:val="auto"/>
      </w:rPr>
    </w:lvl>
    <w:lvl w:ilvl="1" w:tplc="FE0237E6">
      <w:start w:val="1"/>
      <w:numFmt w:val="lowerRoman"/>
      <w:lvlText w:val="(%2)"/>
      <w:lvlJc w:val="left"/>
      <w:pPr>
        <w:ind w:left="1440" w:hanging="360"/>
      </w:pPr>
      <w:rPr>
        <w:rFonts w:hint="default"/>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3F01684"/>
    <w:multiLevelType w:val="hybridMultilevel"/>
    <w:tmpl w:val="DA34B99E"/>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nsid w:val="746358C4"/>
    <w:multiLevelType w:val="hybridMultilevel"/>
    <w:tmpl w:val="CCF0D126"/>
    <w:lvl w:ilvl="0" w:tplc="31B659D6">
      <w:start w:val="1"/>
      <w:numFmt w:val="lowerRoman"/>
      <w:lvlText w:val="(%1)"/>
      <w:lvlJc w:val="left"/>
      <w:pPr>
        <w:ind w:left="1440" w:hanging="72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749304A3"/>
    <w:multiLevelType w:val="hybridMultilevel"/>
    <w:tmpl w:val="4330069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
    <w:nsid w:val="75BF7800"/>
    <w:multiLevelType w:val="multilevel"/>
    <w:tmpl w:val="E6EC9F2C"/>
    <w:lvl w:ilvl="0">
      <w:start w:val="1"/>
      <w:numFmt w:val="lowerLetter"/>
      <w:lvlText w:val="%1."/>
      <w:lvlJc w:val="left"/>
      <w:pPr>
        <w:tabs>
          <w:tab w:val="decimal" w:pos="360"/>
        </w:tabs>
        <w:ind w:left="720"/>
      </w:pPr>
      <w:rPr>
        <w:rFonts w:ascii="Verdana" w:hAnsi="Verdana"/>
        <w:strike w:val="0"/>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6A20708"/>
    <w:multiLevelType w:val="hybridMultilevel"/>
    <w:tmpl w:val="EB3623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77D91A25"/>
    <w:multiLevelType w:val="hybridMultilevel"/>
    <w:tmpl w:val="CCF0D126"/>
    <w:lvl w:ilvl="0" w:tplc="31B659D6">
      <w:start w:val="1"/>
      <w:numFmt w:val="lowerRoman"/>
      <w:lvlText w:val="(%1)"/>
      <w:lvlJc w:val="left"/>
      <w:pPr>
        <w:ind w:left="1440" w:hanging="72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7B7E6AFE"/>
    <w:multiLevelType w:val="hybridMultilevel"/>
    <w:tmpl w:val="561CCF0A"/>
    <w:lvl w:ilvl="0" w:tplc="1814173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4">
    <w:nsid w:val="7EB94707"/>
    <w:multiLevelType w:val="hybridMultilevel"/>
    <w:tmpl w:val="53DA412C"/>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nsid w:val="7F4431FB"/>
    <w:multiLevelType w:val="hybridMultilevel"/>
    <w:tmpl w:val="36B2C2F2"/>
    <w:lvl w:ilvl="0" w:tplc="4CD2A828">
      <w:start w:val="1"/>
      <w:numFmt w:val="decimal"/>
      <w:lvlText w:val="%1."/>
      <w:lvlJc w:val="left"/>
      <w:pPr>
        <w:ind w:left="720" w:hanging="360"/>
      </w:pPr>
      <w:rPr>
        <w:rFonts w:hint="default"/>
        <w:b w:val="0"/>
        <w:bCs/>
      </w:rPr>
    </w:lvl>
    <w:lvl w:ilvl="1" w:tplc="51300360">
      <w:start w:val="1"/>
      <w:numFmt w:val="lowerLetter"/>
      <w:lvlText w:val="%2."/>
      <w:lvlJc w:val="left"/>
      <w:pPr>
        <w:ind w:left="1440" w:hanging="360"/>
      </w:pPr>
      <w:rPr>
        <w:b w:val="0"/>
        <w:strike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lvlOverride w:ilvl="0">
      <w:startOverride w:val="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num>
  <w:num w:numId="3">
    <w:abstractNumId w:val="62"/>
  </w:num>
  <w:num w:numId="4">
    <w:abstractNumId w:val="8"/>
  </w:num>
  <w:num w:numId="5">
    <w:abstractNumId w:val="13"/>
  </w:num>
  <w:num w:numId="6">
    <w:abstractNumId w:val="46"/>
  </w:num>
  <w:num w:numId="7">
    <w:abstractNumId w:val="28"/>
  </w:num>
  <w:num w:numId="8">
    <w:abstractNumId w:val="58"/>
  </w:num>
  <w:num w:numId="9">
    <w:abstractNumId w:val="48"/>
  </w:num>
  <w:num w:numId="10">
    <w:abstractNumId w:val="16"/>
  </w:num>
  <w:num w:numId="11">
    <w:abstractNumId w:val="17"/>
  </w:num>
  <w:num w:numId="12">
    <w:abstractNumId w:val="7"/>
  </w:num>
  <w:num w:numId="13">
    <w:abstractNumId w:val="39"/>
  </w:num>
  <w:num w:numId="14">
    <w:abstractNumId w:val="65"/>
  </w:num>
  <w:num w:numId="15">
    <w:abstractNumId w:val="55"/>
  </w:num>
  <w:num w:numId="16">
    <w:abstractNumId w:val="34"/>
  </w:num>
  <w:num w:numId="17">
    <w:abstractNumId w:val="19"/>
  </w:num>
  <w:num w:numId="18">
    <w:abstractNumId w:val="53"/>
  </w:num>
  <w:num w:numId="19">
    <w:abstractNumId w:val="41"/>
  </w:num>
  <w:num w:numId="20">
    <w:abstractNumId w:val="22"/>
  </w:num>
  <w:num w:numId="21">
    <w:abstractNumId w:val="44"/>
  </w:num>
  <w:num w:numId="22">
    <w:abstractNumId w:val="35"/>
  </w:num>
  <w:num w:numId="23">
    <w:abstractNumId w:val="26"/>
  </w:num>
  <w:num w:numId="24">
    <w:abstractNumId w:val="9"/>
  </w:num>
  <w:num w:numId="25">
    <w:abstractNumId w:val="30"/>
  </w:num>
  <w:num w:numId="26">
    <w:abstractNumId w:val="45"/>
  </w:num>
  <w:num w:numId="27">
    <w:abstractNumId w:val="61"/>
  </w:num>
  <w:num w:numId="28">
    <w:abstractNumId w:val="2"/>
  </w:num>
  <w:num w:numId="29">
    <w:abstractNumId w:val="15"/>
  </w:num>
  <w:num w:numId="30">
    <w:abstractNumId w:val="4"/>
  </w:num>
  <w:num w:numId="31">
    <w:abstractNumId w:val="57"/>
  </w:num>
  <w:num w:numId="32">
    <w:abstractNumId w:val="20"/>
  </w:num>
  <w:num w:numId="33">
    <w:abstractNumId w:val="12"/>
  </w:num>
  <w:num w:numId="34">
    <w:abstractNumId w:val="3"/>
  </w:num>
  <w:num w:numId="35">
    <w:abstractNumId w:val="50"/>
  </w:num>
  <w:num w:numId="36">
    <w:abstractNumId w:val="38"/>
  </w:num>
  <w:num w:numId="37">
    <w:abstractNumId w:val="25"/>
  </w:num>
  <w:num w:numId="38">
    <w:abstractNumId w:val="42"/>
  </w:num>
  <w:num w:numId="39">
    <w:abstractNumId w:val="5"/>
  </w:num>
  <w:num w:numId="40">
    <w:abstractNumId w:val="10"/>
  </w:num>
  <w:num w:numId="41">
    <w:abstractNumId w:val="23"/>
  </w:num>
  <w:num w:numId="42">
    <w:abstractNumId w:val="43"/>
  </w:num>
  <w:num w:numId="43">
    <w:abstractNumId w:val="60"/>
  </w:num>
  <w:num w:numId="44">
    <w:abstractNumId w:val="14"/>
  </w:num>
  <w:num w:numId="45">
    <w:abstractNumId w:val="31"/>
  </w:num>
  <w:num w:numId="46">
    <w:abstractNumId w:val="33"/>
  </w:num>
  <w:num w:numId="47">
    <w:abstractNumId w:val="24"/>
  </w:num>
  <w:num w:numId="48">
    <w:abstractNumId w:val="18"/>
  </w:num>
  <w:num w:numId="49">
    <w:abstractNumId w:val="47"/>
  </w:num>
  <w:num w:numId="50">
    <w:abstractNumId w:val="27"/>
  </w:num>
  <w:num w:numId="51">
    <w:abstractNumId w:val="1"/>
  </w:num>
  <w:num w:numId="52">
    <w:abstractNumId w:val="37"/>
  </w:num>
  <w:num w:numId="53">
    <w:abstractNumId w:val="63"/>
  </w:num>
  <w:num w:numId="54">
    <w:abstractNumId w:val="6"/>
  </w:num>
  <w:num w:numId="55">
    <w:abstractNumId w:val="59"/>
  </w:num>
  <w:num w:numId="56">
    <w:abstractNumId w:val="51"/>
  </w:num>
  <w:num w:numId="57">
    <w:abstractNumId w:val="29"/>
  </w:num>
  <w:num w:numId="58">
    <w:abstractNumId w:val="32"/>
  </w:num>
  <w:num w:numId="59">
    <w:abstractNumId w:val="56"/>
  </w:num>
  <w:num w:numId="60">
    <w:abstractNumId w:val="52"/>
  </w:num>
  <w:num w:numId="61">
    <w:abstractNumId w:val="36"/>
  </w:num>
  <w:num w:numId="62">
    <w:abstractNumId w:val="40"/>
  </w:num>
  <w:num w:numId="63">
    <w:abstractNumId w:val="0"/>
  </w:num>
  <w:num w:numId="64">
    <w:abstractNumId w:val="49"/>
  </w:num>
  <w:num w:numId="65">
    <w:abstractNumId w:val="54"/>
  </w:num>
  <w:num w:numId="66">
    <w:abstractNumId w:val="6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99C"/>
    <w:rsid w:val="0000692A"/>
    <w:rsid w:val="000073FE"/>
    <w:rsid w:val="00013C54"/>
    <w:rsid w:val="0001461D"/>
    <w:rsid w:val="00017A53"/>
    <w:rsid w:val="00020D9F"/>
    <w:rsid w:val="00020EC3"/>
    <w:rsid w:val="00021245"/>
    <w:rsid w:val="000235E8"/>
    <w:rsid w:val="00036EDD"/>
    <w:rsid w:val="00041F25"/>
    <w:rsid w:val="00043F64"/>
    <w:rsid w:val="000474D7"/>
    <w:rsid w:val="000519FB"/>
    <w:rsid w:val="00052116"/>
    <w:rsid w:val="0005308F"/>
    <w:rsid w:val="00061A5B"/>
    <w:rsid w:val="00071309"/>
    <w:rsid w:val="00074A28"/>
    <w:rsid w:val="00076B46"/>
    <w:rsid w:val="0007762D"/>
    <w:rsid w:val="00081A4D"/>
    <w:rsid w:val="00083539"/>
    <w:rsid w:val="00085802"/>
    <w:rsid w:val="00086C62"/>
    <w:rsid w:val="000A31FB"/>
    <w:rsid w:val="000B1CC1"/>
    <w:rsid w:val="000B4467"/>
    <w:rsid w:val="000C247D"/>
    <w:rsid w:val="000C2795"/>
    <w:rsid w:val="000C30FB"/>
    <w:rsid w:val="000C7986"/>
    <w:rsid w:val="000D2FDD"/>
    <w:rsid w:val="000D3378"/>
    <w:rsid w:val="000D3F73"/>
    <w:rsid w:val="000E0F38"/>
    <w:rsid w:val="000E456E"/>
    <w:rsid w:val="000E6C99"/>
    <w:rsid w:val="000F179C"/>
    <w:rsid w:val="000F7FFA"/>
    <w:rsid w:val="00101175"/>
    <w:rsid w:val="00110EF1"/>
    <w:rsid w:val="00120B2E"/>
    <w:rsid w:val="0012212F"/>
    <w:rsid w:val="00132BE2"/>
    <w:rsid w:val="00134A71"/>
    <w:rsid w:val="00134CDE"/>
    <w:rsid w:val="0013569D"/>
    <w:rsid w:val="00140554"/>
    <w:rsid w:val="0014463C"/>
    <w:rsid w:val="001474F3"/>
    <w:rsid w:val="00155BA7"/>
    <w:rsid w:val="00161F5F"/>
    <w:rsid w:val="00163398"/>
    <w:rsid w:val="001649E8"/>
    <w:rsid w:val="00171ED2"/>
    <w:rsid w:val="00172D48"/>
    <w:rsid w:val="00173125"/>
    <w:rsid w:val="00184ECA"/>
    <w:rsid w:val="0018513A"/>
    <w:rsid w:val="0019059E"/>
    <w:rsid w:val="00190DE8"/>
    <w:rsid w:val="001918B1"/>
    <w:rsid w:val="001962EC"/>
    <w:rsid w:val="001A1267"/>
    <w:rsid w:val="001A5E42"/>
    <w:rsid w:val="001B47F2"/>
    <w:rsid w:val="001C3B69"/>
    <w:rsid w:val="001C3B89"/>
    <w:rsid w:val="001C43DE"/>
    <w:rsid w:val="001C7072"/>
    <w:rsid w:val="001D04B3"/>
    <w:rsid w:val="001D0DC9"/>
    <w:rsid w:val="001D3C4F"/>
    <w:rsid w:val="001D47E3"/>
    <w:rsid w:val="001D6F7E"/>
    <w:rsid w:val="001E68F9"/>
    <w:rsid w:val="001F2329"/>
    <w:rsid w:val="001F59CE"/>
    <w:rsid w:val="001F60F5"/>
    <w:rsid w:val="00201802"/>
    <w:rsid w:val="00204378"/>
    <w:rsid w:val="002065F9"/>
    <w:rsid w:val="00213DDC"/>
    <w:rsid w:val="002163B9"/>
    <w:rsid w:val="002257D5"/>
    <w:rsid w:val="0025281B"/>
    <w:rsid w:val="00252EB6"/>
    <w:rsid w:val="00267458"/>
    <w:rsid w:val="002675BB"/>
    <w:rsid w:val="00270B67"/>
    <w:rsid w:val="002725AC"/>
    <w:rsid w:val="002736FB"/>
    <w:rsid w:val="00275599"/>
    <w:rsid w:val="002818BC"/>
    <w:rsid w:val="002830C6"/>
    <w:rsid w:val="00290489"/>
    <w:rsid w:val="002A38FB"/>
    <w:rsid w:val="002A554B"/>
    <w:rsid w:val="002B3B98"/>
    <w:rsid w:val="002C6545"/>
    <w:rsid w:val="002C69AD"/>
    <w:rsid w:val="002E0AC1"/>
    <w:rsid w:val="002E12C3"/>
    <w:rsid w:val="002F17D1"/>
    <w:rsid w:val="002F3BB6"/>
    <w:rsid w:val="002F4404"/>
    <w:rsid w:val="002F6BB1"/>
    <w:rsid w:val="0031054C"/>
    <w:rsid w:val="0031388F"/>
    <w:rsid w:val="00315CBA"/>
    <w:rsid w:val="003253B0"/>
    <w:rsid w:val="0032649A"/>
    <w:rsid w:val="00342B69"/>
    <w:rsid w:val="00342E45"/>
    <w:rsid w:val="003459A2"/>
    <w:rsid w:val="00346394"/>
    <w:rsid w:val="003511B5"/>
    <w:rsid w:val="0035306C"/>
    <w:rsid w:val="00357D9F"/>
    <w:rsid w:val="00367A5F"/>
    <w:rsid w:val="00376AEF"/>
    <w:rsid w:val="00381E97"/>
    <w:rsid w:val="0039431C"/>
    <w:rsid w:val="0039648B"/>
    <w:rsid w:val="003A1F40"/>
    <w:rsid w:val="003A20B2"/>
    <w:rsid w:val="003A2BF3"/>
    <w:rsid w:val="003B5BB8"/>
    <w:rsid w:val="003C0D6E"/>
    <w:rsid w:val="003C2E5D"/>
    <w:rsid w:val="003D1B82"/>
    <w:rsid w:val="003D38D1"/>
    <w:rsid w:val="003D54D7"/>
    <w:rsid w:val="003D66F0"/>
    <w:rsid w:val="003D6AB2"/>
    <w:rsid w:val="003E5558"/>
    <w:rsid w:val="003F199D"/>
    <w:rsid w:val="003F35FD"/>
    <w:rsid w:val="003F3B80"/>
    <w:rsid w:val="00402370"/>
    <w:rsid w:val="0041237B"/>
    <w:rsid w:val="00414B5F"/>
    <w:rsid w:val="00416F09"/>
    <w:rsid w:val="00421440"/>
    <w:rsid w:val="00432B4F"/>
    <w:rsid w:val="0043554B"/>
    <w:rsid w:val="0043601E"/>
    <w:rsid w:val="00436F9D"/>
    <w:rsid w:val="00437B72"/>
    <w:rsid w:val="00443B76"/>
    <w:rsid w:val="00445DC7"/>
    <w:rsid w:val="00452D1D"/>
    <w:rsid w:val="0045321D"/>
    <w:rsid w:val="00462766"/>
    <w:rsid w:val="00463A64"/>
    <w:rsid w:val="00464393"/>
    <w:rsid w:val="004742B8"/>
    <w:rsid w:val="00475E29"/>
    <w:rsid w:val="00475EA0"/>
    <w:rsid w:val="00475F5A"/>
    <w:rsid w:val="004761E3"/>
    <w:rsid w:val="00476CED"/>
    <w:rsid w:val="004800E1"/>
    <w:rsid w:val="00482224"/>
    <w:rsid w:val="00482A7C"/>
    <w:rsid w:val="004954F3"/>
    <w:rsid w:val="0049699C"/>
    <w:rsid w:val="004A0A60"/>
    <w:rsid w:val="004A291C"/>
    <w:rsid w:val="004A2940"/>
    <w:rsid w:val="004A3895"/>
    <w:rsid w:val="004A61A4"/>
    <w:rsid w:val="004B1135"/>
    <w:rsid w:val="004B67A6"/>
    <w:rsid w:val="004C0A42"/>
    <w:rsid w:val="004E50B8"/>
    <w:rsid w:val="004F213B"/>
    <w:rsid w:val="004F29B6"/>
    <w:rsid w:val="004F40C1"/>
    <w:rsid w:val="005020B2"/>
    <w:rsid w:val="00504D4A"/>
    <w:rsid w:val="0050710B"/>
    <w:rsid w:val="00510080"/>
    <w:rsid w:val="0052306A"/>
    <w:rsid w:val="00525884"/>
    <w:rsid w:val="0053668A"/>
    <w:rsid w:val="00536AFF"/>
    <w:rsid w:val="0054035D"/>
    <w:rsid w:val="005464D1"/>
    <w:rsid w:val="00562C26"/>
    <w:rsid w:val="0056360B"/>
    <w:rsid w:val="005650A5"/>
    <w:rsid w:val="0056766B"/>
    <w:rsid w:val="00567B91"/>
    <w:rsid w:val="00573F05"/>
    <w:rsid w:val="005762E2"/>
    <w:rsid w:val="005828B7"/>
    <w:rsid w:val="005900F6"/>
    <w:rsid w:val="005A062B"/>
    <w:rsid w:val="005B3528"/>
    <w:rsid w:val="005B4B14"/>
    <w:rsid w:val="005B63F7"/>
    <w:rsid w:val="005C0C00"/>
    <w:rsid w:val="005C7759"/>
    <w:rsid w:val="005D0600"/>
    <w:rsid w:val="005D354B"/>
    <w:rsid w:val="005D6E99"/>
    <w:rsid w:val="005E0000"/>
    <w:rsid w:val="005E2795"/>
    <w:rsid w:val="005E2B6D"/>
    <w:rsid w:val="005F078F"/>
    <w:rsid w:val="005F2582"/>
    <w:rsid w:val="005F41BC"/>
    <w:rsid w:val="005F4CB7"/>
    <w:rsid w:val="00600B68"/>
    <w:rsid w:val="00600E60"/>
    <w:rsid w:val="006022B4"/>
    <w:rsid w:val="006061B3"/>
    <w:rsid w:val="006300C8"/>
    <w:rsid w:val="00630EF9"/>
    <w:rsid w:val="00640695"/>
    <w:rsid w:val="00643338"/>
    <w:rsid w:val="00650678"/>
    <w:rsid w:val="00650C86"/>
    <w:rsid w:val="00661F35"/>
    <w:rsid w:val="00662FDD"/>
    <w:rsid w:val="006644F2"/>
    <w:rsid w:val="00665BDD"/>
    <w:rsid w:val="00665D4C"/>
    <w:rsid w:val="006677BC"/>
    <w:rsid w:val="006727F8"/>
    <w:rsid w:val="00681074"/>
    <w:rsid w:val="00681580"/>
    <w:rsid w:val="00681C35"/>
    <w:rsid w:val="00683438"/>
    <w:rsid w:val="00694DEF"/>
    <w:rsid w:val="006A046A"/>
    <w:rsid w:val="006A0B74"/>
    <w:rsid w:val="006A1F25"/>
    <w:rsid w:val="006A21BD"/>
    <w:rsid w:val="006A3C99"/>
    <w:rsid w:val="006A3F87"/>
    <w:rsid w:val="006C14FE"/>
    <w:rsid w:val="006E2A10"/>
    <w:rsid w:val="006E693F"/>
    <w:rsid w:val="006F04F4"/>
    <w:rsid w:val="006F0559"/>
    <w:rsid w:val="006F1844"/>
    <w:rsid w:val="006F242C"/>
    <w:rsid w:val="006F40A2"/>
    <w:rsid w:val="006F43E5"/>
    <w:rsid w:val="006F60AB"/>
    <w:rsid w:val="006F6567"/>
    <w:rsid w:val="006F7A95"/>
    <w:rsid w:val="006F7EE0"/>
    <w:rsid w:val="00701D19"/>
    <w:rsid w:val="00705838"/>
    <w:rsid w:val="00714FD8"/>
    <w:rsid w:val="0071544A"/>
    <w:rsid w:val="00715E28"/>
    <w:rsid w:val="00725D9E"/>
    <w:rsid w:val="00732DB0"/>
    <w:rsid w:val="007346FA"/>
    <w:rsid w:val="00735709"/>
    <w:rsid w:val="0073598A"/>
    <w:rsid w:val="0073678A"/>
    <w:rsid w:val="007376C8"/>
    <w:rsid w:val="007400EF"/>
    <w:rsid w:val="00741F8C"/>
    <w:rsid w:val="00742BDD"/>
    <w:rsid w:val="00742EFF"/>
    <w:rsid w:val="00750CAE"/>
    <w:rsid w:val="007517F3"/>
    <w:rsid w:val="00754B52"/>
    <w:rsid w:val="007565EF"/>
    <w:rsid w:val="00763EE2"/>
    <w:rsid w:val="00764057"/>
    <w:rsid w:val="00765177"/>
    <w:rsid w:val="007771CE"/>
    <w:rsid w:val="007846FB"/>
    <w:rsid w:val="0078728A"/>
    <w:rsid w:val="00792EBB"/>
    <w:rsid w:val="007A31B2"/>
    <w:rsid w:val="007B0BC5"/>
    <w:rsid w:val="007B14CB"/>
    <w:rsid w:val="007B5721"/>
    <w:rsid w:val="007C165A"/>
    <w:rsid w:val="007C16AB"/>
    <w:rsid w:val="007C2D20"/>
    <w:rsid w:val="007C5AE8"/>
    <w:rsid w:val="007D05E5"/>
    <w:rsid w:val="007D3491"/>
    <w:rsid w:val="007D4DDF"/>
    <w:rsid w:val="007E0EF5"/>
    <w:rsid w:val="007E1DFA"/>
    <w:rsid w:val="007E3B86"/>
    <w:rsid w:val="007E7A58"/>
    <w:rsid w:val="007F01A4"/>
    <w:rsid w:val="007F4ECE"/>
    <w:rsid w:val="007F6359"/>
    <w:rsid w:val="00802A68"/>
    <w:rsid w:val="008059A5"/>
    <w:rsid w:val="00806A4E"/>
    <w:rsid w:val="00810360"/>
    <w:rsid w:val="00810A7C"/>
    <w:rsid w:val="0081763B"/>
    <w:rsid w:val="00821EAE"/>
    <w:rsid w:val="00824B88"/>
    <w:rsid w:val="008250C4"/>
    <w:rsid w:val="00826940"/>
    <w:rsid w:val="00827C2A"/>
    <w:rsid w:val="00831281"/>
    <w:rsid w:val="008356CA"/>
    <w:rsid w:val="00843B27"/>
    <w:rsid w:val="008453A8"/>
    <w:rsid w:val="0084545D"/>
    <w:rsid w:val="008573BB"/>
    <w:rsid w:val="00870D6C"/>
    <w:rsid w:val="00873E6C"/>
    <w:rsid w:val="008748F4"/>
    <w:rsid w:val="0088116B"/>
    <w:rsid w:val="00883F65"/>
    <w:rsid w:val="0089754B"/>
    <w:rsid w:val="008A0365"/>
    <w:rsid w:val="008A26B0"/>
    <w:rsid w:val="008A3775"/>
    <w:rsid w:val="008A3AE6"/>
    <w:rsid w:val="008B28DC"/>
    <w:rsid w:val="008B3D04"/>
    <w:rsid w:val="008C3200"/>
    <w:rsid w:val="008C4C51"/>
    <w:rsid w:val="008D27ED"/>
    <w:rsid w:val="008E0C62"/>
    <w:rsid w:val="008E15EB"/>
    <w:rsid w:val="008E36B6"/>
    <w:rsid w:val="008E3F1F"/>
    <w:rsid w:val="008E66AD"/>
    <w:rsid w:val="008F6567"/>
    <w:rsid w:val="008F6A1B"/>
    <w:rsid w:val="0090479F"/>
    <w:rsid w:val="00907235"/>
    <w:rsid w:val="00911329"/>
    <w:rsid w:val="00911427"/>
    <w:rsid w:val="009148DA"/>
    <w:rsid w:val="00914BA4"/>
    <w:rsid w:val="009250B8"/>
    <w:rsid w:val="00933689"/>
    <w:rsid w:val="00940993"/>
    <w:rsid w:val="009413AF"/>
    <w:rsid w:val="00941BD8"/>
    <w:rsid w:val="00954118"/>
    <w:rsid w:val="00961C1E"/>
    <w:rsid w:val="00970AC1"/>
    <w:rsid w:val="00971F7A"/>
    <w:rsid w:val="009844F3"/>
    <w:rsid w:val="009853BB"/>
    <w:rsid w:val="00986949"/>
    <w:rsid w:val="009874A2"/>
    <w:rsid w:val="009925E4"/>
    <w:rsid w:val="00994CAC"/>
    <w:rsid w:val="0099556D"/>
    <w:rsid w:val="009A0843"/>
    <w:rsid w:val="009A22A0"/>
    <w:rsid w:val="009A65B8"/>
    <w:rsid w:val="009B2AB0"/>
    <w:rsid w:val="009B37D9"/>
    <w:rsid w:val="009B386D"/>
    <w:rsid w:val="009B5ABA"/>
    <w:rsid w:val="009B673B"/>
    <w:rsid w:val="009C2AB2"/>
    <w:rsid w:val="009C44ED"/>
    <w:rsid w:val="009C5D63"/>
    <w:rsid w:val="009D266F"/>
    <w:rsid w:val="009D40F9"/>
    <w:rsid w:val="009D7F69"/>
    <w:rsid w:val="009F20B7"/>
    <w:rsid w:val="009F5A4B"/>
    <w:rsid w:val="00A03A4D"/>
    <w:rsid w:val="00A05D0E"/>
    <w:rsid w:val="00A06886"/>
    <w:rsid w:val="00A11789"/>
    <w:rsid w:val="00A13D47"/>
    <w:rsid w:val="00A1576E"/>
    <w:rsid w:val="00A15D6C"/>
    <w:rsid w:val="00A17248"/>
    <w:rsid w:val="00A25D01"/>
    <w:rsid w:val="00A35891"/>
    <w:rsid w:val="00A36DE8"/>
    <w:rsid w:val="00A4267A"/>
    <w:rsid w:val="00A54614"/>
    <w:rsid w:val="00A64BEC"/>
    <w:rsid w:val="00A65529"/>
    <w:rsid w:val="00A6631B"/>
    <w:rsid w:val="00A67DF7"/>
    <w:rsid w:val="00A70DCF"/>
    <w:rsid w:val="00A72CF2"/>
    <w:rsid w:val="00A805EF"/>
    <w:rsid w:val="00A870B8"/>
    <w:rsid w:val="00A87AC1"/>
    <w:rsid w:val="00A962A3"/>
    <w:rsid w:val="00AA45A5"/>
    <w:rsid w:val="00AA4B73"/>
    <w:rsid w:val="00AB678E"/>
    <w:rsid w:val="00AB7776"/>
    <w:rsid w:val="00AC5172"/>
    <w:rsid w:val="00AD7593"/>
    <w:rsid w:val="00AE26BC"/>
    <w:rsid w:val="00B0363E"/>
    <w:rsid w:val="00B04FB0"/>
    <w:rsid w:val="00B2049D"/>
    <w:rsid w:val="00B25902"/>
    <w:rsid w:val="00B259CE"/>
    <w:rsid w:val="00B266F3"/>
    <w:rsid w:val="00B32913"/>
    <w:rsid w:val="00B32BA3"/>
    <w:rsid w:val="00B3455E"/>
    <w:rsid w:val="00B34B2F"/>
    <w:rsid w:val="00B41E78"/>
    <w:rsid w:val="00B41F27"/>
    <w:rsid w:val="00B43A80"/>
    <w:rsid w:val="00B52799"/>
    <w:rsid w:val="00B6239B"/>
    <w:rsid w:val="00B66C23"/>
    <w:rsid w:val="00B76C66"/>
    <w:rsid w:val="00B81B13"/>
    <w:rsid w:val="00B85195"/>
    <w:rsid w:val="00B85B0D"/>
    <w:rsid w:val="00B907AE"/>
    <w:rsid w:val="00B925A7"/>
    <w:rsid w:val="00B96A4B"/>
    <w:rsid w:val="00BA0DB8"/>
    <w:rsid w:val="00BA19D8"/>
    <w:rsid w:val="00BA4F18"/>
    <w:rsid w:val="00BA7B13"/>
    <w:rsid w:val="00BB0C44"/>
    <w:rsid w:val="00BB0E5D"/>
    <w:rsid w:val="00BB5E3F"/>
    <w:rsid w:val="00BC0DF9"/>
    <w:rsid w:val="00BC59A8"/>
    <w:rsid w:val="00BD0210"/>
    <w:rsid w:val="00BD375B"/>
    <w:rsid w:val="00BD5355"/>
    <w:rsid w:val="00BD7C68"/>
    <w:rsid w:val="00BE016F"/>
    <w:rsid w:val="00BE0EDD"/>
    <w:rsid w:val="00BE2421"/>
    <w:rsid w:val="00BE49AA"/>
    <w:rsid w:val="00BE54DB"/>
    <w:rsid w:val="00C01749"/>
    <w:rsid w:val="00C017B8"/>
    <w:rsid w:val="00C2269F"/>
    <w:rsid w:val="00C2275D"/>
    <w:rsid w:val="00C265D6"/>
    <w:rsid w:val="00C369C1"/>
    <w:rsid w:val="00C379BC"/>
    <w:rsid w:val="00C5099F"/>
    <w:rsid w:val="00C511D6"/>
    <w:rsid w:val="00C555E9"/>
    <w:rsid w:val="00C62647"/>
    <w:rsid w:val="00C6322B"/>
    <w:rsid w:val="00C723A6"/>
    <w:rsid w:val="00C72CE6"/>
    <w:rsid w:val="00C73003"/>
    <w:rsid w:val="00C80A39"/>
    <w:rsid w:val="00C8537D"/>
    <w:rsid w:val="00C85D2E"/>
    <w:rsid w:val="00C8670F"/>
    <w:rsid w:val="00C86F0E"/>
    <w:rsid w:val="00C87F66"/>
    <w:rsid w:val="00C93E1B"/>
    <w:rsid w:val="00CA1273"/>
    <w:rsid w:val="00CB429D"/>
    <w:rsid w:val="00CB4E95"/>
    <w:rsid w:val="00CB53FB"/>
    <w:rsid w:val="00CB5B2D"/>
    <w:rsid w:val="00CC1555"/>
    <w:rsid w:val="00CC7B2F"/>
    <w:rsid w:val="00CE78E6"/>
    <w:rsid w:val="00CF5E0C"/>
    <w:rsid w:val="00D009F7"/>
    <w:rsid w:val="00D02FCF"/>
    <w:rsid w:val="00D03FCC"/>
    <w:rsid w:val="00D1013E"/>
    <w:rsid w:val="00D17EC6"/>
    <w:rsid w:val="00D21524"/>
    <w:rsid w:val="00D24CB5"/>
    <w:rsid w:val="00D24F6C"/>
    <w:rsid w:val="00D26A79"/>
    <w:rsid w:val="00D363FC"/>
    <w:rsid w:val="00D424B4"/>
    <w:rsid w:val="00D45602"/>
    <w:rsid w:val="00D476C5"/>
    <w:rsid w:val="00D5571C"/>
    <w:rsid w:val="00D55F00"/>
    <w:rsid w:val="00D61A6B"/>
    <w:rsid w:val="00D620AC"/>
    <w:rsid w:val="00D623DD"/>
    <w:rsid w:val="00D86DB6"/>
    <w:rsid w:val="00D87EC2"/>
    <w:rsid w:val="00D92FAC"/>
    <w:rsid w:val="00DA2DC1"/>
    <w:rsid w:val="00DB0162"/>
    <w:rsid w:val="00DB1E9E"/>
    <w:rsid w:val="00DB24C2"/>
    <w:rsid w:val="00DB42ED"/>
    <w:rsid w:val="00DB4BA4"/>
    <w:rsid w:val="00DB5B6F"/>
    <w:rsid w:val="00DB6898"/>
    <w:rsid w:val="00DB6A09"/>
    <w:rsid w:val="00DC48F8"/>
    <w:rsid w:val="00DD3DD6"/>
    <w:rsid w:val="00DD72AF"/>
    <w:rsid w:val="00DE2727"/>
    <w:rsid w:val="00DE67EE"/>
    <w:rsid w:val="00DF09D4"/>
    <w:rsid w:val="00DF0A74"/>
    <w:rsid w:val="00DF118C"/>
    <w:rsid w:val="00DF67D2"/>
    <w:rsid w:val="00DF7583"/>
    <w:rsid w:val="00DF7D38"/>
    <w:rsid w:val="00E0130E"/>
    <w:rsid w:val="00E2168D"/>
    <w:rsid w:val="00E2179C"/>
    <w:rsid w:val="00E243D6"/>
    <w:rsid w:val="00E2592E"/>
    <w:rsid w:val="00E265EC"/>
    <w:rsid w:val="00E27AFD"/>
    <w:rsid w:val="00E27CDC"/>
    <w:rsid w:val="00E31982"/>
    <w:rsid w:val="00E33F67"/>
    <w:rsid w:val="00E37CE5"/>
    <w:rsid w:val="00E37F02"/>
    <w:rsid w:val="00E41E01"/>
    <w:rsid w:val="00E42C5C"/>
    <w:rsid w:val="00E54ED9"/>
    <w:rsid w:val="00E63DA2"/>
    <w:rsid w:val="00E65D4E"/>
    <w:rsid w:val="00E7148A"/>
    <w:rsid w:val="00E76513"/>
    <w:rsid w:val="00E77EA8"/>
    <w:rsid w:val="00E839D6"/>
    <w:rsid w:val="00E87131"/>
    <w:rsid w:val="00E93661"/>
    <w:rsid w:val="00E961FB"/>
    <w:rsid w:val="00E96876"/>
    <w:rsid w:val="00EA7BC1"/>
    <w:rsid w:val="00EB112C"/>
    <w:rsid w:val="00EB4E2B"/>
    <w:rsid w:val="00EC1284"/>
    <w:rsid w:val="00EC747A"/>
    <w:rsid w:val="00ED1E91"/>
    <w:rsid w:val="00ED458F"/>
    <w:rsid w:val="00ED6581"/>
    <w:rsid w:val="00EE1535"/>
    <w:rsid w:val="00EE4356"/>
    <w:rsid w:val="00EE5A57"/>
    <w:rsid w:val="00EF04E1"/>
    <w:rsid w:val="00EF5257"/>
    <w:rsid w:val="00F01EF1"/>
    <w:rsid w:val="00F037B8"/>
    <w:rsid w:val="00F0431F"/>
    <w:rsid w:val="00F07CE6"/>
    <w:rsid w:val="00F12397"/>
    <w:rsid w:val="00F13B02"/>
    <w:rsid w:val="00F25BFB"/>
    <w:rsid w:val="00F34DA4"/>
    <w:rsid w:val="00F42675"/>
    <w:rsid w:val="00F4466C"/>
    <w:rsid w:val="00F47D3F"/>
    <w:rsid w:val="00F56C7A"/>
    <w:rsid w:val="00F57ACE"/>
    <w:rsid w:val="00F662BE"/>
    <w:rsid w:val="00F6723E"/>
    <w:rsid w:val="00F701AB"/>
    <w:rsid w:val="00F71B4F"/>
    <w:rsid w:val="00F82C3B"/>
    <w:rsid w:val="00F84206"/>
    <w:rsid w:val="00F86072"/>
    <w:rsid w:val="00F8733D"/>
    <w:rsid w:val="00F87CD3"/>
    <w:rsid w:val="00F934C1"/>
    <w:rsid w:val="00F93DCA"/>
    <w:rsid w:val="00FA4F1D"/>
    <w:rsid w:val="00FB1EFA"/>
    <w:rsid w:val="00FB4127"/>
    <w:rsid w:val="00FB61B8"/>
    <w:rsid w:val="00FD64E3"/>
    <w:rsid w:val="00FD6B0C"/>
    <w:rsid w:val="00FD6FAE"/>
    <w:rsid w:val="00FE3E73"/>
    <w:rsid w:val="00FF2EE5"/>
    <w:rsid w:val="00FF6B58"/>
    <w:rsid w:val="00FF7FF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0B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9699C"/>
    <w:pPr>
      <w:keepNext/>
      <w:snapToGrid w:val="0"/>
      <w:spacing w:after="0" w:line="240" w:lineRule="auto"/>
      <w:jc w:val="center"/>
      <w:outlineLvl w:val="0"/>
    </w:pPr>
    <w:rPr>
      <w:rFonts w:ascii="Arial" w:eastAsia="Times New Roman" w:hAnsi="Arial" w:cs="Times New Roman"/>
      <w:b/>
      <w:sz w:val="28"/>
      <w:szCs w:val="20"/>
      <w:lang w:val="en-US" w:eastAsia="en-US"/>
    </w:rPr>
  </w:style>
  <w:style w:type="paragraph" w:styleId="Heading2">
    <w:name w:val="heading 2"/>
    <w:basedOn w:val="Normal"/>
    <w:next w:val="Normal"/>
    <w:link w:val="Heading2Char"/>
    <w:uiPriority w:val="9"/>
    <w:qFormat/>
    <w:rsid w:val="0049699C"/>
    <w:pPr>
      <w:keepNext/>
      <w:snapToGrid w:val="0"/>
      <w:spacing w:after="0" w:line="240" w:lineRule="auto"/>
      <w:jc w:val="center"/>
      <w:outlineLvl w:val="1"/>
    </w:pPr>
    <w:rPr>
      <w:rFonts w:ascii="Arial" w:eastAsia="Times New Roman" w:hAnsi="Arial" w:cs="Times New Roman"/>
      <w:b/>
      <w:sz w:val="24"/>
      <w:szCs w:val="20"/>
      <w:u w:val="single"/>
      <w:lang w:val="en-US" w:eastAsia="en-US"/>
    </w:rPr>
  </w:style>
  <w:style w:type="paragraph" w:styleId="Heading3">
    <w:name w:val="heading 3"/>
    <w:basedOn w:val="Normal"/>
    <w:next w:val="Normal"/>
    <w:link w:val="Heading3Char"/>
    <w:qFormat/>
    <w:rsid w:val="0049699C"/>
    <w:pPr>
      <w:keepNext/>
      <w:snapToGrid w:val="0"/>
      <w:spacing w:after="0" w:line="360" w:lineRule="auto"/>
      <w:jc w:val="right"/>
      <w:outlineLvl w:val="2"/>
    </w:pPr>
    <w:rPr>
      <w:rFonts w:ascii="Arial" w:eastAsia="Times New Roman" w:hAnsi="Arial" w:cs="Times New Roman"/>
      <w:b/>
      <w:sz w:val="28"/>
      <w:szCs w:val="20"/>
      <w:lang w:val="en-US" w:eastAsia="en-US"/>
    </w:rPr>
  </w:style>
  <w:style w:type="paragraph" w:styleId="Heading4">
    <w:name w:val="heading 4"/>
    <w:basedOn w:val="Normal"/>
    <w:next w:val="Normal"/>
    <w:link w:val="Heading4Char"/>
    <w:qFormat/>
    <w:rsid w:val="0049699C"/>
    <w:pPr>
      <w:keepNext/>
      <w:snapToGrid w:val="0"/>
      <w:spacing w:after="0" w:line="240" w:lineRule="auto"/>
      <w:jc w:val="center"/>
      <w:outlineLvl w:val="3"/>
    </w:pPr>
    <w:rPr>
      <w:rFonts w:ascii="Arial" w:eastAsia="Times New Roman" w:hAnsi="Arial" w:cs="Times New Roman"/>
      <w:b/>
      <w:sz w:val="28"/>
      <w:szCs w:val="20"/>
      <w:u w:val="single"/>
      <w:lang w:val="en-US" w:eastAsia="en-US"/>
    </w:rPr>
  </w:style>
  <w:style w:type="paragraph" w:styleId="Heading5">
    <w:name w:val="heading 5"/>
    <w:basedOn w:val="Normal"/>
    <w:next w:val="Normal"/>
    <w:link w:val="Heading5Char"/>
    <w:uiPriority w:val="9"/>
    <w:qFormat/>
    <w:rsid w:val="0049699C"/>
    <w:pPr>
      <w:keepNext/>
      <w:snapToGrid w:val="0"/>
      <w:spacing w:after="0" w:line="240" w:lineRule="auto"/>
      <w:outlineLvl w:val="4"/>
    </w:pPr>
    <w:rPr>
      <w:rFonts w:ascii="Verdana" w:eastAsia="Times New Roman" w:hAnsi="Verdana" w:cs="Times New Roman"/>
      <w:b/>
      <w:sz w:val="20"/>
      <w:szCs w:val="20"/>
      <w:lang w:val="en-US" w:eastAsia="en-US"/>
    </w:rPr>
  </w:style>
  <w:style w:type="paragraph" w:styleId="Heading6">
    <w:name w:val="heading 6"/>
    <w:basedOn w:val="Normal"/>
    <w:next w:val="Normal"/>
    <w:link w:val="Heading6Char"/>
    <w:qFormat/>
    <w:rsid w:val="0049699C"/>
    <w:pPr>
      <w:keepNext/>
      <w:snapToGrid w:val="0"/>
      <w:spacing w:after="0" w:line="240" w:lineRule="auto"/>
      <w:jc w:val="center"/>
      <w:outlineLvl w:val="5"/>
    </w:pPr>
    <w:rPr>
      <w:rFonts w:ascii="Times New Roman" w:eastAsia="Times New Roman" w:hAnsi="Times New Roman" w:cs="Times New Roman"/>
      <w:b/>
      <w:bCs/>
      <w:sz w:val="24"/>
      <w:szCs w:val="20"/>
      <w:lang w:val="en-US" w:eastAsia="en-US"/>
    </w:rPr>
  </w:style>
  <w:style w:type="paragraph" w:styleId="Heading7">
    <w:name w:val="heading 7"/>
    <w:basedOn w:val="Normal"/>
    <w:next w:val="Normal"/>
    <w:link w:val="Heading7Char"/>
    <w:qFormat/>
    <w:rsid w:val="0049699C"/>
    <w:pPr>
      <w:keepNext/>
      <w:snapToGrid w:val="0"/>
      <w:spacing w:after="0" w:line="240" w:lineRule="auto"/>
      <w:outlineLvl w:val="6"/>
    </w:pPr>
    <w:rPr>
      <w:rFonts w:ascii="Times New Roman" w:eastAsia="Times New Roman" w:hAnsi="Times New Roman" w:cs="Times New Roman"/>
      <w:b/>
      <w:sz w:val="28"/>
      <w:szCs w:val="20"/>
      <w:u w:val="single"/>
      <w:lang w:val="en-US" w:eastAsia="en-US"/>
    </w:rPr>
  </w:style>
  <w:style w:type="paragraph" w:styleId="Heading9">
    <w:name w:val="heading 9"/>
    <w:basedOn w:val="Normal"/>
    <w:next w:val="Normal"/>
    <w:link w:val="Heading9Char"/>
    <w:qFormat/>
    <w:rsid w:val="0049699C"/>
    <w:pPr>
      <w:keepNext/>
      <w:snapToGrid w:val="0"/>
      <w:spacing w:after="0" w:line="240" w:lineRule="auto"/>
      <w:ind w:left="720"/>
      <w:jc w:val="both"/>
      <w:outlineLvl w:val="8"/>
    </w:pPr>
    <w:rPr>
      <w:rFonts w:ascii="Times New Roman" w:eastAsia="Times New Roman" w:hAnsi="Times New Roman" w:cs="Times New Roman"/>
      <w:b/>
      <w:bCs/>
      <w:sz w:val="24"/>
      <w:szCs w:val="24"/>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699C"/>
    <w:rPr>
      <w:rFonts w:ascii="Arial" w:eastAsia="Times New Roman" w:hAnsi="Arial" w:cs="Times New Roman"/>
      <w:b/>
      <w:sz w:val="28"/>
      <w:szCs w:val="20"/>
      <w:lang w:val="en-US" w:eastAsia="en-US" w:bidi="ar-SA"/>
    </w:rPr>
  </w:style>
  <w:style w:type="character" w:customStyle="1" w:styleId="Heading2Char">
    <w:name w:val="Heading 2 Char"/>
    <w:basedOn w:val="DefaultParagraphFont"/>
    <w:link w:val="Heading2"/>
    <w:uiPriority w:val="9"/>
    <w:rsid w:val="0049699C"/>
    <w:rPr>
      <w:rFonts w:ascii="Arial" w:eastAsia="Times New Roman" w:hAnsi="Arial" w:cs="Times New Roman"/>
      <w:b/>
      <w:sz w:val="24"/>
      <w:szCs w:val="20"/>
      <w:u w:val="single"/>
      <w:lang w:val="en-US" w:eastAsia="en-US" w:bidi="ar-SA"/>
    </w:rPr>
  </w:style>
  <w:style w:type="character" w:customStyle="1" w:styleId="Heading3Char">
    <w:name w:val="Heading 3 Char"/>
    <w:basedOn w:val="DefaultParagraphFont"/>
    <w:link w:val="Heading3"/>
    <w:rsid w:val="0049699C"/>
    <w:rPr>
      <w:rFonts w:ascii="Arial" w:eastAsia="Times New Roman" w:hAnsi="Arial" w:cs="Times New Roman"/>
      <w:b/>
      <w:sz w:val="28"/>
      <w:szCs w:val="20"/>
      <w:lang w:val="en-US" w:eastAsia="en-US" w:bidi="ar-SA"/>
    </w:rPr>
  </w:style>
  <w:style w:type="character" w:customStyle="1" w:styleId="Heading4Char">
    <w:name w:val="Heading 4 Char"/>
    <w:basedOn w:val="DefaultParagraphFont"/>
    <w:link w:val="Heading4"/>
    <w:rsid w:val="0049699C"/>
    <w:rPr>
      <w:rFonts w:ascii="Arial" w:eastAsia="Times New Roman" w:hAnsi="Arial" w:cs="Times New Roman"/>
      <w:b/>
      <w:sz w:val="28"/>
      <w:szCs w:val="20"/>
      <w:u w:val="single"/>
      <w:lang w:val="en-US" w:eastAsia="en-US" w:bidi="ar-SA"/>
    </w:rPr>
  </w:style>
  <w:style w:type="character" w:customStyle="1" w:styleId="Heading5Char">
    <w:name w:val="Heading 5 Char"/>
    <w:basedOn w:val="DefaultParagraphFont"/>
    <w:link w:val="Heading5"/>
    <w:rsid w:val="0049699C"/>
    <w:rPr>
      <w:rFonts w:ascii="Verdana" w:eastAsia="Times New Roman" w:hAnsi="Verdana" w:cs="Times New Roman"/>
      <w:b/>
      <w:sz w:val="20"/>
      <w:szCs w:val="20"/>
      <w:lang w:val="en-US" w:eastAsia="en-US" w:bidi="ar-SA"/>
    </w:rPr>
  </w:style>
  <w:style w:type="character" w:customStyle="1" w:styleId="Heading6Char">
    <w:name w:val="Heading 6 Char"/>
    <w:basedOn w:val="DefaultParagraphFont"/>
    <w:link w:val="Heading6"/>
    <w:rsid w:val="0049699C"/>
    <w:rPr>
      <w:rFonts w:ascii="Times New Roman" w:eastAsia="Times New Roman" w:hAnsi="Times New Roman" w:cs="Times New Roman"/>
      <w:b/>
      <w:bCs/>
      <w:sz w:val="24"/>
      <w:szCs w:val="20"/>
      <w:lang w:val="en-US" w:eastAsia="en-US" w:bidi="ar-SA"/>
    </w:rPr>
  </w:style>
  <w:style w:type="character" w:customStyle="1" w:styleId="Heading7Char">
    <w:name w:val="Heading 7 Char"/>
    <w:basedOn w:val="DefaultParagraphFont"/>
    <w:link w:val="Heading7"/>
    <w:rsid w:val="0049699C"/>
    <w:rPr>
      <w:rFonts w:ascii="Times New Roman" w:eastAsia="Times New Roman" w:hAnsi="Times New Roman" w:cs="Times New Roman"/>
      <w:b/>
      <w:sz w:val="28"/>
      <w:szCs w:val="20"/>
      <w:u w:val="single"/>
      <w:lang w:val="en-US" w:eastAsia="en-US" w:bidi="ar-SA"/>
    </w:rPr>
  </w:style>
  <w:style w:type="character" w:customStyle="1" w:styleId="Heading9Char">
    <w:name w:val="Heading 9 Char"/>
    <w:basedOn w:val="DefaultParagraphFont"/>
    <w:link w:val="Heading9"/>
    <w:rsid w:val="0049699C"/>
    <w:rPr>
      <w:rFonts w:ascii="Times New Roman" w:eastAsia="Times New Roman" w:hAnsi="Times New Roman" w:cs="Times New Roman"/>
      <w:b/>
      <w:bCs/>
      <w:sz w:val="24"/>
      <w:szCs w:val="24"/>
      <w:u w:val="single"/>
      <w:lang w:val="en-US" w:eastAsia="en-US" w:bidi="ar-SA"/>
    </w:rPr>
  </w:style>
  <w:style w:type="character" w:styleId="Hyperlink">
    <w:name w:val="Hyperlink"/>
    <w:basedOn w:val="DefaultParagraphFont"/>
    <w:rsid w:val="0049699C"/>
    <w:rPr>
      <w:color w:val="0000FF"/>
      <w:u w:val="single"/>
    </w:rPr>
  </w:style>
  <w:style w:type="paragraph" w:styleId="Header">
    <w:name w:val="header"/>
    <w:basedOn w:val="Normal"/>
    <w:link w:val="HeaderChar"/>
    <w:uiPriority w:val="99"/>
    <w:rsid w:val="0049699C"/>
    <w:pPr>
      <w:tabs>
        <w:tab w:val="center" w:pos="4320"/>
        <w:tab w:val="right" w:pos="8640"/>
      </w:tabs>
      <w:spacing w:after="0" w:line="240" w:lineRule="auto"/>
    </w:pPr>
    <w:rPr>
      <w:rFonts w:ascii="Arial" w:eastAsia="Times New Roman" w:hAnsi="Arial" w:cs="Times New Roman"/>
      <w:sz w:val="24"/>
      <w:szCs w:val="20"/>
      <w:lang w:val="en-US" w:eastAsia="en-US"/>
    </w:rPr>
  </w:style>
  <w:style w:type="character" w:customStyle="1" w:styleId="HeaderChar">
    <w:name w:val="Header Char"/>
    <w:basedOn w:val="DefaultParagraphFont"/>
    <w:link w:val="Header"/>
    <w:uiPriority w:val="99"/>
    <w:rsid w:val="0049699C"/>
    <w:rPr>
      <w:rFonts w:ascii="Arial" w:eastAsia="Times New Roman" w:hAnsi="Arial" w:cs="Times New Roman"/>
      <w:sz w:val="24"/>
      <w:szCs w:val="20"/>
      <w:lang w:val="en-US" w:eastAsia="en-US" w:bidi="ar-SA"/>
    </w:rPr>
  </w:style>
  <w:style w:type="paragraph" w:styleId="BodyTextIndent">
    <w:name w:val="Body Text Indent"/>
    <w:basedOn w:val="Normal"/>
    <w:link w:val="BodyTextIndentChar"/>
    <w:rsid w:val="0049699C"/>
    <w:pPr>
      <w:snapToGrid w:val="0"/>
      <w:spacing w:after="0" w:line="240" w:lineRule="auto"/>
      <w:ind w:left="720" w:hanging="720"/>
      <w:jc w:val="both"/>
    </w:pPr>
    <w:rPr>
      <w:rFonts w:ascii="Arial" w:eastAsia="Times New Roman" w:hAnsi="Arial" w:cs="Times New Roman"/>
      <w:sz w:val="24"/>
      <w:szCs w:val="20"/>
      <w:lang w:val="en-US" w:eastAsia="en-US"/>
    </w:rPr>
  </w:style>
  <w:style w:type="character" w:customStyle="1" w:styleId="BodyTextIndentChar">
    <w:name w:val="Body Text Indent Char"/>
    <w:basedOn w:val="DefaultParagraphFont"/>
    <w:link w:val="BodyTextIndent"/>
    <w:rsid w:val="0049699C"/>
    <w:rPr>
      <w:rFonts w:ascii="Arial" w:eastAsia="Times New Roman" w:hAnsi="Arial" w:cs="Times New Roman"/>
      <w:sz w:val="24"/>
      <w:szCs w:val="20"/>
      <w:lang w:val="en-US" w:eastAsia="en-US" w:bidi="ar-SA"/>
    </w:rPr>
  </w:style>
  <w:style w:type="paragraph" w:styleId="BodyTextIndent2">
    <w:name w:val="Body Text Indent 2"/>
    <w:basedOn w:val="Normal"/>
    <w:link w:val="BodyTextIndent2Char"/>
    <w:rsid w:val="0049699C"/>
    <w:pPr>
      <w:snapToGrid w:val="0"/>
      <w:spacing w:after="0" w:line="240" w:lineRule="auto"/>
      <w:ind w:left="720"/>
      <w:jc w:val="both"/>
    </w:pPr>
    <w:rPr>
      <w:rFonts w:ascii="Times New Roman" w:eastAsia="Times New Roman" w:hAnsi="Times New Roman" w:cs="Times New Roman"/>
      <w:sz w:val="24"/>
      <w:szCs w:val="20"/>
      <w:lang w:val="en-US" w:eastAsia="en-US"/>
    </w:rPr>
  </w:style>
  <w:style w:type="character" w:customStyle="1" w:styleId="BodyTextIndent2Char">
    <w:name w:val="Body Text Indent 2 Char"/>
    <w:basedOn w:val="DefaultParagraphFont"/>
    <w:link w:val="BodyTextIndent2"/>
    <w:rsid w:val="0049699C"/>
    <w:rPr>
      <w:rFonts w:ascii="Times New Roman" w:eastAsia="Times New Roman" w:hAnsi="Times New Roman" w:cs="Times New Roman"/>
      <w:sz w:val="24"/>
      <w:szCs w:val="20"/>
      <w:lang w:val="en-US" w:eastAsia="en-US" w:bidi="ar-SA"/>
    </w:rPr>
  </w:style>
  <w:style w:type="paragraph" w:styleId="BodyTextIndent3">
    <w:name w:val="Body Text Indent 3"/>
    <w:basedOn w:val="Normal"/>
    <w:link w:val="BodyTextIndent3Char"/>
    <w:rsid w:val="0049699C"/>
    <w:pPr>
      <w:snapToGrid w:val="0"/>
      <w:spacing w:after="0" w:line="240" w:lineRule="auto"/>
      <w:ind w:left="720" w:hanging="360"/>
      <w:jc w:val="both"/>
    </w:pPr>
    <w:rPr>
      <w:rFonts w:ascii="Times New Roman" w:eastAsia="Times New Roman" w:hAnsi="Times New Roman" w:cs="Times New Roman"/>
      <w:sz w:val="24"/>
      <w:szCs w:val="20"/>
      <w:lang w:val="en-US" w:eastAsia="en-US"/>
    </w:rPr>
  </w:style>
  <w:style w:type="character" w:customStyle="1" w:styleId="BodyTextIndent3Char">
    <w:name w:val="Body Text Indent 3 Char"/>
    <w:basedOn w:val="DefaultParagraphFont"/>
    <w:link w:val="BodyTextIndent3"/>
    <w:rsid w:val="0049699C"/>
    <w:rPr>
      <w:rFonts w:ascii="Times New Roman" w:eastAsia="Times New Roman" w:hAnsi="Times New Roman" w:cs="Times New Roman"/>
      <w:sz w:val="24"/>
      <w:szCs w:val="20"/>
      <w:lang w:val="en-US" w:eastAsia="en-US" w:bidi="ar-SA"/>
    </w:rPr>
  </w:style>
  <w:style w:type="character" w:styleId="PageNumber">
    <w:name w:val="page number"/>
    <w:basedOn w:val="DefaultParagraphFont"/>
    <w:rsid w:val="0049699C"/>
  </w:style>
  <w:style w:type="paragraph" w:styleId="Footer">
    <w:name w:val="footer"/>
    <w:basedOn w:val="Normal"/>
    <w:link w:val="FooterChar"/>
    <w:uiPriority w:val="99"/>
    <w:rsid w:val="0049699C"/>
    <w:pPr>
      <w:tabs>
        <w:tab w:val="center" w:pos="4320"/>
        <w:tab w:val="right" w:pos="8640"/>
      </w:tabs>
      <w:spacing w:after="0" w:line="240" w:lineRule="auto"/>
    </w:pPr>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uiPriority w:val="99"/>
    <w:rsid w:val="0049699C"/>
    <w:rPr>
      <w:rFonts w:ascii="Times New Roman" w:eastAsia="Times New Roman" w:hAnsi="Times New Roman" w:cs="Times New Roman"/>
      <w:sz w:val="24"/>
      <w:szCs w:val="24"/>
      <w:lang w:val="en-US" w:eastAsia="en-US" w:bidi="ar-SA"/>
    </w:rPr>
  </w:style>
  <w:style w:type="character" w:styleId="Strong">
    <w:name w:val="Strong"/>
    <w:basedOn w:val="DefaultParagraphFont"/>
    <w:qFormat/>
    <w:rsid w:val="0049699C"/>
    <w:rPr>
      <w:b/>
      <w:bCs/>
    </w:rPr>
  </w:style>
  <w:style w:type="paragraph" w:styleId="NormalWeb">
    <w:name w:val="Normal (Web)"/>
    <w:basedOn w:val="Normal"/>
    <w:rsid w:val="0049699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style311">
    <w:name w:val="style311"/>
    <w:basedOn w:val="DefaultParagraphFont"/>
    <w:rsid w:val="0049699C"/>
    <w:rPr>
      <w:rFonts w:ascii="Arial" w:hAnsi="Arial" w:cs="Arial" w:hint="default"/>
      <w:sz w:val="17"/>
      <w:szCs w:val="17"/>
    </w:rPr>
  </w:style>
  <w:style w:type="paragraph" w:styleId="ListParagraph">
    <w:name w:val="List Paragraph"/>
    <w:basedOn w:val="Normal"/>
    <w:uiPriority w:val="34"/>
    <w:qFormat/>
    <w:rsid w:val="0049699C"/>
    <w:pPr>
      <w:spacing w:after="0" w:line="240" w:lineRule="auto"/>
      <w:ind w:left="720"/>
    </w:pPr>
    <w:rPr>
      <w:rFonts w:ascii="Times New Roman" w:eastAsia="Times New Roman" w:hAnsi="Times New Roman" w:cs="Times New Roman"/>
      <w:sz w:val="24"/>
      <w:szCs w:val="24"/>
      <w:lang w:val="en-US" w:eastAsia="en-US"/>
    </w:rPr>
  </w:style>
  <w:style w:type="table" w:styleId="TableGrid">
    <w:name w:val="Table Grid"/>
    <w:basedOn w:val="TableNormal"/>
    <w:uiPriority w:val="59"/>
    <w:rsid w:val="0049699C"/>
    <w:pPr>
      <w:spacing w:after="0" w:line="240" w:lineRule="auto"/>
    </w:pPr>
    <w:rPr>
      <w:rFonts w:ascii="Calibri" w:eastAsia="Calibri" w:hAnsi="Calibri" w:cs="Times New Roman"/>
      <w:lang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49699C"/>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49699C"/>
    <w:rPr>
      <w:rFonts w:ascii="Times New Roman" w:eastAsia="Times New Roman" w:hAnsi="Times New Roman" w:cs="Times New Roman"/>
      <w:sz w:val="24"/>
      <w:szCs w:val="24"/>
      <w:lang w:val="en-US" w:eastAsia="en-US" w:bidi="ar-SA"/>
    </w:rPr>
  </w:style>
  <w:style w:type="paragraph" w:styleId="BodyText2">
    <w:name w:val="Body Text 2"/>
    <w:aliases w:val=" Char"/>
    <w:basedOn w:val="Normal"/>
    <w:link w:val="BodyText2Char"/>
    <w:uiPriority w:val="99"/>
    <w:rsid w:val="0049699C"/>
    <w:pPr>
      <w:spacing w:after="120" w:line="480" w:lineRule="auto"/>
    </w:pPr>
    <w:rPr>
      <w:rFonts w:ascii="Times New Roman" w:eastAsia="Times New Roman" w:hAnsi="Times New Roman" w:cs="Times New Roman"/>
      <w:sz w:val="24"/>
      <w:szCs w:val="24"/>
      <w:lang w:val="en-US" w:eastAsia="en-US"/>
    </w:rPr>
  </w:style>
  <w:style w:type="character" w:customStyle="1" w:styleId="BodyText2Char">
    <w:name w:val="Body Text 2 Char"/>
    <w:aliases w:val=" Char Char"/>
    <w:basedOn w:val="DefaultParagraphFont"/>
    <w:link w:val="BodyText2"/>
    <w:uiPriority w:val="99"/>
    <w:rsid w:val="0049699C"/>
    <w:rPr>
      <w:rFonts w:ascii="Times New Roman" w:eastAsia="Times New Roman" w:hAnsi="Times New Roman" w:cs="Times New Roman"/>
      <w:sz w:val="24"/>
      <w:szCs w:val="24"/>
      <w:lang w:val="en-US" w:eastAsia="en-US" w:bidi="ar-SA"/>
    </w:rPr>
  </w:style>
  <w:style w:type="paragraph" w:customStyle="1" w:styleId="Default">
    <w:name w:val="Default"/>
    <w:rsid w:val="0049699C"/>
    <w:pPr>
      <w:widowControl w:val="0"/>
      <w:autoSpaceDE w:val="0"/>
      <w:autoSpaceDN w:val="0"/>
      <w:adjustRightInd w:val="0"/>
      <w:spacing w:after="0" w:line="360" w:lineRule="atLeast"/>
      <w:jc w:val="both"/>
      <w:textAlignment w:val="baseline"/>
    </w:pPr>
    <w:rPr>
      <w:rFonts w:ascii="Times New Roman" w:eastAsia="Calibri" w:hAnsi="Times New Roman" w:cs="Times New Roman"/>
      <w:color w:val="000000"/>
      <w:sz w:val="24"/>
      <w:szCs w:val="24"/>
      <w:lang w:val="en-US" w:eastAsia="en-US"/>
    </w:rPr>
  </w:style>
  <w:style w:type="paragraph" w:styleId="NoSpacing">
    <w:name w:val="No Spacing"/>
    <w:link w:val="NoSpacingChar"/>
    <w:uiPriority w:val="1"/>
    <w:qFormat/>
    <w:rsid w:val="0049699C"/>
    <w:pPr>
      <w:widowControl w:val="0"/>
      <w:adjustRightInd w:val="0"/>
      <w:spacing w:after="0" w:line="360" w:lineRule="atLeast"/>
      <w:jc w:val="both"/>
      <w:textAlignment w:val="baseline"/>
    </w:pPr>
    <w:rPr>
      <w:rFonts w:ascii="Calibri" w:eastAsia="Times New Roman" w:hAnsi="Calibri" w:cs="Calibri"/>
      <w:lang w:val="en-US" w:eastAsia="en-US"/>
    </w:rPr>
  </w:style>
  <w:style w:type="character" w:customStyle="1" w:styleId="NoSpacingChar">
    <w:name w:val="No Spacing Char"/>
    <w:link w:val="NoSpacing"/>
    <w:uiPriority w:val="1"/>
    <w:locked/>
    <w:rsid w:val="00F8733D"/>
    <w:rPr>
      <w:rFonts w:ascii="Calibri" w:eastAsia="Times New Roman" w:hAnsi="Calibri" w:cs="Calibri"/>
      <w:lang w:val="en-US" w:eastAsia="en-US"/>
    </w:rPr>
  </w:style>
  <w:style w:type="paragraph" w:customStyle="1" w:styleId="TableContents">
    <w:name w:val="Table Contents"/>
    <w:basedOn w:val="Normal"/>
    <w:rsid w:val="0049699C"/>
    <w:pPr>
      <w:widowControl w:val="0"/>
      <w:suppressLineNumbers/>
      <w:suppressAutoHyphens/>
      <w:spacing w:after="0" w:line="240" w:lineRule="auto"/>
    </w:pPr>
    <w:rPr>
      <w:rFonts w:ascii="Times New Roman" w:eastAsia="SimSun" w:hAnsi="Times New Roman" w:cs="Mangal"/>
      <w:kern w:val="1"/>
      <w:sz w:val="24"/>
      <w:szCs w:val="24"/>
      <w:lang w:val="en-US" w:eastAsia="zh-CN" w:bidi="hi-IN"/>
    </w:rPr>
  </w:style>
  <w:style w:type="paragraph" w:styleId="Title">
    <w:name w:val="Title"/>
    <w:basedOn w:val="Normal"/>
    <w:link w:val="TitleChar"/>
    <w:qFormat/>
    <w:rsid w:val="0049699C"/>
    <w:pPr>
      <w:spacing w:after="0" w:line="240" w:lineRule="auto"/>
      <w:jc w:val="center"/>
    </w:pPr>
    <w:rPr>
      <w:rFonts w:ascii="Arial" w:eastAsia="Times New Roman" w:hAnsi="Arial" w:cs="Arial"/>
      <w:b/>
      <w:sz w:val="24"/>
      <w:szCs w:val="24"/>
      <w:lang w:val="en-US" w:eastAsia="en-US"/>
    </w:rPr>
  </w:style>
  <w:style w:type="character" w:customStyle="1" w:styleId="TitleChar">
    <w:name w:val="Title Char"/>
    <w:basedOn w:val="DefaultParagraphFont"/>
    <w:link w:val="Title"/>
    <w:rsid w:val="0049699C"/>
    <w:rPr>
      <w:rFonts w:ascii="Arial" w:eastAsia="Times New Roman" w:hAnsi="Arial" w:cs="Arial"/>
      <w:b/>
      <w:sz w:val="24"/>
      <w:szCs w:val="24"/>
      <w:lang w:val="en-US" w:eastAsia="en-US" w:bidi="ar-SA"/>
    </w:rPr>
  </w:style>
  <w:style w:type="paragraph" w:styleId="BalloonText">
    <w:name w:val="Balloon Text"/>
    <w:basedOn w:val="Normal"/>
    <w:link w:val="BalloonTextChar"/>
    <w:uiPriority w:val="99"/>
    <w:semiHidden/>
    <w:unhideWhenUsed/>
    <w:rsid w:val="0049699C"/>
    <w:pPr>
      <w:spacing w:after="0" w:line="240" w:lineRule="auto"/>
    </w:pPr>
    <w:rPr>
      <w:rFonts w:ascii="Tahoma" w:hAnsi="Tahoma" w:cs="Mangal"/>
      <w:sz w:val="16"/>
      <w:szCs w:val="14"/>
      <w:lang w:bidi="hi-IN"/>
    </w:rPr>
  </w:style>
  <w:style w:type="character" w:customStyle="1" w:styleId="BalloonTextChar">
    <w:name w:val="Balloon Text Char"/>
    <w:basedOn w:val="DefaultParagraphFont"/>
    <w:link w:val="BalloonText"/>
    <w:uiPriority w:val="99"/>
    <w:semiHidden/>
    <w:rsid w:val="0049699C"/>
    <w:rPr>
      <w:rFonts w:ascii="Tahoma" w:hAnsi="Tahoma" w:cs="Mangal"/>
      <w:sz w:val="16"/>
      <w:szCs w:val="14"/>
      <w:lang w:bidi="hi-IN"/>
    </w:rPr>
  </w:style>
  <w:style w:type="character" w:styleId="CommentReference">
    <w:name w:val="annotation reference"/>
    <w:basedOn w:val="DefaultParagraphFont"/>
    <w:uiPriority w:val="99"/>
    <w:semiHidden/>
    <w:unhideWhenUsed/>
    <w:rsid w:val="001D47E3"/>
    <w:rPr>
      <w:sz w:val="16"/>
      <w:szCs w:val="16"/>
    </w:rPr>
  </w:style>
  <w:style w:type="paragraph" w:styleId="CommentText">
    <w:name w:val="annotation text"/>
    <w:basedOn w:val="Normal"/>
    <w:link w:val="CommentTextChar"/>
    <w:uiPriority w:val="99"/>
    <w:semiHidden/>
    <w:unhideWhenUsed/>
    <w:rsid w:val="001D47E3"/>
    <w:pPr>
      <w:spacing w:line="240" w:lineRule="auto"/>
    </w:pPr>
    <w:rPr>
      <w:sz w:val="20"/>
      <w:szCs w:val="20"/>
    </w:rPr>
  </w:style>
  <w:style w:type="character" w:customStyle="1" w:styleId="CommentTextChar">
    <w:name w:val="Comment Text Char"/>
    <w:basedOn w:val="DefaultParagraphFont"/>
    <w:link w:val="CommentText"/>
    <w:uiPriority w:val="99"/>
    <w:semiHidden/>
    <w:rsid w:val="001D47E3"/>
    <w:rPr>
      <w:sz w:val="20"/>
      <w:szCs w:val="20"/>
    </w:rPr>
  </w:style>
  <w:style w:type="paragraph" w:styleId="CommentSubject">
    <w:name w:val="annotation subject"/>
    <w:basedOn w:val="CommentText"/>
    <w:next w:val="CommentText"/>
    <w:link w:val="CommentSubjectChar"/>
    <w:uiPriority w:val="99"/>
    <w:semiHidden/>
    <w:unhideWhenUsed/>
    <w:rsid w:val="001D47E3"/>
    <w:rPr>
      <w:b/>
      <w:bCs/>
    </w:rPr>
  </w:style>
  <w:style w:type="character" w:customStyle="1" w:styleId="CommentSubjectChar">
    <w:name w:val="Comment Subject Char"/>
    <w:basedOn w:val="CommentTextChar"/>
    <w:link w:val="CommentSubject"/>
    <w:uiPriority w:val="99"/>
    <w:semiHidden/>
    <w:rsid w:val="001D47E3"/>
    <w:rPr>
      <w:b/>
      <w:bCs/>
      <w:sz w:val="20"/>
      <w:szCs w:val="20"/>
    </w:rPr>
  </w:style>
  <w:style w:type="paragraph" w:customStyle="1" w:styleId="c3">
    <w:name w:val="c3"/>
    <w:basedOn w:val="Normal"/>
    <w:rsid w:val="00EE4356"/>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eastAsia="en-US"/>
    </w:rPr>
  </w:style>
  <w:style w:type="paragraph" w:styleId="Caption">
    <w:name w:val="caption"/>
    <w:basedOn w:val="Normal"/>
    <w:next w:val="Normal"/>
    <w:qFormat/>
    <w:rsid w:val="00F8733D"/>
    <w:pPr>
      <w:spacing w:after="0" w:line="240" w:lineRule="auto"/>
      <w:ind w:left="-1080" w:right="-829" w:hanging="180"/>
      <w:jc w:val="center"/>
    </w:pPr>
    <w:rPr>
      <w:rFonts w:ascii="Times New Roman" w:eastAsia="Times New Roman" w:hAnsi="Times New Roman" w:cs="Times New Roman"/>
      <w:b/>
      <w:bCs/>
      <w:sz w:val="24"/>
      <w:szCs w:val="24"/>
      <w:lang w:val="en-US" w:eastAsia="en-US" w:bidi="hi-IN"/>
    </w:rPr>
  </w:style>
  <w:style w:type="paragraph" w:styleId="ListBullet">
    <w:name w:val="List Bullet"/>
    <w:basedOn w:val="Normal"/>
    <w:semiHidden/>
    <w:rsid w:val="00171ED2"/>
    <w:pPr>
      <w:spacing w:after="0" w:line="240" w:lineRule="auto"/>
      <w:ind w:left="360" w:hanging="360"/>
    </w:pPr>
    <w:rPr>
      <w:rFonts w:ascii="Times New Roman" w:eastAsia="Times New Roman" w:hAnsi="Times New Roman" w:cs="Times New Roman"/>
      <w:sz w:val="20"/>
      <w:szCs w:val="20"/>
      <w:lang w:val="en-US" w:eastAsia="en-US"/>
    </w:rPr>
  </w:style>
  <w:style w:type="paragraph" w:styleId="BodyText3">
    <w:name w:val="Body Text 3"/>
    <w:basedOn w:val="Normal"/>
    <w:link w:val="BodyText3Char"/>
    <w:uiPriority w:val="99"/>
    <w:semiHidden/>
    <w:unhideWhenUsed/>
    <w:rsid w:val="00FF6B58"/>
    <w:pPr>
      <w:spacing w:after="120"/>
    </w:pPr>
    <w:rPr>
      <w:sz w:val="16"/>
      <w:szCs w:val="16"/>
    </w:rPr>
  </w:style>
  <w:style w:type="character" w:customStyle="1" w:styleId="BodyText3Char">
    <w:name w:val="Body Text 3 Char"/>
    <w:basedOn w:val="DefaultParagraphFont"/>
    <w:link w:val="BodyText3"/>
    <w:uiPriority w:val="99"/>
    <w:semiHidden/>
    <w:rsid w:val="00FF6B58"/>
    <w:rPr>
      <w:sz w:val="16"/>
      <w:szCs w:val="16"/>
    </w:rPr>
  </w:style>
  <w:style w:type="paragraph" w:customStyle="1" w:styleId="p4">
    <w:name w:val="p4"/>
    <w:basedOn w:val="Normal"/>
    <w:rsid w:val="00FF6B58"/>
    <w:pPr>
      <w:widowControl w:val="0"/>
      <w:tabs>
        <w:tab w:val="left" w:pos="1162"/>
        <w:tab w:val="left" w:pos="1468"/>
      </w:tabs>
      <w:autoSpaceDE w:val="0"/>
      <w:autoSpaceDN w:val="0"/>
      <w:adjustRightInd w:val="0"/>
      <w:spacing w:after="0" w:line="240" w:lineRule="atLeast"/>
      <w:ind w:left="1468" w:hanging="306"/>
      <w:jc w:val="both"/>
    </w:pPr>
    <w:rPr>
      <w:rFonts w:ascii="Times New Roman" w:eastAsia="Times New Roman" w:hAnsi="Times New Roman" w:cs="Times New Roman"/>
      <w:sz w:val="24"/>
      <w:szCs w:val="24"/>
      <w:lang w:val="en-US" w:eastAsia="en-US"/>
    </w:rPr>
  </w:style>
  <w:style w:type="paragraph" w:customStyle="1" w:styleId="p6">
    <w:name w:val="p6"/>
    <w:basedOn w:val="Normal"/>
    <w:rsid w:val="00FF6B58"/>
    <w:pPr>
      <w:widowControl w:val="0"/>
      <w:autoSpaceDE w:val="0"/>
      <w:autoSpaceDN w:val="0"/>
      <w:adjustRightInd w:val="0"/>
      <w:spacing w:after="0" w:line="277" w:lineRule="atLeast"/>
      <w:ind w:left="698"/>
      <w:jc w:val="both"/>
    </w:pPr>
    <w:rPr>
      <w:rFonts w:ascii="Times New Roman" w:eastAsia="Times New Roman" w:hAnsi="Times New Roman" w:cs="Times New Roman"/>
      <w:sz w:val="24"/>
      <w:szCs w:val="24"/>
      <w:lang w:val="en-US" w:eastAsia="en-US"/>
    </w:rPr>
  </w:style>
  <w:style w:type="paragraph" w:customStyle="1" w:styleId="StyleHeading2NotBoldBlackUnderlineCentered">
    <w:name w:val="Style Heading 2 + Not Bold Black Underline Centered"/>
    <w:basedOn w:val="Heading2"/>
    <w:rsid w:val="00FF6B58"/>
    <w:pPr>
      <w:numPr>
        <w:ilvl w:val="1"/>
      </w:numPr>
      <w:suppressAutoHyphens/>
      <w:snapToGrid/>
      <w:outlineLvl w:val="9"/>
    </w:pPr>
    <w:rPr>
      <w:color w:val="000000"/>
      <w:sz w:val="28"/>
      <w:szCs w:val="28"/>
      <w:lang w:val="en-GB" w:eastAsia="ar-SA"/>
    </w:rPr>
  </w:style>
  <w:style w:type="paragraph" w:customStyle="1" w:styleId="p10">
    <w:name w:val="p10"/>
    <w:basedOn w:val="Normal"/>
    <w:rsid w:val="00FF6B58"/>
    <w:pPr>
      <w:widowControl w:val="0"/>
      <w:tabs>
        <w:tab w:val="left" w:pos="759"/>
      </w:tabs>
      <w:autoSpaceDE w:val="0"/>
      <w:autoSpaceDN w:val="0"/>
      <w:adjustRightInd w:val="0"/>
      <w:spacing w:after="0" w:line="277" w:lineRule="atLeast"/>
      <w:ind w:left="681" w:hanging="759"/>
    </w:pPr>
    <w:rPr>
      <w:rFonts w:ascii="Times New Roman" w:eastAsia="Times New Roman" w:hAnsi="Times New Roman" w:cs="Times New Roman"/>
      <w:sz w:val="24"/>
      <w:szCs w:val="24"/>
      <w:lang w:val="en-US" w:eastAsia="en-US"/>
    </w:rPr>
  </w:style>
  <w:style w:type="paragraph" w:customStyle="1" w:styleId="p2">
    <w:name w:val="p2"/>
    <w:basedOn w:val="Normal"/>
    <w:rsid w:val="00FF6B58"/>
    <w:pPr>
      <w:widowControl w:val="0"/>
      <w:tabs>
        <w:tab w:val="left" w:pos="1162"/>
      </w:tabs>
      <w:autoSpaceDE w:val="0"/>
      <w:autoSpaceDN w:val="0"/>
      <w:adjustRightInd w:val="0"/>
      <w:spacing w:after="0" w:line="277" w:lineRule="atLeast"/>
      <w:ind w:left="1162" w:hanging="420"/>
      <w:jc w:val="both"/>
    </w:pPr>
    <w:rPr>
      <w:rFonts w:ascii="Times New Roman" w:eastAsia="Times New Roman" w:hAnsi="Times New Roman" w:cs="Times New Roman"/>
      <w:sz w:val="24"/>
      <w:szCs w:val="24"/>
      <w:lang w:val="en-US" w:eastAsia="en-US"/>
    </w:rPr>
  </w:style>
  <w:style w:type="paragraph" w:customStyle="1" w:styleId="xl31">
    <w:name w:val="xl31"/>
    <w:basedOn w:val="Normal"/>
    <w:rsid w:val="00F87CD3"/>
    <w:pPr>
      <w:pBdr>
        <w:left w:val="single" w:sz="4" w:space="0" w:color="000000"/>
        <w:right w:val="single" w:sz="4" w:space="0" w:color="000000"/>
      </w:pBdr>
      <w:suppressAutoHyphens/>
      <w:spacing w:before="100" w:after="100" w:line="240" w:lineRule="auto"/>
    </w:pPr>
    <w:rPr>
      <w:rFonts w:ascii="Arial" w:eastAsia="Times New Roman" w:hAnsi="Arial" w:cs="Times New Roman"/>
      <w:sz w:val="24"/>
      <w:szCs w:val="24"/>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9699C"/>
    <w:pPr>
      <w:keepNext/>
      <w:snapToGrid w:val="0"/>
      <w:spacing w:after="0" w:line="240" w:lineRule="auto"/>
      <w:jc w:val="center"/>
      <w:outlineLvl w:val="0"/>
    </w:pPr>
    <w:rPr>
      <w:rFonts w:ascii="Arial" w:eastAsia="Times New Roman" w:hAnsi="Arial" w:cs="Times New Roman"/>
      <w:b/>
      <w:sz w:val="28"/>
      <w:szCs w:val="20"/>
      <w:lang w:val="en-US" w:eastAsia="en-US"/>
    </w:rPr>
  </w:style>
  <w:style w:type="paragraph" w:styleId="Heading2">
    <w:name w:val="heading 2"/>
    <w:basedOn w:val="Normal"/>
    <w:next w:val="Normal"/>
    <w:link w:val="Heading2Char"/>
    <w:uiPriority w:val="9"/>
    <w:qFormat/>
    <w:rsid w:val="0049699C"/>
    <w:pPr>
      <w:keepNext/>
      <w:snapToGrid w:val="0"/>
      <w:spacing w:after="0" w:line="240" w:lineRule="auto"/>
      <w:jc w:val="center"/>
      <w:outlineLvl w:val="1"/>
    </w:pPr>
    <w:rPr>
      <w:rFonts w:ascii="Arial" w:eastAsia="Times New Roman" w:hAnsi="Arial" w:cs="Times New Roman"/>
      <w:b/>
      <w:sz w:val="24"/>
      <w:szCs w:val="20"/>
      <w:u w:val="single"/>
      <w:lang w:val="en-US" w:eastAsia="en-US"/>
    </w:rPr>
  </w:style>
  <w:style w:type="paragraph" w:styleId="Heading3">
    <w:name w:val="heading 3"/>
    <w:basedOn w:val="Normal"/>
    <w:next w:val="Normal"/>
    <w:link w:val="Heading3Char"/>
    <w:qFormat/>
    <w:rsid w:val="0049699C"/>
    <w:pPr>
      <w:keepNext/>
      <w:snapToGrid w:val="0"/>
      <w:spacing w:after="0" w:line="360" w:lineRule="auto"/>
      <w:jc w:val="right"/>
      <w:outlineLvl w:val="2"/>
    </w:pPr>
    <w:rPr>
      <w:rFonts w:ascii="Arial" w:eastAsia="Times New Roman" w:hAnsi="Arial" w:cs="Times New Roman"/>
      <w:b/>
      <w:sz w:val="28"/>
      <w:szCs w:val="20"/>
      <w:lang w:val="en-US" w:eastAsia="en-US"/>
    </w:rPr>
  </w:style>
  <w:style w:type="paragraph" w:styleId="Heading4">
    <w:name w:val="heading 4"/>
    <w:basedOn w:val="Normal"/>
    <w:next w:val="Normal"/>
    <w:link w:val="Heading4Char"/>
    <w:qFormat/>
    <w:rsid w:val="0049699C"/>
    <w:pPr>
      <w:keepNext/>
      <w:snapToGrid w:val="0"/>
      <w:spacing w:after="0" w:line="240" w:lineRule="auto"/>
      <w:jc w:val="center"/>
      <w:outlineLvl w:val="3"/>
    </w:pPr>
    <w:rPr>
      <w:rFonts w:ascii="Arial" w:eastAsia="Times New Roman" w:hAnsi="Arial" w:cs="Times New Roman"/>
      <w:b/>
      <w:sz w:val="28"/>
      <w:szCs w:val="20"/>
      <w:u w:val="single"/>
      <w:lang w:val="en-US" w:eastAsia="en-US"/>
    </w:rPr>
  </w:style>
  <w:style w:type="paragraph" w:styleId="Heading5">
    <w:name w:val="heading 5"/>
    <w:basedOn w:val="Normal"/>
    <w:next w:val="Normal"/>
    <w:link w:val="Heading5Char"/>
    <w:uiPriority w:val="9"/>
    <w:qFormat/>
    <w:rsid w:val="0049699C"/>
    <w:pPr>
      <w:keepNext/>
      <w:snapToGrid w:val="0"/>
      <w:spacing w:after="0" w:line="240" w:lineRule="auto"/>
      <w:outlineLvl w:val="4"/>
    </w:pPr>
    <w:rPr>
      <w:rFonts w:ascii="Verdana" w:eastAsia="Times New Roman" w:hAnsi="Verdana" w:cs="Times New Roman"/>
      <w:b/>
      <w:sz w:val="20"/>
      <w:szCs w:val="20"/>
      <w:lang w:val="en-US" w:eastAsia="en-US"/>
    </w:rPr>
  </w:style>
  <w:style w:type="paragraph" w:styleId="Heading6">
    <w:name w:val="heading 6"/>
    <w:basedOn w:val="Normal"/>
    <w:next w:val="Normal"/>
    <w:link w:val="Heading6Char"/>
    <w:qFormat/>
    <w:rsid w:val="0049699C"/>
    <w:pPr>
      <w:keepNext/>
      <w:snapToGrid w:val="0"/>
      <w:spacing w:after="0" w:line="240" w:lineRule="auto"/>
      <w:jc w:val="center"/>
      <w:outlineLvl w:val="5"/>
    </w:pPr>
    <w:rPr>
      <w:rFonts w:ascii="Times New Roman" w:eastAsia="Times New Roman" w:hAnsi="Times New Roman" w:cs="Times New Roman"/>
      <w:b/>
      <w:bCs/>
      <w:sz w:val="24"/>
      <w:szCs w:val="20"/>
      <w:lang w:val="en-US" w:eastAsia="en-US"/>
    </w:rPr>
  </w:style>
  <w:style w:type="paragraph" w:styleId="Heading7">
    <w:name w:val="heading 7"/>
    <w:basedOn w:val="Normal"/>
    <w:next w:val="Normal"/>
    <w:link w:val="Heading7Char"/>
    <w:qFormat/>
    <w:rsid w:val="0049699C"/>
    <w:pPr>
      <w:keepNext/>
      <w:snapToGrid w:val="0"/>
      <w:spacing w:after="0" w:line="240" w:lineRule="auto"/>
      <w:outlineLvl w:val="6"/>
    </w:pPr>
    <w:rPr>
      <w:rFonts w:ascii="Times New Roman" w:eastAsia="Times New Roman" w:hAnsi="Times New Roman" w:cs="Times New Roman"/>
      <w:b/>
      <w:sz w:val="28"/>
      <w:szCs w:val="20"/>
      <w:u w:val="single"/>
      <w:lang w:val="en-US" w:eastAsia="en-US"/>
    </w:rPr>
  </w:style>
  <w:style w:type="paragraph" w:styleId="Heading9">
    <w:name w:val="heading 9"/>
    <w:basedOn w:val="Normal"/>
    <w:next w:val="Normal"/>
    <w:link w:val="Heading9Char"/>
    <w:qFormat/>
    <w:rsid w:val="0049699C"/>
    <w:pPr>
      <w:keepNext/>
      <w:snapToGrid w:val="0"/>
      <w:spacing w:after="0" w:line="240" w:lineRule="auto"/>
      <w:ind w:left="720"/>
      <w:jc w:val="both"/>
      <w:outlineLvl w:val="8"/>
    </w:pPr>
    <w:rPr>
      <w:rFonts w:ascii="Times New Roman" w:eastAsia="Times New Roman" w:hAnsi="Times New Roman" w:cs="Times New Roman"/>
      <w:b/>
      <w:bCs/>
      <w:sz w:val="24"/>
      <w:szCs w:val="24"/>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699C"/>
    <w:rPr>
      <w:rFonts w:ascii="Arial" w:eastAsia="Times New Roman" w:hAnsi="Arial" w:cs="Times New Roman"/>
      <w:b/>
      <w:sz w:val="28"/>
      <w:szCs w:val="20"/>
      <w:lang w:val="en-US" w:eastAsia="en-US" w:bidi="ar-SA"/>
    </w:rPr>
  </w:style>
  <w:style w:type="character" w:customStyle="1" w:styleId="Heading2Char">
    <w:name w:val="Heading 2 Char"/>
    <w:basedOn w:val="DefaultParagraphFont"/>
    <w:link w:val="Heading2"/>
    <w:uiPriority w:val="9"/>
    <w:rsid w:val="0049699C"/>
    <w:rPr>
      <w:rFonts w:ascii="Arial" w:eastAsia="Times New Roman" w:hAnsi="Arial" w:cs="Times New Roman"/>
      <w:b/>
      <w:sz w:val="24"/>
      <w:szCs w:val="20"/>
      <w:u w:val="single"/>
      <w:lang w:val="en-US" w:eastAsia="en-US" w:bidi="ar-SA"/>
    </w:rPr>
  </w:style>
  <w:style w:type="character" w:customStyle="1" w:styleId="Heading3Char">
    <w:name w:val="Heading 3 Char"/>
    <w:basedOn w:val="DefaultParagraphFont"/>
    <w:link w:val="Heading3"/>
    <w:rsid w:val="0049699C"/>
    <w:rPr>
      <w:rFonts w:ascii="Arial" w:eastAsia="Times New Roman" w:hAnsi="Arial" w:cs="Times New Roman"/>
      <w:b/>
      <w:sz w:val="28"/>
      <w:szCs w:val="20"/>
      <w:lang w:val="en-US" w:eastAsia="en-US" w:bidi="ar-SA"/>
    </w:rPr>
  </w:style>
  <w:style w:type="character" w:customStyle="1" w:styleId="Heading4Char">
    <w:name w:val="Heading 4 Char"/>
    <w:basedOn w:val="DefaultParagraphFont"/>
    <w:link w:val="Heading4"/>
    <w:rsid w:val="0049699C"/>
    <w:rPr>
      <w:rFonts w:ascii="Arial" w:eastAsia="Times New Roman" w:hAnsi="Arial" w:cs="Times New Roman"/>
      <w:b/>
      <w:sz w:val="28"/>
      <w:szCs w:val="20"/>
      <w:u w:val="single"/>
      <w:lang w:val="en-US" w:eastAsia="en-US" w:bidi="ar-SA"/>
    </w:rPr>
  </w:style>
  <w:style w:type="character" w:customStyle="1" w:styleId="Heading5Char">
    <w:name w:val="Heading 5 Char"/>
    <w:basedOn w:val="DefaultParagraphFont"/>
    <w:link w:val="Heading5"/>
    <w:rsid w:val="0049699C"/>
    <w:rPr>
      <w:rFonts w:ascii="Verdana" w:eastAsia="Times New Roman" w:hAnsi="Verdana" w:cs="Times New Roman"/>
      <w:b/>
      <w:sz w:val="20"/>
      <w:szCs w:val="20"/>
      <w:lang w:val="en-US" w:eastAsia="en-US" w:bidi="ar-SA"/>
    </w:rPr>
  </w:style>
  <w:style w:type="character" w:customStyle="1" w:styleId="Heading6Char">
    <w:name w:val="Heading 6 Char"/>
    <w:basedOn w:val="DefaultParagraphFont"/>
    <w:link w:val="Heading6"/>
    <w:rsid w:val="0049699C"/>
    <w:rPr>
      <w:rFonts w:ascii="Times New Roman" w:eastAsia="Times New Roman" w:hAnsi="Times New Roman" w:cs="Times New Roman"/>
      <w:b/>
      <w:bCs/>
      <w:sz w:val="24"/>
      <w:szCs w:val="20"/>
      <w:lang w:val="en-US" w:eastAsia="en-US" w:bidi="ar-SA"/>
    </w:rPr>
  </w:style>
  <w:style w:type="character" w:customStyle="1" w:styleId="Heading7Char">
    <w:name w:val="Heading 7 Char"/>
    <w:basedOn w:val="DefaultParagraphFont"/>
    <w:link w:val="Heading7"/>
    <w:rsid w:val="0049699C"/>
    <w:rPr>
      <w:rFonts w:ascii="Times New Roman" w:eastAsia="Times New Roman" w:hAnsi="Times New Roman" w:cs="Times New Roman"/>
      <w:b/>
      <w:sz w:val="28"/>
      <w:szCs w:val="20"/>
      <w:u w:val="single"/>
      <w:lang w:val="en-US" w:eastAsia="en-US" w:bidi="ar-SA"/>
    </w:rPr>
  </w:style>
  <w:style w:type="character" w:customStyle="1" w:styleId="Heading9Char">
    <w:name w:val="Heading 9 Char"/>
    <w:basedOn w:val="DefaultParagraphFont"/>
    <w:link w:val="Heading9"/>
    <w:rsid w:val="0049699C"/>
    <w:rPr>
      <w:rFonts w:ascii="Times New Roman" w:eastAsia="Times New Roman" w:hAnsi="Times New Roman" w:cs="Times New Roman"/>
      <w:b/>
      <w:bCs/>
      <w:sz w:val="24"/>
      <w:szCs w:val="24"/>
      <w:u w:val="single"/>
      <w:lang w:val="en-US" w:eastAsia="en-US" w:bidi="ar-SA"/>
    </w:rPr>
  </w:style>
  <w:style w:type="character" w:styleId="Hyperlink">
    <w:name w:val="Hyperlink"/>
    <w:basedOn w:val="DefaultParagraphFont"/>
    <w:rsid w:val="0049699C"/>
    <w:rPr>
      <w:color w:val="0000FF"/>
      <w:u w:val="single"/>
    </w:rPr>
  </w:style>
  <w:style w:type="paragraph" w:styleId="Header">
    <w:name w:val="header"/>
    <w:basedOn w:val="Normal"/>
    <w:link w:val="HeaderChar"/>
    <w:uiPriority w:val="99"/>
    <w:rsid w:val="0049699C"/>
    <w:pPr>
      <w:tabs>
        <w:tab w:val="center" w:pos="4320"/>
        <w:tab w:val="right" w:pos="8640"/>
      </w:tabs>
      <w:spacing w:after="0" w:line="240" w:lineRule="auto"/>
    </w:pPr>
    <w:rPr>
      <w:rFonts w:ascii="Arial" w:eastAsia="Times New Roman" w:hAnsi="Arial" w:cs="Times New Roman"/>
      <w:sz w:val="24"/>
      <w:szCs w:val="20"/>
      <w:lang w:val="en-US" w:eastAsia="en-US"/>
    </w:rPr>
  </w:style>
  <w:style w:type="character" w:customStyle="1" w:styleId="HeaderChar">
    <w:name w:val="Header Char"/>
    <w:basedOn w:val="DefaultParagraphFont"/>
    <w:link w:val="Header"/>
    <w:uiPriority w:val="99"/>
    <w:rsid w:val="0049699C"/>
    <w:rPr>
      <w:rFonts w:ascii="Arial" w:eastAsia="Times New Roman" w:hAnsi="Arial" w:cs="Times New Roman"/>
      <w:sz w:val="24"/>
      <w:szCs w:val="20"/>
      <w:lang w:val="en-US" w:eastAsia="en-US" w:bidi="ar-SA"/>
    </w:rPr>
  </w:style>
  <w:style w:type="paragraph" w:styleId="BodyTextIndent">
    <w:name w:val="Body Text Indent"/>
    <w:basedOn w:val="Normal"/>
    <w:link w:val="BodyTextIndentChar"/>
    <w:rsid w:val="0049699C"/>
    <w:pPr>
      <w:snapToGrid w:val="0"/>
      <w:spacing w:after="0" w:line="240" w:lineRule="auto"/>
      <w:ind w:left="720" w:hanging="720"/>
      <w:jc w:val="both"/>
    </w:pPr>
    <w:rPr>
      <w:rFonts w:ascii="Arial" w:eastAsia="Times New Roman" w:hAnsi="Arial" w:cs="Times New Roman"/>
      <w:sz w:val="24"/>
      <w:szCs w:val="20"/>
      <w:lang w:val="en-US" w:eastAsia="en-US"/>
    </w:rPr>
  </w:style>
  <w:style w:type="character" w:customStyle="1" w:styleId="BodyTextIndentChar">
    <w:name w:val="Body Text Indent Char"/>
    <w:basedOn w:val="DefaultParagraphFont"/>
    <w:link w:val="BodyTextIndent"/>
    <w:rsid w:val="0049699C"/>
    <w:rPr>
      <w:rFonts w:ascii="Arial" w:eastAsia="Times New Roman" w:hAnsi="Arial" w:cs="Times New Roman"/>
      <w:sz w:val="24"/>
      <w:szCs w:val="20"/>
      <w:lang w:val="en-US" w:eastAsia="en-US" w:bidi="ar-SA"/>
    </w:rPr>
  </w:style>
  <w:style w:type="paragraph" w:styleId="BodyTextIndent2">
    <w:name w:val="Body Text Indent 2"/>
    <w:basedOn w:val="Normal"/>
    <w:link w:val="BodyTextIndent2Char"/>
    <w:rsid w:val="0049699C"/>
    <w:pPr>
      <w:snapToGrid w:val="0"/>
      <w:spacing w:after="0" w:line="240" w:lineRule="auto"/>
      <w:ind w:left="720"/>
      <w:jc w:val="both"/>
    </w:pPr>
    <w:rPr>
      <w:rFonts w:ascii="Times New Roman" w:eastAsia="Times New Roman" w:hAnsi="Times New Roman" w:cs="Times New Roman"/>
      <w:sz w:val="24"/>
      <w:szCs w:val="20"/>
      <w:lang w:val="en-US" w:eastAsia="en-US"/>
    </w:rPr>
  </w:style>
  <w:style w:type="character" w:customStyle="1" w:styleId="BodyTextIndent2Char">
    <w:name w:val="Body Text Indent 2 Char"/>
    <w:basedOn w:val="DefaultParagraphFont"/>
    <w:link w:val="BodyTextIndent2"/>
    <w:rsid w:val="0049699C"/>
    <w:rPr>
      <w:rFonts w:ascii="Times New Roman" w:eastAsia="Times New Roman" w:hAnsi="Times New Roman" w:cs="Times New Roman"/>
      <w:sz w:val="24"/>
      <w:szCs w:val="20"/>
      <w:lang w:val="en-US" w:eastAsia="en-US" w:bidi="ar-SA"/>
    </w:rPr>
  </w:style>
  <w:style w:type="paragraph" w:styleId="BodyTextIndent3">
    <w:name w:val="Body Text Indent 3"/>
    <w:basedOn w:val="Normal"/>
    <w:link w:val="BodyTextIndent3Char"/>
    <w:rsid w:val="0049699C"/>
    <w:pPr>
      <w:snapToGrid w:val="0"/>
      <w:spacing w:after="0" w:line="240" w:lineRule="auto"/>
      <w:ind w:left="720" w:hanging="360"/>
      <w:jc w:val="both"/>
    </w:pPr>
    <w:rPr>
      <w:rFonts w:ascii="Times New Roman" w:eastAsia="Times New Roman" w:hAnsi="Times New Roman" w:cs="Times New Roman"/>
      <w:sz w:val="24"/>
      <w:szCs w:val="20"/>
      <w:lang w:val="en-US" w:eastAsia="en-US"/>
    </w:rPr>
  </w:style>
  <w:style w:type="character" w:customStyle="1" w:styleId="BodyTextIndent3Char">
    <w:name w:val="Body Text Indent 3 Char"/>
    <w:basedOn w:val="DefaultParagraphFont"/>
    <w:link w:val="BodyTextIndent3"/>
    <w:rsid w:val="0049699C"/>
    <w:rPr>
      <w:rFonts w:ascii="Times New Roman" w:eastAsia="Times New Roman" w:hAnsi="Times New Roman" w:cs="Times New Roman"/>
      <w:sz w:val="24"/>
      <w:szCs w:val="20"/>
      <w:lang w:val="en-US" w:eastAsia="en-US" w:bidi="ar-SA"/>
    </w:rPr>
  </w:style>
  <w:style w:type="character" w:styleId="PageNumber">
    <w:name w:val="page number"/>
    <w:basedOn w:val="DefaultParagraphFont"/>
    <w:rsid w:val="0049699C"/>
  </w:style>
  <w:style w:type="paragraph" w:styleId="Footer">
    <w:name w:val="footer"/>
    <w:basedOn w:val="Normal"/>
    <w:link w:val="FooterChar"/>
    <w:uiPriority w:val="99"/>
    <w:rsid w:val="0049699C"/>
    <w:pPr>
      <w:tabs>
        <w:tab w:val="center" w:pos="4320"/>
        <w:tab w:val="right" w:pos="8640"/>
      </w:tabs>
      <w:spacing w:after="0" w:line="240" w:lineRule="auto"/>
    </w:pPr>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uiPriority w:val="99"/>
    <w:rsid w:val="0049699C"/>
    <w:rPr>
      <w:rFonts w:ascii="Times New Roman" w:eastAsia="Times New Roman" w:hAnsi="Times New Roman" w:cs="Times New Roman"/>
      <w:sz w:val="24"/>
      <w:szCs w:val="24"/>
      <w:lang w:val="en-US" w:eastAsia="en-US" w:bidi="ar-SA"/>
    </w:rPr>
  </w:style>
  <w:style w:type="character" w:styleId="Strong">
    <w:name w:val="Strong"/>
    <w:basedOn w:val="DefaultParagraphFont"/>
    <w:qFormat/>
    <w:rsid w:val="0049699C"/>
    <w:rPr>
      <w:b/>
      <w:bCs/>
    </w:rPr>
  </w:style>
  <w:style w:type="paragraph" w:styleId="NormalWeb">
    <w:name w:val="Normal (Web)"/>
    <w:basedOn w:val="Normal"/>
    <w:rsid w:val="0049699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style311">
    <w:name w:val="style311"/>
    <w:basedOn w:val="DefaultParagraphFont"/>
    <w:rsid w:val="0049699C"/>
    <w:rPr>
      <w:rFonts w:ascii="Arial" w:hAnsi="Arial" w:cs="Arial" w:hint="default"/>
      <w:sz w:val="17"/>
      <w:szCs w:val="17"/>
    </w:rPr>
  </w:style>
  <w:style w:type="paragraph" w:styleId="ListParagraph">
    <w:name w:val="List Paragraph"/>
    <w:basedOn w:val="Normal"/>
    <w:uiPriority w:val="34"/>
    <w:qFormat/>
    <w:rsid w:val="0049699C"/>
    <w:pPr>
      <w:spacing w:after="0" w:line="240" w:lineRule="auto"/>
      <w:ind w:left="720"/>
    </w:pPr>
    <w:rPr>
      <w:rFonts w:ascii="Times New Roman" w:eastAsia="Times New Roman" w:hAnsi="Times New Roman" w:cs="Times New Roman"/>
      <w:sz w:val="24"/>
      <w:szCs w:val="24"/>
      <w:lang w:val="en-US" w:eastAsia="en-US"/>
    </w:rPr>
  </w:style>
  <w:style w:type="table" w:styleId="TableGrid">
    <w:name w:val="Table Grid"/>
    <w:basedOn w:val="TableNormal"/>
    <w:uiPriority w:val="59"/>
    <w:rsid w:val="0049699C"/>
    <w:pPr>
      <w:spacing w:after="0" w:line="240" w:lineRule="auto"/>
    </w:pPr>
    <w:rPr>
      <w:rFonts w:ascii="Calibri" w:eastAsia="Calibri" w:hAnsi="Calibri" w:cs="Times New Roman"/>
      <w:lang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49699C"/>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49699C"/>
    <w:rPr>
      <w:rFonts w:ascii="Times New Roman" w:eastAsia="Times New Roman" w:hAnsi="Times New Roman" w:cs="Times New Roman"/>
      <w:sz w:val="24"/>
      <w:szCs w:val="24"/>
      <w:lang w:val="en-US" w:eastAsia="en-US" w:bidi="ar-SA"/>
    </w:rPr>
  </w:style>
  <w:style w:type="paragraph" w:styleId="BodyText2">
    <w:name w:val="Body Text 2"/>
    <w:aliases w:val=" Char"/>
    <w:basedOn w:val="Normal"/>
    <w:link w:val="BodyText2Char"/>
    <w:uiPriority w:val="99"/>
    <w:rsid w:val="0049699C"/>
    <w:pPr>
      <w:spacing w:after="120" w:line="480" w:lineRule="auto"/>
    </w:pPr>
    <w:rPr>
      <w:rFonts w:ascii="Times New Roman" w:eastAsia="Times New Roman" w:hAnsi="Times New Roman" w:cs="Times New Roman"/>
      <w:sz w:val="24"/>
      <w:szCs w:val="24"/>
      <w:lang w:val="en-US" w:eastAsia="en-US"/>
    </w:rPr>
  </w:style>
  <w:style w:type="character" w:customStyle="1" w:styleId="BodyText2Char">
    <w:name w:val="Body Text 2 Char"/>
    <w:aliases w:val=" Char Char"/>
    <w:basedOn w:val="DefaultParagraphFont"/>
    <w:link w:val="BodyText2"/>
    <w:uiPriority w:val="99"/>
    <w:rsid w:val="0049699C"/>
    <w:rPr>
      <w:rFonts w:ascii="Times New Roman" w:eastAsia="Times New Roman" w:hAnsi="Times New Roman" w:cs="Times New Roman"/>
      <w:sz w:val="24"/>
      <w:szCs w:val="24"/>
      <w:lang w:val="en-US" w:eastAsia="en-US" w:bidi="ar-SA"/>
    </w:rPr>
  </w:style>
  <w:style w:type="paragraph" w:customStyle="1" w:styleId="Default">
    <w:name w:val="Default"/>
    <w:rsid w:val="0049699C"/>
    <w:pPr>
      <w:widowControl w:val="0"/>
      <w:autoSpaceDE w:val="0"/>
      <w:autoSpaceDN w:val="0"/>
      <w:adjustRightInd w:val="0"/>
      <w:spacing w:after="0" w:line="360" w:lineRule="atLeast"/>
      <w:jc w:val="both"/>
      <w:textAlignment w:val="baseline"/>
    </w:pPr>
    <w:rPr>
      <w:rFonts w:ascii="Times New Roman" w:eastAsia="Calibri" w:hAnsi="Times New Roman" w:cs="Times New Roman"/>
      <w:color w:val="000000"/>
      <w:sz w:val="24"/>
      <w:szCs w:val="24"/>
      <w:lang w:val="en-US" w:eastAsia="en-US"/>
    </w:rPr>
  </w:style>
  <w:style w:type="paragraph" w:styleId="NoSpacing">
    <w:name w:val="No Spacing"/>
    <w:link w:val="NoSpacingChar"/>
    <w:uiPriority w:val="1"/>
    <w:qFormat/>
    <w:rsid w:val="0049699C"/>
    <w:pPr>
      <w:widowControl w:val="0"/>
      <w:adjustRightInd w:val="0"/>
      <w:spacing w:after="0" w:line="360" w:lineRule="atLeast"/>
      <w:jc w:val="both"/>
      <w:textAlignment w:val="baseline"/>
    </w:pPr>
    <w:rPr>
      <w:rFonts w:ascii="Calibri" w:eastAsia="Times New Roman" w:hAnsi="Calibri" w:cs="Calibri"/>
      <w:lang w:val="en-US" w:eastAsia="en-US"/>
    </w:rPr>
  </w:style>
  <w:style w:type="character" w:customStyle="1" w:styleId="NoSpacingChar">
    <w:name w:val="No Spacing Char"/>
    <w:link w:val="NoSpacing"/>
    <w:uiPriority w:val="1"/>
    <w:locked/>
    <w:rsid w:val="00F8733D"/>
    <w:rPr>
      <w:rFonts w:ascii="Calibri" w:eastAsia="Times New Roman" w:hAnsi="Calibri" w:cs="Calibri"/>
      <w:lang w:val="en-US" w:eastAsia="en-US"/>
    </w:rPr>
  </w:style>
  <w:style w:type="paragraph" w:customStyle="1" w:styleId="TableContents">
    <w:name w:val="Table Contents"/>
    <w:basedOn w:val="Normal"/>
    <w:rsid w:val="0049699C"/>
    <w:pPr>
      <w:widowControl w:val="0"/>
      <w:suppressLineNumbers/>
      <w:suppressAutoHyphens/>
      <w:spacing w:after="0" w:line="240" w:lineRule="auto"/>
    </w:pPr>
    <w:rPr>
      <w:rFonts w:ascii="Times New Roman" w:eastAsia="SimSun" w:hAnsi="Times New Roman" w:cs="Mangal"/>
      <w:kern w:val="1"/>
      <w:sz w:val="24"/>
      <w:szCs w:val="24"/>
      <w:lang w:val="en-US" w:eastAsia="zh-CN" w:bidi="hi-IN"/>
    </w:rPr>
  </w:style>
  <w:style w:type="paragraph" w:styleId="Title">
    <w:name w:val="Title"/>
    <w:basedOn w:val="Normal"/>
    <w:link w:val="TitleChar"/>
    <w:qFormat/>
    <w:rsid w:val="0049699C"/>
    <w:pPr>
      <w:spacing w:after="0" w:line="240" w:lineRule="auto"/>
      <w:jc w:val="center"/>
    </w:pPr>
    <w:rPr>
      <w:rFonts w:ascii="Arial" w:eastAsia="Times New Roman" w:hAnsi="Arial" w:cs="Arial"/>
      <w:b/>
      <w:sz w:val="24"/>
      <w:szCs w:val="24"/>
      <w:lang w:val="en-US" w:eastAsia="en-US"/>
    </w:rPr>
  </w:style>
  <w:style w:type="character" w:customStyle="1" w:styleId="TitleChar">
    <w:name w:val="Title Char"/>
    <w:basedOn w:val="DefaultParagraphFont"/>
    <w:link w:val="Title"/>
    <w:rsid w:val="0049699C"/>
    <w:rPr>
      <w:rFonts w:ascii="Arial" w:eastAsia="Times New Roman" w:hAnsi="Arial" w:cs="Arial"/>
      <w:b/>
      <w:sz w:val="24"/>
      <w:szCs w:val="24"/>
      <w:lang w:val="en-US" w:eastAsia="en-US" w:bidi="ar-SA"/>
    </w:rPr>
  </w:style>
  <w:style w:type="paragraph" w:styleId="BalloonText">
    <w:name w:val="Balloon Text"/>
    <w:basedOn w:val="Normal"/>
    <w:link w:val="BalloonTextChar"/>
    <w:uiPriority w:val="99"/>
    <w:semiHidden/>
    <w:unhideWhenUsed/>
    <w:rsid w:val="0049699C"/>
    <w:pPr>
      <w:spacing w:after="0" w:line="240" w:lineRule="auto"/>
    </w:pPr>
    <w:rPr>
      <w:rFonts w:ascii="Tahoma" w:hAnsi="Tahoma" w:cs="Mangal"/>
      <w:sz w:val="16"/>
      <w:szCs w:val="14"/>
      <w:lang w:bidi="hi-IN"/>
    </w:rPr>
  </w:style>
  <w:style w:type="character" w:customStyle="1" w:styleId="BalloonTextChar">
    <w:name w:val="Balloon Text Char"/>
    <w:basedOn w:val="DefaultParagraphFont"/>
    <w:link w:val="BalloonText"/>
    <w:uiPriority w:val="99"/>
    <w:semiHidden/>
    <w:rsid w:val="0049699C"/>
    <w:rPr>
      <w:rFonts w:ascii="Tahoma" w:hAnsi="Tahoma" w:cs="Mangal"/>
      <w:sz w:val="16"/>
      <w:szCs w:val="14"/>
      <w:lang w:bidi="hi-IN"/>
    </w:rPr>
  </w:style>
  <w:style w:type="character" w:styleId="CommentReference">
    <w:name w:val="annotation reference"/>
    <w:basedOn w:val="DefaultParagraphFont"/>
    <w:uiPriority w:val="99"/>
    <w:semiHidden/>
    <w:unhideWhenUsed/>
    <w:rsid w:val="001D47E3"/>
    <w:rPr>
      <w:sz w:val="16"/>
      <w:szCs w:val="16"/>
    </w:rPr>
  </w:style>
  <w:style w:type="paragraph" w:styleId="CommentText">
    <w:name w:val="annotation text"/>
    <w:basedOn w:val="Normal"/>
    <w:link w:val="CommentTextChar"/>
    <w:uiPriority w:val="99"/>
    <w:semiHidden/>
    <w:unhideWhenUsed/>
    <w:rsid w:val="001D47E3"/>
    <w:pPr>
      <w:spacing w:line="240" w:lineRule="auto"/>
    </w:pPr>
    <w:rPr>
      <w:sz w:val="20"/>
      <w:szCs w:val="20"/>
    </w:rPr>
  </w:style>
  <w:style w:type="character" w:customStyle="1" w:styleId="CommentTextChar">
    <w:name w:val="Comment Text Char"/>
    <w:basedOn w:val="DefaultParagraphFont"/>
    <w:link w:val="CommentText"/>
    <w:uiPriority w:val="99"/>
    <w:semiHidden/>
    <w:rsid w:val="001D47E3"/>
    <w:rPr>
      <w:sz w:val="20"/>
      <w:szCs w:val="20"/>
    </w:rPr>
  </w:style>
  <w:style w:type="paragraph" w:styleId="CommentSubject">
    <w:name w:val="annotation subject"/>
    <w:basedOn w:val="CommentText"/>
    <w:next w:val="CommentText"/>
    <w:link w:val="CommentSubjectChar"/>
    <w:uiPriority w:val="99"/>
    <w:semiHidden/>
    <w:unhideWhenUsed/>
    <w:rsid w:val="001D47E3"/>
    <w:rPr>
      <w:b/>
      <w:bCs/>
    </w:rPr>
  </w:style>
  <w:style w:type="character" w:customStyle="1" w:styleId="CommentSubjectChar">
    <w:name w:val="Comment Subject Char"/>
    <w:basedOn w:val="CommentTextChar"/>
    <w:link w:val="CommentSubject"/>
    <w:uiPriority w:val="99"/>
    <w:semiHidden/>
    <w:rsid w:val="001D47E3"/>
    <w:rPr>
      <w:b/>
      <w:bCs/>
      <w:sz w:val="20"/>
      <w:szCs w:val="20"/>
    </w:rPr>
  </w:style>
  <w:style w:type="paragraph" w:customStyle="1" w:styleId="c3">
    <w:name w:val="c3"/>
    <w:basedOn w:val="Normal"/>
    <w:rsid w:val="00EE4356"/>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eastAsia="en-US"/>
    </w:rPr>
  </w:style>
  <w:style w:type="paragraph" w:styleId="Caption">
    <w:name w:val="caption"/>
    <w:basedOn w:val="Normal"/>
    <w:next w:val="Normal"/>
    <w:qFormat/>
    <w:rsid w:val="00F8733D"/>
    <w:pPr>
      <w:spacing w:after="0" w:line="240" w:lineRule="auto"/>
      <w:ind w:left="-1080" w:right="-829" w:hanging="180"/>
      <w:jc w:val="center"/>
    </w:pPr>
    <w:rPr>
      <w:rFonts w:ascii="Times New Roman" w:eastAsia="Times New Roman" w:hAnsi="Times New Roman" w:cs="Times New Roman"/>
      <w:b/>
      <w:bCs/>
      <w:sz w:val="24"/>
      <w:szCs w:val="24"/>
      <w:lang w:val="en-US" w:eastAsia="en-US" w:bidi="hi-IN"/>
    </w:rPr>
  </w:style>
  <w:style w:type="paragraph" w:styleId="ListBullet">
    <w:name w:val="List Bullet"/>
    <w:basedOn w:val="Normal"/>
    <w:semiHidden/>
    <w:rsid w:val="00171ED2"/>
    <w:pPr>
      <w:spacing w:after="0" w:line="240" w:lineRule="auto"/>
      <w:ind w:left="360" w:hanging="360"/>
    </w:pPr>
    <w:rPr>
      <w:rFonts w:ascii="Times New Roman" w:eastAsia="Times New Roman" w:hAnsi="Times New Roman" w:cs="Times New Roman"/>
      <w:sz w:val="20"/>
      <w:szCs w:val="20"/>
      <w:lang w:val="en-US" w:eastAsia="en-US"/>
    </w:rPr>
  </w:style>
  <w:style w:type="paragraph" w:styleId="BodyText3">
    <w:name w:val="Body Text 3"/>
    <w:basedOn w:val="Normal"/>
    <w:link w:val="BodyText3Char"/>
    <w:uiPriority w:val="99"/>
    <w:semiHidden/>
    <w:unhideWhenUsed/>
    <w:rsid w:val="00FF6B58"/>
    <w:pPr>
      <w:spacing w:after="120"/>
    </w:pPr>
    <w:rPr>
      <w:sz w:val="16"/>
      <w:szCs w:val="16"/>
    </w:rPr>
  </w:style>
  <w:style w:type="character" w:customStyle="1" w:styleId="BodyText3Char">
    <w:name w:val="Body Text 3 Char"/>
    <w:basedOn w:val="DefaultParagraphFont"/>
    <w:link w:val="BodyText3"/>
    <w:uiPriority w:val="99"/>
    <w:semiHidden/>
    <w:rsid w:val="00FF6B58"/>
    <w:rPr>
      <w:sz w:val="16"/>
      <w:szCs w:val="16"/>
    </w:rPr>
  </w:style>
  <w:style w:type="paragraph" w:customStyle="1" w:styleId="p4">
    <w:name w:val="p4"/>
    <w:basedOn w:val="Normal"/>
    <w:rsid w:val="00FF6B58"/>
    <w:pPr>
      <w:widowControl w:val="0"/>
      <w:tabs>
        <w:tab w:val="left" w:pos="1162"/>
        <w:tab w:val="left" w:pos="1468"/>
      </w:tabs>
      <w:autoSpaceDE w:val="0"/>
      <w:autoSpaceDN w:val="0"/>
      <w:adjustRightInd w:val="0"/>
      <w:spacing w:after="0" w:line="240" w:lineRule="atLeast"/>
      <w:ind w:left="1468" w:hanging="306"/>
      <w:jc w:val="both"/>
    </w:pPr>
    <w:rPr>
      <w:rFonts w:ascii="Times New Roman" w:eastAsia="Times New Roman" w:hAnsi="Times New Roman" w:cs="Times New Roman"/>
      <w:sz w:val="24"/>
      <w:szCs w:val="24"/>
      <w:lang w:val="en-US" w:eastAsia="en-US"/>
    </w:rPr>
  </w:style>
  <w:style w:type="paragraph" w:customStyle="1" w:styleId="p6">
    <w:name w:val="p6"/>
    <w:basedOn w:val="Normal"/>
    <w:rsid w:val="00FF6B58"/>
    <w:pPr>
      <w:widowControl w:val="0"/>
      <w:autoSpaceDE w:val="0"/>
      <w:autoSpaceDN w:val="0"/>
      <w:adjustRightInd w:val="0"/>
      <w:spacing w:after="0" w:line="277" w:lineRule="atLeast"/>
      <w:ind w:left="698"/>
      <w:jc w:val="both"/>
    </w:pPr>
    <w:rPr>
      <w:rFonts w:ascii="Times New Roman" w:eastAsia="Times New Roman" w:hAnsi="Times New Roman" w:cs="Times New Roman"/>
      <w:sz w:val="24"/>
      <w:szCs w:val="24"/>
      <w:lang w:val="en-US" w:eastAsia="en-US"/>
    </w:rPr>
  </w:style>
  <w:style w:type="paragraph" w:customStyle="1" w:styleId="StyleHeading2NotBoldBlackUnderlineCentered">
    <w:name w:val="Style Heading 2 + Not Bold Black Underline Centered"/>
    <w:basedOn w:val="Heading2"/>
    <w:rsid w:val="00FF6B58"/>
    <w:pPr>
      <w:numPr>
        <w:ilvl w:val="1"/>
      </w:numPr>
      <w:suppressAutoHyphens/>
      <w:snapToGrid/>
      <w:outlineLvl w:val="9"/>
    </w:pPr>
    <w:rPr>
      <w:color w:val="000000"/>
      <w:sz w:val="28"/>
      <w:szCs w:val="28"/>
      <w:lang w:val="en-GB" w:eastAsia="ar-SA"/>
    </w:rPr>
  </w:style>
  <w:style w:type="paragraph" w:customStyle="1" w:styleId="p10">
    <w:name w:val="p10"/>
    <w:basedOn w:val="Normal"/>
    <w:rsid w:val="00FF6B58"/>
    <w:pPr>
      <w:widowControl w:val="0"/>
      <w:tabs>
        <w:tab w:val="left" w:pos="759"/>
      </w:tabs>
      <w:autoSpaceDE w:val="0"/>
      <w:autoSpaceDN w:val="0"/>
      <w:adjustRightInd w:val="0"/>
      <w:spacing w:after="0" w:line="277" w:lineRule="atLeast"/>
      <w:ind w:left="681" w:hanging="759"/>
    </w:pPr>
    <w:rPr>
      <w:rFonts w:ascii="Times New Roman" w:eastAsia="Times New Roman" w:hAnsi="Times New Roman" w:cs="Times New Roman"/>
      <w:sz w:val="24"/>
      <w:szCs w:val="24"/>
      <w:lang w:val="en-US" w:eastAsia="en-US"/>
    </w:rPr>
  </w:style>
  <w:style w:type="paragraph" w:customStyle="1" w:styleId="p2">
    <w:name w:val="p2"/>
    <w:basedOn w:val="Normal"/>
    <w:rsid w:val="00FF6B58"/>
    <w:pPr>
      <w:widowControl w:val="0"/>
      <w:tabs>
        <w:tab w:val="left" w:pos="1162"/>
      </w:tabs>
      <w:autoSpaceDE w:val="0"/>
      <w:autoSpaceDN w:val="0"/>
      <w:adjustRightInd w:val="0"/>
      <w:spacing w:after="0" w:line="277" w:lineRule="atLeast"/>
      <w:ind w:left="1162" w:hanging="420"/>
      <w:jc w:val="both"/>
    </w:pPr>
    <w:rPr>
      <w:rFonts w:ascii="Times New Roman" w:eastAsia="Times New Roman" w:hAnsi="Times New Roman" w:cs="Times New Roman"/>
      <w:sz w:val="24"/>
      <w:szCs w:val="24"/>
      <w:lang w:val="en-US" w:eastAsia="en-US"/>
    </w:rPr>
  </w:style>
  <w:style w:type="paragraph" w:customStyle="1" w:styleId="xl31">
    <w:name w:val="xl31"/>
    <w:basedOn w:val="Normal"/>
    <w:rsid w:val="00F87CD3"/>
    <w:pPr>
      <w:pBdr>
        <w:left w:val="single" w:sz="4" w:space="0" w:color="000000"/>
        <w:right w:val="single" w:sz="4" w:space="0" w:color="000000"/>
      </w:pBdr>
      <w:suppressAutoHyphens/>
      <w:spacing w:before="100" w:after="100" w:line="240" w:lineRule="auto"/>
    </w:pPr>
    <w:rPr>
      <w:rFonts w:ascii="Arial" w:eastAsia="Times New Roman" w:hAnsi="Arial" w:cs="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673887">
      <w:bodyDiv w:val="1"/>
      <w:marLeft w:val="0"/>
      <w:marRight w:val="0"/>
      <w:marTop w:val="0"/>
      <w:marBottom w:val="0"/>
      <w:divBdr>
        <w:top w:val="none" w:sz="0" w:space="0" w:color="auto"/>
        <w:left w:val="none" w:sz="0" w:space="0" w:color="auto"/>
        <w:bottom w:val="none" w:sz="0" w:space="0" w:color="auto"/>
        <w:right w:val="none" w:sz="0" w:space="0" w:color="auto"/>
      </w:divBdr>
    </w:div>
    <w:div w:id="208452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procure.gov.in/eprocure/" TargetMode="External"/><Relationship Id="rId18" Type="http://schemas.openxmlformats.org/officeDocument/2006/relationships/hyperlink" Target="https://eprocure.gov.in/eprocur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niphm.gov.in" TargetMode="External"/><Relationship Id="rId7" Type="http://schemas.openxmlformats.org/officeDocument/2006/relationships/footnotes" Target="footnotes.xml"/><Relationship Id="rId12" Type="http://schemas.openxmlformats.org/officeDocument/2006/relationships/hyperlink" Target="https://niphm.eoffice.gov.in/eFile/?x=bCuG0P4mx4oUdANProVxci971yap0w4d" TargetMode="External"/><Relationship Id="rId17" Type="http://schemas.openxmlformats.org/officeDocument/2006/relationships/hyperlink" Target="http://niphm.nic.i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niphm@nic.in" TargetMode="External"/><Relationship Id="rId20" Type="http://schemas.openxmlformats.org/officeDocument/2006/relationships/hyperlink" Target="https://eprocure.gov.in/eprocur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eprocure.gov.in/eprocure/" TargetMode="External"/><Relationship Id="rId23" Type="http://schemas.openxmlformats.org/officeDocument/2006/relationships/header" Target="header1.xml"/><Relationship Id="rId28" Type="http://schemas.openxmlformats.org/officeDocument/2006/relationships/hyperlink" Target="https://eprocure.gov.in/eprocure/app" TargetMode="External"/><Relationship Id="rId10" Type="http://schemas.openxmlformats.org/officeDocument/2006/relationships/oleObject" Target="embeddings/oleObject1.bin"/><Relationship Id="rId19" Type="http://schemas.openxmlformats.org/officeDocument/2006/relationships/hyperlink" Target="https://eprocure.gov.in/eprocur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niphm.gov.in" TargetMode="External"/><Relationship Id="rId22" Type="http://schemas.openxmlformats.org/officeDocument/2006/relationships/hyperlink" Target="https://eprocure.gov.in/eprocure/" TargetMode="External"/><Relationship Id="rId27" Type="http://schemas.openxmlformats.org/officeDocument/2006/relationships/hyperlink" Target="http://dict.hinkhoj.com/%E0%A4%95%E0%A4%BE%E0%A4%B2%E0%A5%80%20%E0%A4%B8%E0%A5%82%E0%A4%9A%E0%A5%80%20%E0%A4%AE%E0%A5%87%E0%A4%82%20%E0%A4%A8%E0%A4%BE%E0%A4%AE%20%E0%A4%B2%E0%A4%BF%E0%A4%96%E0%A4%A8%E0%A4%BE-meaning-in-english.word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27EAB-9274-4BFA-B6E0-CEEB3927C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50</Pages>
  <Words>16848</Words>
  <Characters>96035</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Stores</cp:lastModifiedBy>
  <cp:revision>169</cp:revision>
  <cp:lastPrinted>2021-02-03T05:08:00Z</cp:lastPrinted>
  <dcterms:created xsi:type="dcterms:W3CDTF">2021-01-01T11:19:00Z</dcterms:created>
  <dcterms:modified xsi:type="dcterms:W3CDTF">2021-02-22T06:19:00Z</dcterms:modified>
</cp:coreProperties>
</file>